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71" w:rsidRPr="00BD3F18" w:rsidRDefault="00E14271" w:rsidP="00CF683E">
      <w:pPr>
        <w:pStyle w:val="a3"/>
        <w:tabs>
          <w:tab w:val="left" w:pos="5954"/>
        </w:tabs>
        <w:rPr>
          <w:rFonts w:ascii="Times New Roman" w:hAnsi="Times New Roman"/>
          <w:b/>
          <w:sz w:val="28"/>
          <w:szCs w:val="28"/>
        </w:rPr>
      </w:pPr>
      <w:r w:rsidRPr="00BD3F18"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-567690</wp:posOffset>
            </wp:positionV>
            <wp:extent cx="571500" cy="723900"/>
            <wp:effectExtent l="0" t="0" r="0" b="0"/>
            <wp:wrapNone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1A3" w:rsidRPr="00BD3F18" w:rsidRDefault="001C61A3" w:rsidP="001C61A3">
      <w:pPr>
        <w:pStyle w:val="a3"/>
        <w:rPr>
          <w:rFonts w:ascii="Times New Roman" w:hAnsi="Times New Roman"/>
          <w:b/>
          <w:sz w:val="28"/>
          <w:szCs w:val="28"/>
        </w:rPr>
      </w:pPr>
      <w:r w:rsidRPr="00BD3F18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1C61A3" w:rsidRPr="00BD3F18" w:rsidRDefault="007D60EE" w:rsidP="001C61A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3F18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1C61A3" w:rsidRPr="00BD3F18">
        <w:rPr>
          <w:rFonts w:ascii="Times New Roman" w:hAnsi="Times New Roman" w:cs="Times New Roman"/>
          <w:sz w:val="28"/>
          <w:szCs w:val="28"/>
          <w:lang w:val="uk-UA"/>
        </w:rPr>
        <w:t xml:space="preserve">  ОСВІТИ І НАУКИ</w:t>
      </w:r>
    </w:p>
    <w:p w:rsidR="001C61A3" w:rsidRPr="00BD3F18" w:rsidRDefault="001C61A3" w:rsidP="001C61A3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BD3F18"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BD3F18" w:rsidRPr="00594BFE" w:rsidRDefault="00FA71BB" w:rsidP="001C61A3">
      <w:pPr>
        <w:rPr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22.04</w:t>
      </w:r>
      <w:r w:rsidRPr="00C40AB0">
        <w:rPr>
          <w:sz w:val="28"/>
          <w:szCs w:val="28"/>
          <w:u w:val="single"/>
          <w:lang w:val="uk-UA"/>
        </w:rPr>
        <w:t>.2020</w:t>
      </w:r>
      <w:r w:rsidR="00C40AB0">
        <w:rPr>
          <w:sz w:val="28"/>
          <w:szCs w:val="28"/>
          <w:lang w:val="en-US"/>
        </w:rPr>
        <w:t xml:space="preserve">                                            </w:t>
      </w:r>
      <w:r w:rsidR="00A93CCB" w:rsidRPr="00C40AB0">
        <w:rPr>
          <w:sz w:val="28"/>
          <w:szCs w:val="28"/>
          <w:lang w:val="uk-UA"/>
        </w:rPr>
        <w:t>м</w:t>
      </w:r>
      <w:r w:rsidR="00A93CCB" w:rsidRPr="00BD3F18">
        <w:rPr>
          <w:sz w:val="28"/>
          <w:szCs w:val="28"/>
          <w:lang w:val="uk-UA"/>
        </w:rPr>
        <w:t xml:space="preserve">. </w:t>
      </w:r>
      <w:r w:rsidR="001C61A3" w:rsidRPr="00BD3F18">
        <w:rPr>
          <w:snapToGrid w:val="0"/>
          <w:color w:val="000000"/>
          <w:sz w:val="28"/>
          <w:szCs w:val="28"/>
          <w:lang w:val="uk-UA"/>
        </w:rPr>
        <w:t xml:space="preserve">Суми </w:t>
      </w:r>
      <w:r w:rsidR="001C61A3" w:rsidRPr="00BD3F18">
        <w:rPr>
          <w:sz w:val="28"/>
          <w:szCs w:val="28"/>
          <w:lang w:val="uk-UA"/>
        </w:rPr>
        <w:t xml:space="preserve">                                 № </w:t>
      </w:r>
      <w:r>
        <w:rPr>
          <w:sz w:val="28"/>
          <w:szCs w:val="28"/>
          <w:u w:val="single"/>
          <w:lang w:val="uk-UA"/>
        </w:rPr>
        <w:t>238-ОД</w:t>
      </w:r>
    </w:p>
    <w:tbl>
      <w:tblPr>
        <w:tblW w:w="0" w:type="auto"/>
        <w:tblLook w:val="01E0"/>
      </w:tblPr>
      <w:tblGrid>
        <w:gridCol w:w="4219"/>
        <w:gridCol w:w="5474"/>
      </w:tblGrid>
      <w:tr w:rsidR="001A42EE" w:rsidRPr="00594BFE" w:rsidTr="00F35EE1">
        <w:trPr>
          <w:trHeight w:hRule="exact" w:val="2218"/>
        </w:trPr>
        <w:tc>
          <w:tcPr>
            <w:tcW w:w="4219" w:type="dxa"/>
          </w:tcPr>
          <w:p w:rsidR="00C937E3" w:rsidRDefault="00C937E3" w:rsidP="008037D1">
            <w:pPr>
              <w:autoSpaceDE w:val="0"/>
              <w:autoSpaceDN w:val="0"/>
              <w:adjustRightInd w:val="0"/>
              <w:ind w:right="742"/>
              <w:jc w:val="both"/>
              <w:rPr>
                <w:b/>
                <w:color w:val="000000"/>
                <w:sz w:val="28"/>
                <w:lang w:val="uk-UA"/>
              </w:rPr>
            </w:pPr>
          </w:p>
          <w:p w:rsidR="00294482" w:rsidRDefault="001A42EE" w:rsidP="002944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lang w:val="uk-UA"/>
              </w:rPr>
            </w:pPr>
            <w:r w:rsidRPr="008037D1">
              <w:rPr>
                <w:b/>
                <w:color w:val="000000"/>
                <w:sz w:val="28"/>
                <w:lang w:val="uk-UA"/>
              </w:rPr>
              <w:t xml:space="preserve">Про </w:t>
            </w:r>
            <w:r w:rsidR="00294482">
              <w:rPr>
                <w:b/>
                <w:color w:val="000000"/>
                <w:sz w:val="28"/>
                <w:lang w:val="uk-UA"/>
              </w:rPr>
              <w:t>підсумки</w:t>
            </w:r>
            <w:r w:rsidR="00F84A2E">
              <w:rPr>
                <w:b/>
                <w:color w:val="000000"/>
                <w:sz w:val="28"/>
                <w:lang w:val="uk-UA"/>
              </w:rPr>
              <w:t xml:space="preserve"> проведення </w:t>
            </w:r>
            <w:r w:rsidR="00294482">
              <w:rPr>
                <w:b/>
                <w:color w:val="000000"/>
                <w:sz w:val="28"/>
                <w:lang w:val="uk-UA"/>
              </w:rPr>
              <w:t>обласного огляду-конкурсу на кращий психологічний кабінет закладів освіти (номінація «</w:t>
            </w:r>
            <w:r w:rsidR="008C1F1A">
              <w:rPr>
                <w:b/>
                <w:color w:val="000000"/>
                <w:sz w:val="28"/>
                <w:lang w:val="uk-UA"/>
              </w:rPr>
              <w:t xml:space="preserve">Кращий </w:t>
            </w:r>
            <w:r w:rsidR="00294482">
              <w:rPr>
                <w:b/>
                <w:color w:val="000000"/>
                <w:sz w:val="28"/>
                <w:lang w:val="uk-UA"/>
              </w:rPr>
              <w:t xml:space="preserve">кабінет соціального педагога») </w:t>
            </w:r>
          </w:p>
          <w:p w:rsidR="001A42EE" w:rsidRPr="008037D1" w:rsidRDefault="001A42EE" w:rsidP="00294482">
            <w:pPr>
              <w:autoSpaceDE w:val="0"/>
              <w:autoSpaceDN w:val="0"/>
              <w:adjustRightInd w:val="0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474" w:type="dxa"/>
          </w:tcPr>
          <w:p w:rsidR="001A42EE" w:rsidRPr="00BD3F18" w:rsidRDefault="001A42EE" w:rsidP="008312E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46CCA" w:rsidRPr="00BD3F18" w:rsidRDefault="00946CCA" w:rsidP="00946CCA">
      <w:pPr>
        <w:ind w:right="5243"/>
        <w:jc w:val="both"/>
        <w:rPr>
          <w:snapToGrid w:val="0"/>
          <w:sz w:val="28"/>
          <w:lang w:val="uk-UA"/>
        </w:rPr>
      </w:pPr>
    </w:p>
    <w:p w:rsidR="00946CCA" w:rsidRDefault="00DD597B" w:rsidP="00DD597B">
      <w:pPr>
        <w:jc w:val="both"/>
        <w:rPr>
          <w:snapToGrid w:val="0"/>
          <w:sz w:val="28"/>
          <w:lang w:val="uk-UA"/>
        </w:rPr>
      </w:pPr>
      <w:r w:rsidRPr="00BD3F18">
        <w:rPr>
          <w:snapToGrid w:val="0"/>
          <w:sz w:val="28"/>
          <w:lang w:val="uk-UA"/>
        </w:rPr>
        <w:tab/>
      </w:r>
      <w:r w:rsidR="00294482">
        <w:rPr>
          <w:snapToGrid w:val="0"/>
          <w:sz w:val="28"/>
          <w:lang w:val="uk-UA"/>
        </w:rPr>
        <w:t>На виконання наказ</w:t>
      </w:r>
      <w:r w:rsidR="008C1F1A">
        <w:rPr>
          <w:snapToGrid w:val="0"/>
          <w:sz w:val="28"/>
          <w:lang w:val="uk-UA"/>
        </w:rPr>
        <w:t>у</w:t>
      </w:r>
      <w:r w:rsidR="00294482">
        <w:rPr>
          <w:snapToGrid w:val="0"/>
          <w:sz w:val="28"/>
          <w:lang w:val="uk-UA"/>
        </w:rPr>
        <w:t xml:space="preserve"> Департаменту освіти і науки Сумської обласної державної адміністрації від 21.02.2020 № 117-ОД «Про огляд-конкурс на кращий психологічний кабінет закладів освіти Сумської області», з метою вдосконалення матеріально-</w:t>
      </w:r>
      <w:r w:rsidR="004E296B">
        <w:rPr>
          <w:snapToGrid w:val="0"/>
          <w:sz w:val="28"/>
          <w:lang w:val="uk-UA"/>
        </w:rPr>
        <w:t xml:space="preserve">технічного та </w:t>
      </w:r>
      <w:r w:rsidR="00294482">
        <w:rPr>
          <w:snapToGrid w:val="0"/>
          <w:sz w:val="28"/>
          <w:lang w:val="uk-UA"/>
        </w:rPr>
        <w:t>методичного забезпечення діяльності соціальних педагогів</w:t>
      </w:r>
      <w:r w:rsidR="00F35EE1">
        <w:rPr>
          <w:snapToGrid w:val="0"/>
          <w:sz w:val="28"/>
          <w:lang w:val="uk-UA"/>
        </w:rPr>
        <w:t>, підвищення якості та ефективності їх роботи протягом лютого</w:t>
      </w:r>
      <w:r w:rsidR="00CD2880">
        <w:rPr>
          <w:snapToGrid w:val="0"/>
          <w:sz w:val="28"/>
          <w:lang w:val="uk-UA"/>
        </w:rPr>
        <w:t xml:space="preserve"> – </w:t>
      </w:r>
      <w:r w:rsidR="00F35EE1">
        <w:rPr>
          <w:snapToGrid w:val="0"/>
          <w:sz w:val="28"/>
          <w:lang w:val="uk-UA"/>
        </w:rPr>
        <w:t>квітня 2020 року проведено огляд-конкурс серед кабінет</w:t>
      </w:r>
      <w:r w:rsidR="00CD2880">
        <w:rPr>
          <w:snapToGrid w:val="0"/>
          <w:sz w:val="28"/>
          <w:lang w:val="uk-UA"/>
        </w:rPr>
        <w:t>ів</w:t>
      </w:r>
      <w:r w:rsidR="00F35EE1">
        <w:rPr>
          <w:snapToGrid w:val="0"/>
          <w:sz w:val="28"/>
          <w:lang w:val="uk-UA"/>
        </w:rPr>
        <w:t xml:space="preserve"> соціальн</w:t>
      </w:r>
      <w:r w:rsidR="00CD2880">
        <w:rPr>
          <w:snapToGrid w:val="0"/>
          <w:sz w:val="28"/>
          <w:lang w:val="uk-UA"/>
        </w:rPr>
        <w:t>их</w:t>
      </w:r>
      <w:r w:rsidR="00F35EE1">
        <w:rPr>
          <w:snapToGrid w:val="0"/>
          <w:sz w:val="28"/>
          <w:lang w:val="uk-UA"/>
        </w:rPr>
        <w:t xml:space="preserve"> педагог</w:t>
      </w:r>
      <w:r w:rsidR="00CD2880">
        <w:rPr>
          <w:snapToGrid w:val="0"/>
          <w:sz w:val="28"/>
          <w:lang w:val="uk-UA"/>
        </w:rPr>
        <w:t>ів</w:t>
      </w:r>
      <w:r w:rsidR="00F35EE1">
        <w:rPr>
          <w:snapToGrid w:val="0"/>
          <w:sz w:val="28"/>
          <w:lang w:val="uk-UA"/>
        </w:rPr>
        <w:t xml:space="preserve"> закладів освіти </w:t>
      </w:r>
      <w:r w:rsidR="00434886">
        <w:rPr>
          <w:snapToGrid w:val="0"/>
          <w:sz w:val="28"/>
          <w:lang w:val="uk-UA"/>
        </w:rPr>
        <w:t>усіх типів</w:t>
      </w:r>
      <w:r w:rsidR="00F35EE1">
        <w:rPr>
          <w:snapToGrid w:val="0"/>
          <w:sz w:val="28"/>
          <w:lang w:val="uk-UA"/>
        </w:rPr>
        <w:t>.</w:t>
      </w:r>
    </w:p>
    <w:p w:rsidR="00F35EE1" w:rsidRDefault="00F35EE1" w:rsidP="00DD597B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 xml:space="preserve">Конкурс проходив у два етапи. </w:t>
      </w:r>
      <w:r w:rsidR="00B755BC">
        <w:rPr>
          <w:snapToGrid w:val="0"/>
          <w:sz w:val="28"/>
          <w:lang w:val="uk-UA"/>
        </w:rPr>
        <w:t>Перший</w:t>
      </w:r>
      <w:r>
        <w:rPr>
          <w:snapToGrid w:val="0"/>
          <w:sz w:val="28"/>
          <w:lang w:val="uk-UA"/>
        </w:rPr>
        <w:t xml:space="preserve"> (зональний) етап конкурсу проведено у лютому – березні 2020 року в </w:t>
      </w:r>
      <w:r w:rsidR="00B755BC">
        <w:rPr>
          <w:snapToGrid w:val="0"/>
          <w:sz w:val="28"/>
          <w:lang w:val="uk-UA"/>
        </w:rPr>
        <w:t xml:space="preserve">закладах освіти </w:t>
      </w:r>
      <w:r w:rsidR="00E11C09">
        <w:rPr>
          <w:snapToGrid w:val="0"/>
          <w:sz w:val="28"/>
          <w:lang w:val="uk-UA"/>
        </w:rPr>
        <w:t>район</w:t>
      </w:r>
      <w:r w:rsidR="00B755BC">
        <w:rPr>
          <w:snapToGrid w:val="0"/>
          <w:sz w:val="28"/>
          <w:lang w:val="uk-UA"/>
        </w:rPr>
        <w:t>ів</w:t>
      </w:r>
      <w:r w:rsidR="00E11C09">
        <w:rPr>
          <w:snapToGrid w:val="0"/>
          <w:sz w:val="28"/>
          <w:lang w:val="uk-UA"/>
        </w:rPr>
        <w:t>, міст та об’єднаних територіальних громад.</w:t>
      </w:r>
    </w:p>
    <w:p w:rsidR="00E11C09" w:rsidRDefault="00E11C09" w:rsidP="00DD597B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 xml:space="preserve">За інформацією органів управління освітою, на етапі підготовки до конкурсу </w:t>
      </w:r>
      <w:r w:rsidR="00DA269D">
        <w:rPr>
          <w:snapToGrid w:val="0"/>
          <w:sz w:val="28"/>
          <w:lang w:val="uk-UA"/>
        </w:rPr>
        <w:t xml:space="preserve">адміністрацією закладів освіти проведено певну роботу щодо покращення умов праці соціальних педагогів. </w:t>
      </w:r>
      <w:r w:rsidR="00B755BC">
        <w:rPr>
          <w:snapToGrid w:val="0"/>
          <w:sz w:val="28"/>
          <w:lang w:val="uk-UA"/>
        </w:rPr>
        <w:t>З</w:t>
      </w:r>
      <w:r w:rsidR="006E44AE">
        <w:rPr>
          <w:snapToGrid w:val="0"/>
          <w:sz w:val="28"/>
          <w:lang w:val="uk-UA"/>
        </w:rPr>
        <w:t xml:space="preserve">дійснено ремонт кабінету соціального педагога, придбано нові меблі, комп’ютерну техніку </w:t>
      </w:r>
      <w:r w:rsidR="00746217">
        <w:rPr>
          <w:snapToGrid w:val="0"/>
          <w:sz w:val="28"/>
          <w:lang w:val="uk-UA"/>
        </w:rPr>
        <w:t>у Глухівській загальноосв</w:t>
      </w:r>
      <w:r w:rsidR="006E44AE">
        <w:rPr>
          <w:snapToGrid w:val="0"/>
          <w:sz w:val="28"/>
          <w:lang w:val="uk-UA"/>
        </w:rPr>
        <w:t>ітній школі І-ІІІ ступенів № 6</w:t>
      </w:r>
      <w:r w:rsidR="00B755BC">
        <w:rPr>
          <w:snapToGrid w:val="0"/>
          <w:sz w:val="28"/>
          <w:lang w:val="uk-UA"/>
        </w:rPr>
        <w:t xml:space="preserve"> Глухівської міської ради</w:t>
      </w:r>
      <w:r w:rsidR="00746217">
        <w:rPr>
          <w:snapToGrid w:val="0"/>
          <w:sz w:val="28"/>
          <w:lang w:val="uk-UA"/>
        </w:rPr>
        <w:t>,</w:t>
      </w:r>
      <w:proofErr w:type="spellStart"/>
      <w:r w:rsidR="00FB77AD">
        <w:rPr>
          <w:snapToGrid w:val="0"/>
          <w:sz w:val="28"/>
          <w:lang w:val="uk-UA"/>
        </w:rPr>
        <w:t>Ворожбянському</w:t>
      </w:r>
      <w:proofErr w:type="spellEnd"/>
      <w:r w:rsidR="00C40AB0" w:rsidRPr="00C40AB0">
        <w:rPr>
          <w:snapToGrid w:val="0"/>
          <w:sz w:val="28"/>
          <w:lang w:val="uk-UA"/>
        </w:rPr>
        <w:t xml:space="preserve"> </w:t>
      </w:r>
      <w:r w:rsidR="00FA6E8F">
        <w:rPr>
          <w:snapToGrid w:val="0"/>
          <w:sz w:val="28"/>
          <w:lang w:val="uk-UA"/>
        </w:rPr>
        <w:t>навчально-виховному комплексі</w:t>
      </w:r>
      <w:r w:rsidR="00FB77AD">
        <w:rPr>
          <w:snapToGrid w:val="0"/>
          <w:sz w:val="28"/>
          <w:lang w:val="uk-UA"/>
        </w:rPr>
        <w:t xml:space="preserve">: </w:t>
      </w:r>
      <w:r w:rsidR="00FA6E8F">
        <w:rPr>
          <w:snapToGrid w:val="0"/>
          <w:sz w:val="28"/>
          <w:lang w:val="uk-UA"/>
        </w:rPr>
        <w:t>загальноосвітня школа</w:t>
      </w:r>
      <w:r w:rsidR="00FB77AD">
        <w:rPr>
          <w:snapToGrid w:val="0"/>
          <w:sz w:val="28"/>
          <w:lang w:val="uk-UA"/>
        </w:rPr>
        <w:t xml:space="preserve"> І-ІІІ ступенів – </w:t>
      </w:r>
      <w:r w:rsidR="00FA6E8F">
        <w:rPr>
          <w:snapToGrid w:val="0"/>
          <w:sz w:val="28"/>
          <w:lang w:val="uk-UA"/>
        </w:rPr>
        <w:t>дошкільний навчальний заклад Лебединської районної ради</w:t>
      </w:r>
      <w:r w:rsidR="00FB77AD">
        <w:rPr>
          <w:snapToGrid w:val="0"/>
          <w:sz w:val="28"/>
          <w:lang w:val="uk-UA"/>
        </w:rPr>
        <w:t xml:space="preserve">, </w:t>
      </w:r>
      <w:r w:rsidR="006E44AE">
        <w:rPr>
          <w:snapToGrid w:val="0"/>
          <w:sz w:val="28"/>
          <w:lang w:val="uk-UA"/>
        </w:rPr>
        <w:t>поповнено базу методичного та дидактичного інструментарію в</w:t>
      </w:r>
      <w:r w:rsidR="00FA6E8F">
        <w:rPr>
          <w:snapToGrid w:val="0"/>
          <w:sz w:val="28"/>
          <w:lang w:val="uk-UA"/>
        </w:rPr>
        <w:t>закладах загальної середньої освіти м. Охтирка</w:t>
      </w:r>
      <w:r w:rsidR="00201142">
        <w:rPr>
          <w:snapToGrid w:val="0"/>
          <w:sz w:val="28"/>
          <w:lang w:val="uk-UA"/>
        </w:rPr>
        <w:t xml:space="preserve">, </w:t>
      </w:r>
      <w:proofErr w:type="spellStart"/>
      <w:r w:rsidR="00201142" w:rsidRPr="00350CE6">
        <w:rPr>
          <w:sz w:val="28"/>
          <w:szCs w:val="28"/>
          <w:lang w:val="uk-UA"/>
        </w:rPr>
        <w:t>Степанівськ</w:t>
      </w:r>
      <w:r w:rsidR="00201142">
        <w:rPr>
          <w:sz w:val="28"/>
          <w:szCs w:val="28"/>
          <w:lang w:val="uk-UA"/>
        </w:rPr>
        <w:t>ій</w:t>
      </w:r>
      <w:proofErr w:type="spellEnd"/>
      <w:r w:rsidR="00201142" w:rsidRPr="00350CE6">
        <w:rPr>
          <w:sz w:val="28"/>
          <w:szCs w:val="28"/>
          <w:lang w:val="uk-UA"/>
        </w:rPr>
        <w:t xml:space="preserve"> загальноосвітн</w:t>
      </w:r>
      <w:r w:rsidR="00201142">
        <w:rPr>
          <w:sz w:val="28"/>
          <w:szCs w:val="28"/>
          <w:lang w:val="uk-UA"/>
        </w:rPr>
        <w:t>ій</w:t>
      </w:r>
      <w:r w:rsidR="00201142" w:rsidRPr="00350CE6">
        <w:rPr>
          <w:sz w:val="28"/>
          <w:szCs w:val="28"/>
          <w:lang w:val="uk-UA"/>
        </w:rPr>
        <w:t xml:space="preserve"> школ</w:t>
      </w:r>
      <w:r w:rsidR="00201142">
        <w:rPr>
          <w:sz w:val="28"/>
          <w:szCs w:val="28"/>
          <w:lang w:val="uk-UA"/>
        </w:rPr>
        <w:t>і</w:t>
      </w:r>
      <w:r w:rsidR="00201142" w:rsidRPr="00350CE6">
        <w:rPr>
          <w:sz w:val="28"/>
          <w:szCs w:val="28"/>
          <w:lang w:val="uk-UA"/>
        </w:rPr>
        <w:t xml:space="preserve"> </w:t>
      </w:r>
      <w:r w:rsidR="00C40AB0" w:rsidRPr="00C40AB0">
        <w:rPr>
          <w:sz w:val="28"/>
          <w:szCs w:val="28"/>
          <w:lang w:val="uk-UA"/>
        </w:rPr>
        <w:t xml:space="preserve">     </w:t>
      </w:r>
      <w:r w:rsidR="00201142" w:rsidRPr="00350CE6">
        <w:rPr>
          <w:sz w:val="28"/>
          <w:szCs w:val="28"/>
          <w:lang w:val="uk-UA"/>
        </w:rPr>
        <w:t>І-ІІІ ступенів</w:t>
      </w:r>
      <w:r w:rsidR="00C40AB0" w:rsidRPr="00C40AB0">
        <w:rPr>
          <w:sz w:val="28"/>
          <w:szCs w:val="28"/>
          <w:lang w:val="uk-UA"/>
        </w:rPr>
        <w:t xml:space="preserve"> </w:t>
      </w:r>
      <w:proofErr w:type="spellStart"/>
      <w:r w:rsidR="00201142">
        <w:rPr>
          <w:sz w:val="28"/>
          <w:szCs w:val="28"/>
          <w:lang w:val="uk-UA"/>
        </w:rPr>
        <w:t>Степанівської</w:t>
      </w:r>
      <w:proofErr w:type="spellEnd"/>
      <w:r w:rsidR="00201142">
        <w:rPr>
          <w:sz w:val="28"/>
          <w:szCs w:val="28"/>
          <w:lang w:val="uk-UA"/>
        </w:rPr>
        <w:t xml:space="preserve"> селищної ради Сумського району</w:t>
      </w:r>
      <w:r w:rsidR="008C1F1A">
        <w:rPr>
          <w:sz w:val="28"/>
          <w:szCs w:val="28"/>
          <w:lang w:val="uk-UA"/>
        </w:rPr>
        <w:t>.</w:t>
      </w:r>
      <w:r w:rsidR="00BE0618">
        <w:rPr>
          <w:sz w:val="28"/>
          <w:szCs w:val="28"/>
          <w:lang w:val="uk-UA"/>
        </w:rPr>
        <w:t>Д</w:t>
      </w:r>
      <w:r w:rsidR="005C6718">
        <w:rPr>
          <w:sz w:val="28"/>
          <w:szCs w:val="28"/>
          <w:lang w:val="uk-UA"/>
        </w:rPr>
        <w:t xml:space="preserve">ля спеціалістів психологічної служби закладів загальної середньої освіти </w:t>
      </w:r>
      <w:proofErr w:type="spellStart"/>
      <w:r w:rsidR="005C6718">
        <w:rPr>
          <w:sz w:val="28"/>
          <w:szCs w:val="28"/>
          <w:lang w:val="uk-UA"/>
        </w:rPr>
        <w:t>Чернеччинської</w:t>
      </w:r>
      <w:proofErr w:type="spellEnd"/>
      <w:r w:rsidR="005C6718">
        <w:rPr>
          <w:sz w:val="28"/>
          <w:szCs w:val="28"/>
          <w:lang w:val="uk-UA"/>
        </w:rPr>
        <w:t xml:space="preserve"> сільської ради Охтирського району</w:t>
      </w:r>
      <w:r w:rsidR="00BE0618">
        <w:rPr>
          <w:sz w:val="28"/>
          <w:szCs w:val="28"/>
          <w:lang w:val="uk-UA"/>
        </w:rPr>
        <w:t xml:space="preserve"> за кошти місцевого бюджету придбано 6 ноутбуків</w:t>
      </w:r>
      <w:r w:rsidR="00746217">
        <w:rPr>
          <w:snapToGrid w:val="0"/>
          <w:sz w:val="28"/>
          <w:lang w:val="uk-UA"/>
        </w:rPr>
        <w:t>.</w:t>
      </w:r>
    </w:p>
    <w:p w:rsidR="00002902" w:rsidRDefault="00002902" w:rsidP="00DD597B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>Для участі у ІІ етапі конкурсу, що проходив протягом березня – квітня 2020 року, було заявлено 16 кабінетів</w:t>
      </w:r>
      <w:r w:rsidR="0044681A">
        <w:rPr>
          <w:snapToGrid w:val="0"/>
          <w:sz w:val="28"/>
          <w:lang w:val="uk-UA"/>
        </w:rPr>
        <w:t>,і</w:t>
      </w:r>
      <w:r w:rsidR="00BE0618">
        <w:rPr>
          <w:snapToGrid w:val="0"/>
          <w:sz w:val="28"/>
          <w:lang w:val="uk-UA"/>
        </w:rPr>
        <w:t xml:space="preserve">з них 14 – кабінети соціальних педагогів закладів загальної середньої освіти, 1 – кабінет </w:t>
      </w:r>
      <w:r w:rsidR="00434886">
        <w:rPr>
          <w:snapToGrid w:val="0"/>
          <w:sz w:val="28"/>
          <w:lang w:val="uk-UA"/>
        </w:rPr>
        <w:t xml:space="preserve">соціального педагога </w:t>
      </w:r>
      <w:r w:rsidR="00BE0618">
        <w:rPr>
          <w:snapToGrid w:val="0"/>
          <w:sz w:val="28"/>
          <w:lang w:val="uk-UA"/>
        </w:rPr>
        <w:t>школи-інтернату, 1– кабінет</w:t>
      </w:r>
      <w:r w:rsidR="00434886">
        <w:rPr>
          <w:snapToGrid w:val="0"/>
          <w:sz w:val="28"/>
          <w:lang w:val="uk-UA"/>
        </w:rPr>
        <w:t xml:space="preserve"> соціального педагога </w:t>
      </w:r>
      <w:r w:rsidR="000D37F8">
        <w:rPr>
          <w:snapToGrid w:val="0"/>
          <w:sz w:val="28"/>
          <w:lang w:val="uk-UA"/>
        </w:rPr>
        <w:t xml:space="preserve">закладу </w:t>
      </w:r>
      <w:proofErr w:type="spellStart"/>
      <w:r w:rsidR="000D37F8">
        <w:rPr>
          <w:snapToGrid w:val="0"/>
          <w:sz w:val="28"/>
          <w:lang w:val="uk-UA"/>
        </w:rPr>
        <w:t>передфахової</w:t>
      </w:r>
      <w:proofErr w:type="spellEnd"/>
      <w:r w:rsidR="000D37F8">
        <w:rPr>
          <w:snapToGrid w:val="0"/>
          <w:sz w:val="28"/>
          <w:lang w:val="uk-UA"/>
        </w:rPr>
        <w:t xml:space="preserve"> вищої освіти</w:t>
      </w:r>
      <w:r w:rsidR="0044681A">
        <w:rPr>
          <w:snapToGrid w:val="0"/>
          <w:sz w:val="28"/>
          <w:lang w:val="uk-UA"/>
        </w:rPr>
        <w:t>.</w:t>
      </w:r>
    </w:p>
    <w:p w:rsidR="00002902" w:rsidRDefault="00002902" w:rsidP="00DD597B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 xml:space="preserve">Журі огляду-конкурсу відзначило, що представлені кабінети відповідають вимогам щодо загального оформлення та санітарно-гігієнічних, технічних, естетичних норм та оснащені необхідними меблями для ефективної реалізації </w:t>
      </w:r>
      <w:r w:rsidR="00914558">
        <w:rPr>
          <w:snapToGrid w:val="0"/>
          <w:sz w:val="28"/>
          <w:lang w:val="uk-UA"/>
        </w:rPr>
        <w:t xml:space="preserve">основних функцій соціального педагога. Кабінети фахівців забезпечено </w:t>
      </w:r>
      <w:r w:rsidR="00914558">
        <w:rPr>
          <w:snapToGrid w:val="0"/>
          <w:sz w:val="28"/>
          <w:lang w:val="uk-UA"/>
        </w:rPr>
        <w:lastRenderedPageBreak/>
        <w:t>необхідною документацією, навчально-методичними та обліково-статистичними матеріалами для службового використання.</w:t>
      </w:r>
    </w:p>
    <w:p w:rsidR="00914558" w:rsidRDefault="00914558" w:rsidP="00DD597B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>У кабінетах соціальних педагогів створено достатню кількість функціональних зон для проведення діагности</w:t>
      </w:r>
      <w:r w:rsidR="004E296B">
        <w:rPr>
          <w:snapToGrid w:val="0"/>
          <w:sz w:val="28"/>
          <w:lang w:val="uk-UA"/>
        </w:rPr>
        <w:t>чної</w:t>
      </w:r>
      <w:r>
        <w:rPr>
          <w:snapToGrid w:val="0"/>
          <w:sz w:val="28"/>
          <w:lang w:val="uk-UA"/>
        </w:rPr>
        <w:t>, консульта</w:t>
      </w:r>
      <w:r w:rsidR="004E296B">
        <w:rPr>
          <w:snapToGrid w:val="0"/>
          <w:sz w:val="28"/>
          <w:lang w:val="uk-UA"/>
        </w:rPr>
        <w:t>тивної</w:t>
      </w:r>
      <w:r>
        <w:rPr>
          <w:snapToGrid w:val="0"/>
          <w:sz w:val="28"/>
          <w:lang w:val="uk-UA"/>
        </w:rPr>
        <w:t xml:space="preserve">, </w:t>
      </w:r>
      <w:r w:rsidR="008C1F1A">
        <w:rPr>
          <w:snapToGrid w:val="0"/>
          <w:sz w:val="28"/>
          <w:lang w:val="uk-UA"/>
        </w:rPr>
        <w:t xml:space="preserve">просвітницької роботи, </w:t>
      </w:r>
      <w:r w:rsidR="00C6200A">
        <w:rPr>
          <w:snapToGrid w:val="0"/>
          <w:sz w:val="28"/>
          <w:lang w:val="uk-UA"/>
        </w:rPr>
        <w:t xml:space="preserve">наявні додаткові елементи дизайну інтер’єру, які забезпечують емоційний комфорт та </w:t>
      </w:r>
      <w:r w:rsidR="004E296B">
        <w:rPr>
          <w:snapToGrid w:val="0"/>
          <w:sz w:val="28"/>
          <w:lang w:val="uk-UA"/>
        </w:rPr>
        <w:t>забезпечу</w:t>
      </w:r>
      <w:r w:rsidR="00C6200A">
        <w:rPr>
          <w:snapToGrid w:val="0"/>
          <w:sz w:val="28"/>
          <w:lang w:val="uk-UA"/>
        </w:rPr>
        <w:t>ють позитивний вплив на особистість.</w:t>
      </w:r>
    </w:p>
    <w:p w:rsidR="008B6565" w:rsidRDefault="00883542" w:rsidP="00252ABE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</w:r>
      <w:r w:rsidR="00E53146">
        <w:rPr>
          <w:snapToGrid w:val="0"/>
          <w:sz w:val="28"/>
          <w:lang w:val="uk-UA"/>
        </w:rPr>
        <w:t>Р</w:t>
      </w:r>
      <w:r>
        <w:rPr>
          <w:snapToGrid w:val="0"/>
          <w:sz w:val="28"/>
          <w:lang w:val="uk-UA"/>
        </w:rPr>
        <w:t>азом з тим огляд-конкурс виявив ряд недоліків в організації діяльності кабінетів соціальних педагогів закладів освіти Сумської області. Одним із найтиповіших є невідповідність вимогам Положення про психологічний кабінет, затвердженого наказом Міністерства освіти і науки України від 19.01.2001 № 691, зокрема, в частині забезпечення окремим робочим кабінетом, недостатнє матеріально-технічне та методичне забезпечення</w:t>
      </w:r>
      <w:r w:rsidR="00DB1A4A">
        <w:rPr>
          <w:snapToGrid w:val="0"/>
          <w:sz w:val="28"/>
          <w:lang w:val="uk-UA"/>
        </w:rPr>
        <w:t xml:space="preserve"> кабінетів. </w:t>
      </w:r>
      <w:r w:rsidR="00AA7AE8">
        <w:rPr>
          <w:snapToGrid w:val="0"/>
          <w:sz w:val="28"/>
          <w:lang w:val="uk-UA"/>
        </w:rPr>
        <w:t>У 2019/2020 навчальному році лише 28,3% соціальних педагогів усіх типів закладів освіти області мають окремий робочий кабінет, я</w:t>
      </w:r>
      <w:r w:rsidR="00A72746">
        <w:rPr>
          <w:snapToGrid w:val="0"/>
          <w:sz w:val="28"/>
          <w:lang w:val="uk-UA"/>
        </w:rPr>
        <w:t>к того вимагає Положення, 6</w:t>
      </w:r>
      <w:r w:rsidR="00DB1A4A">
        <w:rPr>
          <w:snapToGrid w:val="0"/>
          <w:sz w:val="28"/>
          <w:lang w:val="uk-UA"/>
        </w:rPr>
        <w:t>6,8%</w:t>
      </w:r>
      <w:r w:rsidR="00A72746" w:rsidRPr="00A72746">
        <w:rPr>
          <w:snapToGrid w:val="0"/>
          <w:sz w:val="28"/>
          <w:lang w:val="uk-UA"/>
        </w:rPr>
        <w:t>–</w:t>
      </w:r>
      <w:r w:rsidR="00AA7AE8">
        <w:rPr>
          <w:snapToGrid w:val="0"/>
          <w:sz w:val="28"/>
          <w:lang w:val="uk-UA"/>
        </w:rPr>
        <w:t xml:space="preserve">працює в суміщених з іншими фахівцями кабінетах, </w:t>
      </w:r>
      <w:r w:rsidR="00A72746">
        <w:rPr>
          <w:snapToGrid w:val="0"/>
          <w:sz w:val="28"/>
          <w:lang w:val="uk-UA"/>
        </w:rPr>
        <w:t>майже</w:t>
      </w:r>
      <w:r w:rsidR="00AA7AE8">
        <w:rPr>
          <w:snapToGrid w:val="0"/>
          <w:sz w:val="28"/>
          <w:lang w:val="uk-UA"/>
        </w:rPr>
        <w:t xml:space="preserve"> 5%</w:t>
      </w:r>
      <w:r w:rsidR="00A72746" w:rsidRPr="00A72746">
        <w:rPr>
          <w:snapToGrid w:val="0"/>
          <w:sz w:val="28"/>
          <w:lang w:val="uk-UA"/>
        </w:rPr>
        <w:t>–</w:t>
      </w:r>
      <w:r w:rsidR="00AA7AE8">
        <w:rPr>
          <w:snapToGrid w:val="0"/>
          <w:sz w:val="28"/>
          <w:lang w:val="uk-UA"/>
        </w:rPr>
        <w:t xml:space="preserve"> взагалі не мають робочого місця. Найбільший відсоток соціальних педагогів, які працюють </w:t>
      </w:r>
      <w:r w:rsidR="004B48ED">
        <w:rPr>
          <w:snapToGrid w:val="0"/>
          <w:sz w:val="28"/>
          <w:lang w:val="uk-UA"/>
        </w:rPr>
        <w:t>у</w:t>
      </w:r>
      <w:r w:rsidR="00AA7AE8">
        <w:rPr>
          <w:snapToGrid w:val="0"/>
          <w:sz w:val="28"/>
          <w:lang w:val="uk-UA"/>
        </w:rPr>
        <w:t xml:space="preserve"> суміщених з іншими фахівцями кабінетах, у Миколаївській селищній раді Білопільського району (100%), </w:t>
      </w:r>
      <w:proofErr w:type="spellStart"/>
      <w:r w:rsidR="00AA7AE8">
        <w:rPr>
          <w:snapToGrid w:val="0"/>
          <w:sz w:val="28"/>
          <w:lang w:val="uk-UA"/>
        </w:rPr>
        <w:t>Краснопільській</w:t>
      </w:r>
      <w:proofErr w:type="spellEnd"/>
      <w:r w:rsidR="00AA7AE8">
        <w:rPr>
          <w:snapToGrid w:val="0"/>
          <w:sz w:val="28"/>
          <w:lang w:val="uk-UA"/>
        </w:rPr>
        <w:t xml:space="preserve"> селищній раді (80%),м. Шостка (71,4%),м. Суми (70%), Сумському районі (66,7%).</w:t>
      </w:r>
    </w:p>
    <w:p w:rsidR="00D30F75" w:rsidRDefault="004B48ED" w:rsidP="00BB1A3A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Зважаючи на це</w:t>
      </w:r>
      <w:r w:rsidR="00E53146">
        <w:rPr>
          <w:snapToGrid w:val="0"/>
          <w:sz w:val="28"/>
          <w:lang w:val="uk-UA"/>
        </w:rPr>
        <w:t xml:space="preserve">, у деяких районах, </w:t>
      </w:r>
      <w:r w:rsidR="004E296B">
        <w:rPr>
          <w:snapToGrid w:val="0"/>
          <w:sz w:val="28"/>
          <w:lang w:val="uk-UA"/>
        </w:rPr>
        <w:t xml:space="preserve">містах, </w:t>
      </w:r>
      <w:r w:rsidR="00E53146">
        <w:rPr>
          <w:snapToGrid w:val="0"/>
          <w:sz w:val="28"/>
          <w:lang w:val="uk-UA"/>
        </w:rPr>
        <w:t>об’єднаних територіальних громадах І етап конкурсу не відбувся саме через відсутність кабінетів, що відповідали б вимогам</w:t>
      </w:r>
      <w:r>
        <w:rPr>
          <w:snapToGrid w:val="0"/>
          <w:sz w:val="28"/>
          <w:lang w:val="uk-UA"/>
        </w:rPr>
        <w:t xml:space="preserve"> огляду-конкурсу </w:t>
      </w:r>
      <w:r w:rsidR="00E53146">
        <w:rPr>
          <w:snapToGrid w:val="0"/>
          <w:sz w:val="28"/>
          <w:lang w:val="uk-UA"/>
        </w:rPr>
        <w:t xml:space="preserve">(Білопільський, </w:t>
      </w:r>
      <w:proofErr w:type="spellStart"/>
      <w:r w:rsidR="00E53146">
        <w:rPr>
          <w:snapToGrid w:val="0"/>
          <w:sz w:val="28"/>
          <w:lang w:val="uk-UA"/>
        </w:rPr>
        <w:t>Буринський</w:t>
      </w:r>
      <w:proofErr w:type="spellEnd"/>
      <w:r w:rsidR="00E53146">
        <w:rPr>
          <w:snapToGrid w:val="0"/>
          <w:sz w:val="28"/>
          <w:lang w:val="uk-UA"/>
        </w:rPr>
        <w:t>, Глухівський райони,</w:t>
      </w:r>
      <w:r w:rsidR="003C7941">
        <w:rPr>
          <w:snapToGrid w:val="0"/>
          <w:sz w:val="28"/>
          <w:lang w:val="uk-UA"/>
        </w:rPr>
        <w:t xml:space="preserve"> міст</w:t>
      </w:r>
      <w:r w:rsidR="004E296B">
        <w:rPr>
          <w:snapToGrid w:val="0"/>
          <w:sz w:val="28"/>
          <w:lang w:val="uk-UA"/>
        </w:rPr>
        <w:t>о</w:t>
      </w:r>
      <w:r w:rsidR="003C7941">
        <w:rPr>
          <w:snapToGrid w:val="0"/>
          <w:sz w:val="28"/>
          <w:lang w:val="uk-UA"/>
        </w:rPr>
        <w:t xml:space="preserve"> Шостка, </w:t>
      </w:r>
      <w:proofErr w:type="spellStart"/>
      <w:r w:rsidR="003C7941">
        <w:rPr>
          <w:snapToGrid w:val="0"/>
          <w:sz w:val="28"/>
          <w:lang w:val="uk-UA"/>
        </w:rPr>
        <w:t>Березівська</w:t>
      </w:r>
      <w:proofErr w:type="spellEnd"/>
      <w:r w:rsidR="004E296B">
        <w:rPr>
          <w:snapToGrid w:val="0"/>
          <w:sz w:val="28"/>
          <w:lang w:val="uk-UA"/>
        </w:rPr>
        <w:t xml:space="preserve"> сільська рада Глухівського району</w:t>
      </w:r>
      <w:r w:rsidR="003C7941">
        <w:rPr>
          <w:snapToGrid w:val="0"/>
          <w:sz w:val="28"/>
          <w:lang w:val="uk-UA"/>
        </w:rPr>
        <w:t xml:space="preserve">, </w:t>
      </w:r>
      <w:proofErr w:type="spellStart"/>
      <w:r w:rsidR="003C7941">
        <w:rPr>
          <w:snapToGrid w:val="0"/>
          <w:sz w:val="28"/>
          <w:lang w:val="uk-UA"/>
        </w:rPr>
        <w:t>Боромлянська</w:t>
      </w:r>
      <w:proofErr w:type="spellEnd"/>
      <w:r w:rsidR="004E296B">
        <w:rPr>
          <w:snapToGrid w:val="0"/>
          <w:sz w:val="28"/>
          <w:lang w:val="uk-UA"/>
        </w:rPr>
        <w:t xml:space="preserve"> сільська рада Тростянецького району</w:t>
      </w:r>
      <w:r w:rsidR="003C7941">
        <w:rPr>
          <w:snapToGrid w:val="0"/>
          <w:sz w:val="28"/>
          <w:lang w:val="uk-UA"/>
        </w:rPr>
        <w:t xml:space="preserve">, </w:t>
      </w:r>
      <w:proofErr w:type="spellStart"/>
      <w:r w:rsidR="003C7941">
        <w:rPr>
          <w:snapToGrid w:val="0"/>
          <w:sz w:val="28"/>
          <w:lang w:val="uk-UA"/>
        </w:rPr>
        <w:t>Бочечківська</w:t>
      </w:r>
      <w:proofErr w:type="spellEnd"/>
      <w:r w:rsidR="004E296B">
        <w:rPr>
          <w:snapToGrid w:val="0"/>
          <w:sz w:val="28"/>
          <w:lang w:val="uk-UA"/>
        </w:rPr>
        <w:t xml:space="preserve"> сільська рада Конотопського району</w:t>
      </w:r>
      <w:r w:rsidR="003C7941">
        <w:rPr>
          <w:snapToGrid w:val="0"/>
          <w:sz w:val="28"/>
          <w:lang w:val="uk-UA"/>
        </w:rPr>
        <w:t xml:space="preserve">, </w:t>
      </w:r>
      <w:proofErr w:type="spellStart"/>
      <w:r w:rsidR="003C7941">
        <w:rPr>
          <w:snapToGrid w:val="0"/>
          <w:sz w:val="28"/>
          <w:lang w:val="uk-UA"/>
        </w:rPr>
        <w:t>Липоводолинська</w:t>
      </w:r>
      <w:proofErr w:type="spellEnd"/>
      <w:r w:rsidR="004E296B">
        <w:rPr>
          <w:snapToGrid w:val="0"/>
          <w:sz w:val="28"/>
          <w:lang w:val="uk-UA"/>
        </w:rPr>
        <w:t xml:space="preserve"> селищна рада</w:t>
      </w:r>
      <w:r w:rsidR="003C7941">
        <w:rPr>
          <w:snapToGrid w:val="0"/>
          <w:sz w:val="28"/>
          <w:lang w:val="uk-UA"/>
        </w:rPr>
        <w:t xml:space="preserve">, </w:t>
      </w:r>
      <w:proofErr w:type="spellStart"/>
      <w:r w:rsidR="003C7941">
        <w:rPr>
          <w:snapToGrid w:val="0"/>
          <w:sz w:val="28"/>
          <w:lang w:val="uk-UA"/>
        </w:rPr>
        <w:t>Синівська</w:t>
      </w:r>
      <w:r w:rsidR="007A5A30">
        <w:rPr>
          <w:snapToGrid w:val="0"/>
          <w:sz w:val="28"/>
          <w:lang w:val="uk-UA"/>
        </w:rPr>
        <w:t>сільськ</w:t>
      </w:r>
      <w:r w:rsidR="00AA7AE8">
        <w:rPr>
          <w:snapToGrid w:val="0"/>
          <w:sz w:val="28"/>
          <w:lang w:val="uk-UA"/>
        </w:rPr>
        <w:t>а</w:t>
      </w:r>
      <w:proofErr w:type="spellEnd"/>
      <w:r w:rsidR="007A5A30">
        <w:rPr>
          <w:snapToGrid w:val="0"/>
          <w:sz w:val="28"/>
          <w:lang w:val="uk-UA"/>
        </w:rPr>
        <w:t xml:space="preserve"> рад</w:t>
      </w:r>
      <w:r w:rsidR="00AA7AE8">
        <w:rPr>
          <w:snapToGrid w:val="0"/>
          <w:sz w:val="28"/>
          <w:lang w:val="uk-UA"/>
        </w:rPr>
        <w:t xml:space="preserve">а </w:t>
      </w:r>
      <w:proofErr w:type="spellStart"/>
      <w:r w:rsidR="00AA7AE8">
        <w:rPr>
          <w:snapToGrid w:val="0"/>
          <w:sz w:val="28"/>
          <w:lang w:val="uk-UA"/>
        </w:rPr>
        <w:t>Липоводолинського</w:t>
      </w:r>
      <w:proofErr w:type="spellEnd"/>
      <w:r w:rsidR="00AA7AE8">
        <w:rPr>
          <w:snapToGrid w:val="0"/>
          <w:sz w:val="28"/>
          <w:lang w:val="uk-UA"/>
        </w:rPr>
        <w:t xml:space="preserve"> району</w:t>
      </w:r>
      <w:r w:rsidR="00E53146">
        <w:rPr>
          <w:snapToGrid w:val="0"/>
          <w:sz w:val="28"/>
          <w:lang w:val="uk-UA"/>
        </w:rPr>
        <w:t>) або ж не було визначено переможця за підсумками І етапу (</w:t>
      </w:r>
      <w:proofErr w:type="spellStart"/>
      <w:r w:rsidR="00E53146">
        <w:rPr>
          <w:snapToGrid w:val="0"/>
          <w:sz w:val="28"/>
          <w:lang w:val="uk-UA"/>
        </w:rPr>
        <w:t>Кролевецький</w:t>
      </w:r>
      <w:proofErr w:type="spellEnd"/>
      <w:r w:rsidR="00E53146">
        <w:rPr>
          <w:snapToGrid w:val="0"/>
          <w:sz w:val="28"/>
          <w:lang w:val="uk-UA"/>
        </w:rPr>
        <w:t xml:space="preserve">, Роменський, </w:t>
      </w:r>
      <w:proofErr w:type="spellStart"/>
      <w:r w:rsidR="00E53146">
        <w:rPr>
          <w:snapToGrid w:val="0"/>
          <w:sz w:val="28"/>
          <w:lang w:val="uk-UA"/>
        </w:rPr>
        <w:t>Середино-Будський</w:t>
      </w:r>
      <w:proofErr w:type="spellEnd"/>
      <w:r w:rsidR="00E53146">
        <w:rPr>
          <w:snapToGrid w:val="0"/>
          <w:sz w:val="28"/>
          <w:lang w:val="uk-UA"/>
        </w:rPr>
        <w:t>,</w:t>
      </w:r>
      <w:r w:rsidR="003C7941">
        <w:rPr>
          <w:snapToGrid w:val="0"/>
          <w:sz w:val="28"/>
          <w:lang w:val="uk-UA"/>
        </w:rPr>
        <w:t xml:space="preserve"> Тростянецький</w:t>
      </w:r>
      <w:r w:rsidR="00E53146">
        <w:rPr>
          <w:snapToGrid w:val="0"/>
          <w:sz w:val="28"/>
          <w:lang w:val="uk-UA"/>
        </w:rPr>
        <w:t xml:space="preserve"> район</w:t>
      </w:r>
      <w:r w:rsidR="005E23FA">
        <w:rPr>
          <w:snapToGrid w:val="0"/>
          <w:sz w:val="28"/>
          <w:lang w:val="uk-UA"/>
        </w:rPr>
        <w:t>и</w:t>
      </w:r>
      <w:r w:rsidR="00E53146">
        <w:rPr>
          <w:snapToGrid w:val="0"/>
          <w:sz w:val="28"/>
          <w:lang w:val="uk-UA"/>
        </w:rPr>
        <w:t>,</w:t>
      </w:r>
      <w:r w:rsidR="00C40AB0" w:rsidRPr="00C40AB0">
        <w:rPr>
          <w:snapToGrid w:val="0"/>
          <w:sz w:val="28"/>
          <w:lang w:val="uk-UA"/>
        </w:rPr>
        <w:t xml:space="preserve"> </w:t>
      </w:r>
      <w:proofErr w:type="spellStart"/>
      <w:r w:rsidR="003C7941">
        <w:rPr>
          <w:snapToGrid w:val="0"/>
          <w:sz w:val="28"/>
          <w:lang w:val="uk-UA"/>
        </w:rPr>
        <w:t>Буринська</w:t>
      </w:r>
      <w:proofErr w:type="spellEnd"/>
      <w:r w:rsidR="005E23FA">
        <w:rPr>
          <w:snapToGrid w:val="0"/>
          <w:sz w:val="28"/>
          <w:lang w:val="uk-UA"/>
        </w:rPr>
        <w:t xml:space="preserve"> та Тростянецька міські ради</w:t>
      </w:r>
      <w:r w:rsidR="003C7941">
        <w:rPr>
          <w:snapToGrid w:val="0"/>
          <w:sz w:val="28"/>
          <w:lang w:val="uk-UA"/>
        </w:rPr>
        <w:t xml:space="preserve">, </w:t>
      </w:r>
      <w:proofErr w:type="spellStart"/>
      <w:r w:rsidR="003C7941">
        <w:rPr>
          <w:snapToGrid w:val="0"/>
          <w:sz w:val="28"/>
          <w:lang w:val="uk-UA"/>
        </w:rPr>
        <w:t>Дубов’язівська</w:t>
      </w:r>
      <w:proofErr w:type="spellEnd"/>
      <w:r w:rsidR="00AA7AE8">
        <w:rPr>
          <w:snapToGrid w:val="0"/>
          <w:sz w:val="28"/>
          <w:lang w:val="uk-UA"/>
        </w:rPr>
        <w:t xml:space="preserve"> селищна рада Конотопського району</w:t>
      </w:r>
      <w:r w:rsidR="003C7941">
        <w:rPr>
          <w:snapToGrid w:val="0"/>
          <w:sz w:val="28"/>
          <w:lang w:val="uk-UA"/>
        </w:rPr>
        <w:t xml:space="preserve">, </w:t>
      </w:r>
      <w:proofErr w:type="spellStart"/>
      <w:r w:rsidR="003C7941">
        <w:rPr>
          <w:snapToGrid w:val="0"/>
          <w:sz w:val="28"/>
          <w:lang w:val="uk-UA"/>
        </w:rPr>
        <w:t>Недригайлівська</w:t>
      </w:r>
      <w:proofErr w:type="spellEnd"/>
      <w:r w:rsidR="00C40AB0" w:rsidRPr="00C40AB0">
        <w:rPr>
          <w:snapToGrid w:val="0"/>
          <w:sz w:val="28"/>
          <w:lang w:val="uk-UA"/>
        </w:rPr>
        <w:t xml:space="preserve"> </w:t>
      </w:r>
      <w:r w:rsidR="00AA7AE8">
        <w:rPr>
          <w:snapToGrid w:val="0"/>
          <w:sz w:val="28"/>
          <w:lang w:val="uk-UA"/>
        </w:rPr>
        <w:t>селищна рада</w:t>
      </w:r>
      <w:r w:rsidR="003C7941">
        <w:rPr>
          <w:snapToGrid w:val="0"/>
          <w:sz w:val="28"/>
          <w:lang w:val="uk-UA"/>
        </w:rPr>
        <w:t xml:space="preserve">, </w:t>
      </w:r>
      <w:proofErr w:type="spellStart"/>
      <w:r w:rsidR="003C7941">
        <w:rPr>
          <w:snapToGrid w:val="0"/>
          <w:sz w:val="28"/>
          <w:lang w:val="uk-UA"/>
        </w:rPr>
        <w:t>Хотінська</w:t>
      </w:r>
      <w:proofErr w:type="spellEnd"/>
      <w:r w:rsidR="00AA7AE8">
        <w:rPr>
          <w:snapToGrid w:val="0"/>
          <w:sz w:val="28"/>
          <w:lang w:val="uk-UA"/>
        </w:rPr>
        <w:t xml:space="preserve"> селищна рада Сумського району</w:t>
      </w:r>
      <w:r w:rsidR="005E23FA">
        <w:rPr>
          <w:snapToGrid w:val="0"/>
          <w:sz w:val="28"/>
          <w:lang w:val="uk-UA"/>
        </w:rPr>
        <w:t xml:space="preserve">, </w:t>
      </w:r>
      <w:proofErr w:type="spellStart"/>
      <w:r w:rsidR="005E23FA">
        <w:rPr>
          <w:snapToGrid w:val="0"/>
          <w:sz w:val="28"/>
          <w:lang w:val="uk-UA"/>
        </w:rPr>
        <w:t>Чернеччинська</w:t>
      </w:r>
      <w:proofErr w:type="spellEnd"/>
      <w:r w:rsidR="00C40AB0" w:rsidRPr="00C40AB0">
        <w:rPr>
          <w:snapToGrid w:val="0"/>
          <w:sz w:val="28"/>
          <w:lang w:val="uk-UA"/>
        </w:rPr>
        <w:t xml:space="preserve"> </w:t>
      </w:r>
      <w:r w:rsidR="005E23FA">
        <w:rPr>
          <w:snapToGrid w:val="0"/>
          <w:sz w:val="28"/>
          <w:lang w:val="uk-UA"/>
        </w:rPr>
        <w:t>сільськ</w:t>
      </w:r>
      <w:r w:rsidR="00AA7AE8">
        <w:rPr>
          <w:snapToGrid w:val="0"/>
          <w:sz w:val="28"/>
          <w:lang w:val="uk-UA"/>
        </w:rPr>
        <w:t>а</w:t>
      </w:r>
      <w:r w:rsidR="005E23FA">
        <w:rPr>
          <w:snapToGrid w:val="0"/>
          <w:sz w:val="28"/>
          <w:lang w:val="uk-UA"/>
        </w:rPr>
        <w:t xml:space="preserve"> рад</w:t>
      </w:r>
      <w:r w:rsidR="00AA7AE8">
        <w:rPr>
          <w:snapToGrid w:val="0"/>
          <w:sz w:val="28"/>
          <w:lang w:val="uk-UA"/>
        </w:rPr>
        <w:t>а Охтирського району</w:t>
      </w:r>
      <w:r w:rsidR="003C7941">
        <w:rPr>
          <w:snapToGrid w:val="0"/>
          <w:sz w:val="28"/>
          <w:lang w:val="uk-UA"/>
        </w:rPr>
        <w:t xml:space="preserve">, Миколаївська </w:t>
      </w:r>
      <w:r w:rsidR="005E23FA">
        <w:rPr>
          <w:snapToGrid w:val="0"/>
          <w:sz w:val="28"/>
          <w:lang w:val="uk-UA"/>
        </w:rPr>
        <w:t>селищна рада</w:t>
      </w:r>
      <w:r w:rsidR="003C7941">
        <w:rPr>
          <w:snapToGrid w:val="0"/>
          <w:sz w:val="28"/>
          <w:lang w:val="uk-UA"/>
        </w:rPr>
        <w:t xml:space="preserve"> Білопільського району</w:t>
      </w:r>
      <w:r>
        <w:rPr>
          <w:snapToGrid w:val="0"/>
          <w:sz w:val="28"/>
          <w:lang w:val="uk-UA"/>
        </w:rPr>
        <w:t xml:space="preserve">, </w:t>
      </w:r>
      <w:proofErr w:type="spellStart"/>
      <w:r w:rsidRPr="004B48ED">
        <w:rPr>
          <w:snapToGrid w:val="0"/>
          <w:sz w:val="28"/>
          <w:lang w:val="uk-UA"/>
        </w:rPr>
        <w:t>Річківська</w:t>
      </w:r>
      <w:proofErr w:type="spellEnd"/>
      <w:r w:rsidRPr="004B48ED">
        <w:rPr>
          <w:snapToGrid w:val="0"/>
          <w:sz w:val="28"/>
          <w:lang w:val="uk-UA"/>
        </w:rPr>
        <w:t xml:space="preserve"> сільська рада Білопільського району</w:t>
      </w:r>
      <w:r w:rsidR="00E53146">
        <w:rPr>
          <w:snapToGrid w:val="0"/>
          <w:sz w:val="28"/>
          <w:lang w:val="uk-UA"/>
        </w:rPr>
        <w:t>)</w:t>
      </w:r>
      <w:r w:rsidR="00D30F75">
        <w:rPr>
          <w:snapToGrid w:val="0"/>
          <w:sz w:val="28"/>
          <w:lang w:val="uk-UA"/>
        </w:rPr>
        <w:t>.</w:t>
      </w:r>
    </w:p>
    <w:p w:rsidR="00002902" w:rsidRDefault="00C6200A" w:rsidP="00DD597B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</w:r>
      <w:r w:rsidR="006A20AE">
        <w:rPr>
          <w:snapToGrid w:val="0"/>
          <w:sz w:val="28"/>
          <w:lang w:val="uk-UA"/>
        </w:rPr>
        <w:t xml:space="preserve">Із заявлених на ІІ етап огляду-конкурсу кабінетів тільки половина мають сейф для збереження </w:t>
      </w:r>
      <w:r w:rsidR="00741D19">
        <w:rPr>
          <w:snapToGrid w:val="0"/>
          <w:sz w:val="28"/>
          <w:lang w:val="uk-UA"/>
        </w:rPr>
        <w:t>службової документації, зокрема</w:t>
      </w:r>
      <w:r w:rsidR="00A72746">
        <w:rPr>
          <w:snapToGrid w:val="0"/>
          <w:sz w:val="28"/>
          <w:lang w:val="uk-UA"/>
        </w:rPr>
        <w:t>,</w:t>
      </w:r>
      <w:r w:rsidR="006A20AE">
        <w:rPr>
          <w:snapToGrid w:val="0"/>
          <w:sz w:val="28"/>
          <w:lang w:val="uk-UA"/>
        </w:rPr>
        <w:t xml:space="preserve"> індивідуальних протоколів психолого-педагогічного вивчення та консультацій, індивідуальних карток та програм психолого-педагогічного супроводу дітей «групи ризику».</w:t>
      </w:r>
    </w:p>
    <w:p w:rsidR="008C1F1A" w:rsidRDefault="008C1F1A" w:rsidP="00DD597B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 xml:space="preserve">Не відповідають вимогам і графіки роботи соціальних педагогів закладів освіти. </w:t>
      </w:r>
      <w:r w:rsidR="00FA7F2A">
        <w:rPr>
          <w:snapToGrid w:val="0"/>
          <w:sz w:val="28"/>
          <w:lang w:val="uk-UA"/>
        </w:rPr>
        <w:t xml:space="preserve">У загальному </w:t>
      </w:r>
      <w:r w:rsidR="00534AAF">
        <w:rPr>
          <w:snapToGrid w:val="0"/>
          <w:sz w:val="28"/>
          <w:lang w:val="uk-UA"/>
        </w:rPr>
        <w:t>обсягу часу</w:t>
      </w:r>
      <w:r w:rsidR="00FA7F2A">
        <w:rPr>
          <w:snapToGrid w:val="0"/>
          <w:sz w:val="28"/>
          <w:lang w:val="uk-UA"/>
        </w:rPr>
        <w:t xml:space="preserve"> роботи організаційно-методична, діагностична діяльність переважають над безпосередньою роботою з учасниками освітнього процесу.</w:t>
      </w:r>
    </w:p>
    <w:p w:rsidR="008732FF" w:rsidRDefault="008732FF" w:rsidP="008732FF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Відсутність відповідних умов праці, низький рівень матеріально-технічного забезпечення кабінетів позначився на мотивації соціальних </w:t>
      </w:r>
      <w:r>
        <w:rPr>
          <w:snapToGrid w:val="0"/>
          <w:sz w:val="28"/>
          <w:lang w:val="uk-UA"/>
        </w:rPr>
        <w:lastRenderedPageBreak/>
        <w:t xml:space="preserve">педагогів щодо участі в конкурсі. </w:t>
      </w:r>
      <w:r w:rsidR="00B755BC">
        <w:rPr>
          <w:snapToGrid w:val="0"/>
          <w:sz w:val="28"/>
          <w:lang w:val="uk-UA"/>
        </w:rPr>
        <w:t>У</w:t>
      </w:r>
      <w:r>
        <w:rPr>
          <w:snapToGrid w:val="0"/>
          <w:sz w:val="28"/>
          <w:lang w:val="uk-UA"/>
        </w:rPr>
        <w:t xml:space="preserve"> м. Суми в огляді-конкурсі з  38 соціальних педагогів </w:t>
      </w:r>
      <w:r w:rsidR="00A72746">
        <w:rPr>
          <w:snapToGrid w:val="0"/>
          <w:sz w:val="28"/>
          <w:lang w:val="uk-UA"/>
        </w:rPr>
        <w:t>у</w:t>
      </w:r>
      <w:r>
        <w:rPr>
          <w:snapToGrid w:val="0"/>
          <w:sz w:val="28"/>
          <w:lang w:val="uk-UA"/>
        </w:rPr>
        <w:t xml:space="preserve">зяли участь лише 3 спеціалісти, у м. Глухів із 7 – 1, у Ямпільському районі </w:t>
      </w:r>
      <w:r w:rsidR="00B755BC">
        <w:rPr>
          <w:snapToGrid w:val="0"/>
          <w:sz w:val="28"/>
          <w:lang w:val="uk-UA"/>
        </w:rPr>
        <w:t xml:space="preserve"> з  </w:t>
      </w:r>
      <w:r w:rsidR="00E14EC6">
        <w:rPr>
          <w:snapToGrid w:val="0"/>
          <w:sz w:val="28"/>
          <w:lang w:val="uk-UA"/>
        </w:rPr>
        <w:t xml:space="preserve">4 </w:t>
      </w:r>
      <w:r w:rsidR="00B755BC">
        <w:rPr>
          <w:snapToGrid w:val="0"/>
          <w:sz w:val="28"/>
          <w:lang w:val="uk-UA"/>
        </w:rPr>
        <w:t xml:space="preserve">спеціалістів </w:t>
      </w:r>
      <w:r>
        <w:rPr>
          <w:snapToGrid w:val="0"/>
          <w:sz w:val="28"/>
          <w:lang w:val="uk-UA"/>
        </w:rPr>
        <w:t xml:space="preserve">жоден не </w:t>
      </w:r>
      <w:r w:rsidR="00B755BC">
        <w:rPr>
          <w:snapToGrid w:val="0"/>
          <w:sz w:val="28"/>
          <w:lang w:val="uk-UA"/>
        </w:rPr>
        <w:t>взяв</w:t>
      </w:r>
      <w:r>
        <w:rPr>
          <w:snapToGrid w:val="0"/>
          <w:sz w:val="28"/>
          <w:lang w:val="uk-UA"/>
        </w:rPr>
        <w:t xml:space="preserve"> участі в конкурсі. </w:t>
      </w:r>
    </w:p>
    <w:p w:rsidR="004D5534" w:rsidRDefault="007523B7" w:rsidP="006716BC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Не взяли участі в конкурсі соціальні педагоги закладів професійної (професійно-технічної) освіти, закладів</w:t>
      </w:r>
      <w:r w:rsidR="00A72746">
        <w:rPr>
          <w:snapToGrid w:val="0"/>
          <w:sz w:val="28"/>
          <w:lang w:val="uk-UA"/>
        </w:rPr>
        <w:t xml:space="preserve"> фахової </w:t>
      </w:r>
      <w:proofErr w:type="spellStart"/>
      <w:r>
        <w:rPr>
          <w:snapToGrid w:val="0"/>
          <w:sz w:val="28"/>
          <w:lang w:val="uk-UA"/>
        </w:rPr>
        <w:t>передвищої</w:t>
      </w:r>
      <w:proofErr w:type="spellEnd"/>
      <w:r>
        <w:rPr>
          <w:snapToGrid w:val="0"/>
          <w:sz w:val="28"/>
          <w:lang w:val="uk-UA"/>
        </w:rPr>
        <w:t xml:space="preserve"> освіти (крім Путивльського педагогічного коледжу імені С.В. Руднєва)</w:t>
      </w:r>
      <w:r w:rsidR="005B1C85">
        <w:rPr>
          <w:snapToGrid w:val="0"/>
          <w:sz w:val="28"/>
          <w:lang w:val="uk-UA"/>
        </w:rPr>
        <w:t xml:space="preserve">, </w:t>
      </w:r>
      <w:proofErr w:type="spellStart"/>
      <w:r w:rsidR="005B1C85">
        <w:rPr>
          <w:snapToGrid w:val="0"/>
          <w:sz w:val="28"/>
          <w:lang w:val="uk-UA"/>
        </w:rPr>
        <w:t>інтернатних</w:t>
      </w:r>
      <w:proofErr w:type="spellEnd"/>
      <w:r w:rsidR="005B1C85">
        <w:rPr>
          <w:snapToGrid w:val="0"/>
          <w:sz w:val="28"/>
          <w:lang w:val="uk-UA"/>
        </w:rPr>
        <w:t xml:space="preserve"> </w:t>
      </w:r>
      <w:r w:rsidR="00C40AB0">
        <w:rPr>
          <w:snapToGrid w:val="0"/>
          <w:sz w:val="28"/>
          <w:lang w:val="uk-UA"/>
        </w:rPr>
        <w:t>закладів</w:t>
      </w:r>
      <w:r w:rsidR="005B1C85">
        <w:rPr>
          <w:snapToGrid w:val="0"/>
          <w:sz w:val="28"/>
          <w:lang w:val="uk-UA"/>
        </w:rPr>
        <w:t xml:space="preserve"> (крім </w:t>
      </w:r>
      <w:proofErr w:type="spellStart"/>
      <w:r w:rsidR="005B1C85">
        <w:rPr>
          <w:snapToGrid w:val="0"/>
          <w:sz w:val="28"/>
          <w:lang w:val="uk-UA"/>
        </w:rPr>
        <w:t>Правдинської</w:t>
      </w:r>
      <w:proofErr w:type="spellEnd"/>
      <w:r w:rsidR="005B1C85">
        <w:rPr>
          <w:snapToGrid w:val="0"/>
          <w:sz w:val="28"/>
          <w:lang w:val="uk-UA"/>
        </w:rPr>
        <w:t xml:space="preserve"> спеціальної загальноосвітньої школи</w:t>
      </w:r>
      <w:r w:rsidR="00A55EB0">
        <w:rPr>
          <w:snapToGrid w:val="0"/>
          <w:sz w:val="28"/>
          <w:lang w:val="uk-UA"/>
        </w:rPr>
        <w:t>-інтернату</w:t>
      </w:r>
      <w:r w:rsidR="005B1C85">
        <w:rPr>
          <w:snapToGrid w:val="0"/>
          <w:sz w:val="28"/>
          <w:lang w:val="uk-UA"/>
        </w:rPr>
        <w:t>)</w:t>
      </w:r>
      <w:r>
        <w:rPr>
          <w:snapToGrid w:val="0"/>
          <w:sz w:val="28"/>
          <w:lang w:val="uk-UA"/>
        </w:rPr>
        <w:t>.</w:t>
      </w:r>
    </w:p>
    <w:p w:rsidR="00EC299B" w:rsidRPr="00304F93" w:rsidRDefault="004D5534" w:rsidP="00DD597B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</w:r>
      <w:r w:rsidR="00FA7F2A">
        <w:rPr>
          <w:snapToGrid w:val="0"/>
          <w:sz w:val="28"/>
          <w:lang w:val="uk-UA"/>
        </w:rPr>
        <w:t xml:space="preserve">Не надано </w:t>
      </w:r>
      <w:r w:rsidR="004F60BF">
        <w:rPr>
          <w:snapToGrid w:val="0"/>
          <w:sz w:val="28"/>
          <w:lang w:val="uk-UA"/>
        </w:rPr>
        <w:t xml:space="preserve">інформацію щодо організації та проведення огляду-конкурсу </w:t>
      </w:r>
      <w:r w:rsidR="00FA7F2A">
        <w:rPr>
          <w:snapToGrid w:val="0"/>
          <w:sz w:val="28"/>
          <w:lang w:val="uk-UA"/>
        </w:rPr>
        <w:t>о</w:t>
      </w:r>
      <w:r w:rsidR="00EC299B">
        <w:rPr>
          <w:snapToGrid w:val="0"/>
          <w:sz w:val="28"/>
          <w:lang w:val="uk-UA"/>
        </w:rPr>
        <w:t xml:space="preserve">рганами управління освітою Конотопського, Охтирського районів, </w:t>
      </w:r>
      <w:proofErr w:type="spellStart"/>
      <w:r w:rsidR="00EC299B">
        <w:rPr>
          <w:snapToGrid w:val="0"/>
          <w:sz w:val="28"/>
          <w:lang w:val="uk-UA"/>
        </w:rPr>
        <w:t>Андріяшівської</w:t>
      </w:r>
      <w:proofErr w:type="spellEnd"/>
      <w:r w:rsidR="009C5043">
        <w:rPr>
          <w:snapToGrid w:val="0"/>
          <w:sz w:val="28"/>
          <w:lang w:val="uk-UA"/>
        </w:rPr>
        <w:t xml:space="preserve"> сільської ради Роменського району</w:t>
      </w:r>
      <w:r w:rsidR="00EC299B">
        <w:rPr>
          <w:snapToGrid w:val="0"/>
          <w:sz w:val="28"/>
          <w:lang w:val="uk-UA"/>
        </w:rPr>
        <w:t xml:space="preserve">, </w:t>
      </w:r>
      <w:proofErr w:type="spellStart"/>
      <w:r w:rsidR="00EC299B">
        <w:rPr>
          <w:snapToGrid w:val="0"/>
          <w:sz w:val="28"/>
          <w:lang w:val="uk-UA"/>
        </w:rPr>
        <w:t>Бездрицької</w:t>
      </w:r>
      <w:proofErr w:type="spellEnd"/>
      <w:r w:rsidR="00EC299B">
        <w:rPr>
          <w:snapToGrid w:val="0"/>
          <w:sz w:val="28"/>
          <w:lang w:val="uk-UA"/>
        </w:rPr>
        <w:t xml:space="preserve">, </w:t>
      </w:r>
      <w:proofErr w:type="spellStart"/>
      <w:r w:rsidR="00052F49">
        <w:rPr>
          <w:snapToGrid w:val="0"/>
          <w:sz w:val="28"/>
          <w:lang w:val="uk-UA"/>
        </w:rPr>
        <w:t>Верхньосироватської</w:t>
      </w:r>
      <w:r w:rsidR="009C5043">
        <w:rPr>
          <w:snapToGrid w:val="0"/>
          <w:sz w:val="28"/>
          <w:lang w:val="uk-UA"/>
        </w:rPr>
        <w:t>сільських</w:t>
      </w:r>
      <w:proofErr w:type="spellEnd"/>
      <w:r w:rsidR="009C5043">
        <w:rPr>
          <w:snapToGrid w:val="0"/>
          <w:sz w:val="28"/>
          <w:lang w:val="uk-UA"/>
        </w:rPr>
        <w:t xml:space="preserve"> рад Сумського району</w:t>
      </w:r>
      <w:r w:rsidR="00052F49">
        <w:rPr>
          <w:snapToGrid w:val="0"/>
          <w:sz w:val="28"/>
          <w:lang w:val="uk-UA"/>
        </w:rPr>
        <w:t xml:space="preserve">, </w:t>
      </w:r>
      <w:proofErr w:type="spellStart"/>
      <w:r w:rsidR="00052F49">
        <w:rPr>
          <w:snapToGrid w:val="0"/>
          <w:sz w:val="28"/>
          <w:lang w:val="uk-UA"/>
        </w:rPr>
        <w:t>Кириківської</w:t>
      </w:r>
      <w:proofErr w:type="spellEnd"/>
      <w:r w:rsidR="009C5043">
        <w:rPr>
          <w:snapToGrid w:val="0"/>
          <w:sz w:val="28"/>
          <w:lang w:val="uk-UA"/>
        </w:rPr>
        <w:t xml:space="preserve"> сільської ради </w:t>
      </w:r>
      <w:proofErr w:type="spellStart"/>
      <w:r w:rsidR="009C5043">
        <w:rPr>
          <w:snapToGrid w:val="0"/>
          <w:sz w:val="28"/>
          <w:lang w:val="uk-UA"/>
        </w:rPr>
        <w:t>Великописарівського</w:t>
      </w:r>
      <w:proofErr w:type="spellEnd"/>
      <w:r w:rsidR="009C5043">
        <w:rPr>
          <w:snapToGrid w:val="0"/>
          <w:sz w:val="28"/>
          <w:lang w:val="uk-UA"/>
        </w:rPr>
        <w:t xml:space="preserve"> району</w:t>
      </w:r>
      <w:r w:rsidR="00052F49">
        <w:rPr>
          <w:snapToGrid w:val="0"/>
          <w:sz w:val="28"/>
          <w:lang w:val="uk-UA"/>
        </w:rPr>
        <w:t xml:space="preserve">, </w:t>
      </w:r>
      <w:proofErr w:type="spellStart"/>
      <w:r w:rsidR="00052F49">
        <w:rPr>
          <w:snapToGrid w:val="0"/>
          <w:sz w:val="28"/>
          <w:lang w:val="uk-UA"/>
        </w:rPr>
        <w:t>Миропільської</w:t>
      </w:r>
      <w:proofErr w:type="spellEnd"/>
      <w:r w:rsidR="009C5043">
        <w:rPr>
          <w:snapToGrid w:val="0"/>
          <w:sz w:val="28"/>
          <w:lang w:val="uk-UA"/>
        </w:rPr>
        <w:t xml:space="preserve"> сільської ради </w:t>
      </w:r>
      <w:proofErr w:type="spellStart"/>
      <w:r w:rsidR="009C5043">
        <w:rPr>
          <w:snapToGrid w:val="0"/>
          <w:sz w:val="28"/>
          <w:lang w:val="uk-UA"/>
        </w:rPr>
        <w:t>Краснопільського</w:t>
      </w:r>
      <w:proofErr w:type="spellEnd"/>
      <w:r w:rsidR="009C5043">
        <w:rPr>
          <w:snapToGrid w:val="0"/>
          <w:sz w:val="28"/>
          <w:lang w:val="uk-UA"/>
        </w:rPr>
        <w:t xml:space="preserve"> району</w:t>
      </w:r>
      <w:r w:rsidR="00052F49" w:rsidRPr="00304F93">
        <w:rPr>
          <w:snapToGrid w:val="0"/>
          <w:sz w:val="28"/>
          <w:lang w:val="uk-UA"/>
        </w:rPr>
        <w:t xml:space="preserve">. </w:t>
      </w:r>
    </w:p>
    <w:p w:rsidR="009C5043" w:rsidRPr="009C5043" w:rsidRDefault="009C5043" w:rsidP="00DD597B">
      <w:pPr>
        <w:jc w:val="both"/>
        <w:rPr>
          <w:snapToGrid w:val="0"/>
          <w:sz w:val="28"/>
          <w:lang w:val="uk-UA"/>
        </w:rPr>
      </w:pPr>
      <w:r w:rsidRPr="009C5043">
        <w:rPr>
          <w:snapToGrid w:val="0"/>
          <w:sz w:val="28"/>
          <w:lang w:val="uk-UA"/>
        </w:rPr>
        <w:tab/>
      </w:r>
      <w:r w:rsidR="008F4130">
        <w:rPr>
          <w:snapToGrid w:val="0"/>
          <w:sz w:val="28"/>
          <w:lang w:val="uk-UA"/>
        </w:rPr>
        <w:t>На підставі рішення фахового журі</w:t>
      </w:r>
    </w:p>
    <w:p w:rsidR="00946CCA" w:rsidRPr="00BD3F18" w:rsidRDefault="00216094" w:rsidP="00946CCA">
      <w:pPr>
        <w:ind w:right="-1"/>
        <w:rPr>
          <w:snapToGrid w:val="0"/>
          <w:sz w:val="28"/>
          <w:lang w:val="uk-UA"/>
        </w:rPr>
      </w:pPr>
      <w:r w:rsidRPr="00BD3F18">
        <w:rPr>
          <w:snapToGrid w:val="0"/>
          <w:sz w:val="28"/>
          <w:lang w:val="uk-UA"/>
        </w:rPr>
        <w:t>НАКАЗУЮ</w:t>
      </w:r>
      <w:r w:rsidR="00946CCA" w:rsidRPr="00BD3F18">
        <w:rPr>
          <w:snapToGrid w:val="0"/>
          <w:sz w:val="28"/>
          <w:lang w:val="uk-UA"/>
        </w:rPr>
        <w:t>:</w:t>
      </w:r>
    </w:p>
    <w:p w:rsidR="00946CCA" w:rsidRDefault="007D60EE" w:rsidP="00052F49">
      <w:pPr>
        <w:jc w:val="both"/>
        <w:rPr>
          <w:snapToGrid w:val="0"/>
          <w:sz w:val="28"/>
          <w:lang w:val="uk-UA"/>
        </w:rPr>
      </w:pPr>
      <w:r w:rsidRPr="00BD3F18">
        <w:rPr>
          <w:snapToGrid w:val="0"/>
          <w:sz w:val="28"/>
          <w:lang w:val="uk-UA"/>
        </w:rPr>
        <w:tab/>
      </w:r>
      <w:r w:rsidR="00A93CCB" w:rsidRPr="00BD3F18">
        <w:rPr>
          <w:snapToGrid w:val="0"/>
          <w:sz w:val="28"/>
          <w:lang w:val="uk-UA"/>
        </w:rPr>
        <w:t>1. </w:t>
      </w:r>
      <w:r w:rsidR="008F4130">
        <w:rPr>
          <w:snapToGrid w:val="0"/>
          <w:sz w:val="28"/>
          <w:lang w:val="uk-UA"/>
        </w:rPr>
        <w:t>Затвердити результати обласного огляду-конкурсу на кращий психологічний кабінет закладів освіти Сумської області в номінації «Кращий кабінет соціального педагога» (додаються).</w:t>
      </w:r>
    </w:p>
    <w:p w:rsidR="00AB3FCA" w:rsidRDefault="008F4130" w:rsidP="008F4130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2. Комунальному закладу Сумський обласний інститут післядипломної педагогічної освіти (Нікітін Ю.О.)</w:t>
      </w:r>
      <w:r w:rsidR="00AB3FCA">
        <w:rPr>
          <w:snapToGrid w:val="0"/>
          <w:sz w:val="28"/>
          <w:lang w:val="uk-UA"/>
        </w:rPr>
        <w:t>:</w:t>
      </w:r>
    </w:p>
    <w:p w:rsidR="008F4130" w:rsidRDefault="00AB3FCA" w:rsidP="008F4130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1) Р</w:t>
      </w:r>
      <w:r w:rsidR="008F4130">
        <w:rPr>
          <w:snapToGrid w:val="0"/>
          <w:sz w:val="28"/>
          <w:lang w:val="uk-UA"/>
        </w:rPr>
        <w:t>озмістити інформацію про результати проведення обласного огляду-конкурсу на кращий психологічний кабінет закладів освіти Сумської області в номінації «Кращий кабінет соціального педагога» на веб-сайті комунального закладу Сумський обласний інститут післядипломної педагогічної освіти.</w:t>
      </w:r>
    </w:p>
    <w:p w:rsidR="00AB3FCA" w:rsidRDefault="00AB3FCA" w:rsidP="008F4130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2) Провести витрати на нагородження переможців  обласного огляду-конкурсу за рахунок загального фонду кошторису.</w:t>
      </w:r>
    </w:p>
    <w:p w:rsidR="0073522A" w:rsidRDefault="0073522A" w:rsidP="008F4130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3. Керівникам</w:t>
      </w:r>
      <w:r w:rsidR="00191CB0">
        <w:rPr>
          <w:snapToGrid w:val="0"/>
          <w:sz w:val="28"/>
          <w:lang w:val="uk-UA"/>
        </w:rPr>
        <w:t xml:space="preserve"> органів управління освітою, керівникам</w:t>
      </w:r>
      <w:r>
        <w:rPr>
          <w:snapToGrid w:val="0"/>
          <w:sz w:val="28"/>
          <w:lang w:val="uk-UA"/>
        </w:rPr>
        <w:t xml:space="preserve"> закладів освіти до 01.09.2020 забезпечити створення належних умов щодо організації діяльності соціальних педагогів. </w:t>
      </w:r>
    </w:p>
    <w:p w:rsidR="008F4130" w:rsidRPr="00BD3F18" w:rsidRDefault="0073522A" w:rsidP="008F4130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="008F4130">
        <w:rPr>
          <w:snapToGrid w:val="0"/>
          <w:sz w:val="28"/>
          <w:lang w:val="uk-UA"/>
        </w:rPr>
        <w:t>. Контроль за виконанням цього наказу залишаю за собою.</w:t>
      </w:r>
    </w:p>
    <w:p w:rsidR="00946CCA" w:rsidRPr="00BD3F18" w:rsidRDefault="00946CCA" w:rsidP="00595B34">
      <w:pPr>
        <w:pStyle w:val="2"/>
        <w:ind w:left="0"/>
        <w:rPr>
          <w:sz w:val="28"/>
        </w:rPr>
      </w:pPr>
    </w:p>
    <w:p w:rsidR="00892CD8" w:rsidRPr="00BD3F18" w:rsidRDefault="00892CD8" w:rsidP="00595B34">
      <w:pPr>
        <w:pStyle w:val="2"/>
        <w:ind w:left="0"/>
        <w:rPr>
          <w:sz w:val="28"/>
        </w:rPr>
      </w:pPr>
    </w:p>
    <w:p w:rsidR="00073C61" w:rsidRDefault="000A4115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  <w:r w:rsidRPr="00D72947">
        <w:rPr>
          <w:b/>
          <w:sz w:val="28"/>
        </w:rPr>
        <w:t>Д</w:t>
      </w:r>
      <w:r w:rsidR="007D60EE" w:rsidRPr="00D72947">
        <w:rPr>
          <w:b/>
          <w:sz w:val="28"/>
        </w:rPr>
        <w:t>иректор</w:t>
      </w:r>
      <w:r w:rsidR="00C40AB0">
        <w:rPr>
          <w:b/>
          <w:sz w:val="28"/>
        </w:rPr>
        <w:t xml:space="preserve">                                                                 </w:t>
      </w:r>
      <w:r w:rsidRPr="00D72947">
        <w:rPr>
          <w:b/>
          <w:sz w:val="28"/>
        </w:rPr>
        <w:t>В</w:t>
      </w:r>
      <w:r w:rsidR="00D2720F">
        <w:rPr>
          <w:b/>
          <w:sz w:val="28"/>
        </w:rPr>
        <w:t xml:space="preserve">ікторія </w:t>
      </w:r>
      <w:r w:rsidRPr="00D72947">
        <w:rPr>
          <w:b/>
          <w:sz w:val="28"/>
        </w:rPr>
        <w:t>ГРОБОВА</w:t>
      </w: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  <w:lang w:val="ru-RU"/>
        </w:rPr>
      </w:pPr>
    </w:p>
    <w:p w:rsidR="00710761" w:rsidRDefault="00710761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  <w:lang w:val="ru-RU"/>
        </w:rPr>
      </w:pPr>
    </w:p>
    <w:p w:rsidR="00710761" w:rsidRDefault="00710761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  <w:lang w:val="ru-RU"/>
        </w:rPr>
      </w:pPr>
    </w:p>
    <w:p w:rsidR="00710761" w:rsidRDefault="00710761" w:rsidP="00710761">
      <w:pPr>
        <w:pStyle w:val="2"/>
        <w:tabs>
          <w:tab w:val="left" w:pos="4253"/>
        </w:tabs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710761" w:rsidRDefault="00710761" w:rsidP="00710761">
      <w:pPr>
        <w:ind w:left="6804"/>
        <w:jc w:val="both"/>
        <w:rPr>
          <w:sz w:val="28"/>
          <w:szCs w:val="28"/>
          <w:lang w:val="uk-UA"/>
        </w:rPr>
      </w:pPr>
    </w:p>
    <w:p w:rsidR="00710761" w:rsidRDefault="00710761" w:rsidP="00710761">
      <w:pPr>
        <w:ind w:left="68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Департаменту </w:t>
      </w:r>
    </w:p>
    <w:p w:rsidR="00710761" w:rsidRDefault="00710761" w:rsidP="00710761">
      <w:pPr>
        <w:ind w:left="68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і науки </w:t>
      </w:r>
    </w:p>
    <w:p w:rsidR="00710761" w:rsidRDefault="00710761" w:rsidP="00710761">
      <w:pPr>
        <w:ind w:left="6804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22.04.2020</w:t>
      </w:r>
      <w:r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u w:val="single"/>
          <w:lang w:val="uk-UA"/>
        </w:rPr>
        <w:t>238-ОД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5954"/>
        <w:rPr>
          <w:sz w:val="28"/>
          <w:szCs w:val="28"/>
        </w:rPr>
      </w:pP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jc w:val="center"/>
        <w:rPr>
          <w:snapToGrid w:val="0"/>
          <w:sz w:val="28"/>
        </w:rPr>
      </w:pP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Результати обласного огляду-конкурсу на кращий психологічний кабінет закладів освіти Сумської області в номінації «Кращий кабінет соціального педагога»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jc w:val="center"/>
        <w:rPr>
          <w:b/>
          <w:snapToGrid w:val="0"/>
          <w:sz w:val="28"/>
        </w:rPr>
      </w:pP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  <w:r>
        <w:rPr>
          <w:snapToGrid w:val="0"/>
          <w:sz w:val="28"/>
        </w:rPr>
        <w:t xml:space="preserve">І місце 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  <w:r>
        <w:rPr>
          <w:snapToGrid w:val="0"/>
          <w:sz w:val="28"/>
        </w:rPr>
        <w:t xml:space="preserve">Кабінет соціального педагога </w:t>
      </w:r>
      <w:proofErr w:type="spellStart"/>
      <w:r>
        <w:rPr>
          <w:snapToGrid w:val="0"/>
          <w:sz w:val="28"/>
        </w:rPr>
        <w:t>Старосільської</w:t>
      </w:r>
      <w:proofErr w:type="spellEnd"/>
      <w:r>
        <w:rPr>
          <w:snapToGrid w:val="0"/>
          <w:sz w:val="28"/>
        </w:rPr>
        <w:t xml:space="preserve"> загальноосвітньої школи І-ІІІ ступенів </w:t>
      </w:r>
      <w:proofErr w:type="spellStart"/>
      <w:r>
        <w:rPr>
          <w:snapToGrid w:val="0"/>
          <w:sz w:val="28"/>
        </w:rPr>
        <w:t>Нижньосироватської</w:t>
      </w:r>
      <w:proofErr w:type="spellEnd"/>
      <w:r>
        <w:rPr>
          <w:snapToGrid w:val="0"/>
          <w:sz w:val="28"/>
        </w:rPr>
        <w:t xml:space="preserve"> сільської ради Сумського району (директор Іщенко С.І., соціальний педагог </w:t>
      </w:r>
      <w:proofErr w:type="spellStart"/>
      <w:r>
        <w:rPr>
          <w:snapToGrid w:val="0"/>
          <w:sz w:val="28"/>
        </w:rPr>
        <w:t>Каблюк</w:t>
      </w:r>
      <w:proofErr w:type="spellEnd"/>
      <w:r>
        <w:rPr>
          <w:snapToGrid w:val="0"/>
          <w:sz w:val="28"/>
        </w:rPr>
        <w:t xml:space="preserve"> В.В.)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  <w:r>
        <w:rPr>
          <w:snapToGrid w:val="0"/>
          <w:sz w:val="28"/>
        </w:rPr>
        <w:t>ІІ місце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  <w:r>
        <w:rPr>
          <w:snapToGrid w:val="0"/>
          <w:sz w:val="28"/>
        </w:rPr>
        <w:t xml:space="preserve">Кабінет соціального педагога Охтирської загальноосвітньої школи І-ІІІ ступенів № 5 імені Р.К. </w:t>
      </w:r>
      <w:proofErr w:type="spellStart"/>
      <w:r>
        <w:rPr>
          <w:snapToGrid w:val="0"/>
          <w:sz w:val="28"/>
        </w:rPr>
        <w:t>Рапія</w:t>
      </w:r>
      <w:proofErr w:type="spellEnd"/>
      <w:r>
        <w:rPr>
          <w:snapToGrid w:val="0"/>
          <w:sz w:val="28"/>
        </w:rPr>
        <w:t xml:space="preserve"> Охтирської міської ради (директор Шишкова Г.Г., соціальний педагог Мачок М.О.)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  <w:r>
        <w:rPr>
          <w:snapToGrid w:val="0"/>
          <w:sz w:val="28"/>
        </w:rPr>
        <w:t xml:space="preserve">Кабінет соціального педагога </w:t>
      </w:r>
      <w:proofErr w:type="spellStart"/>
      <w:r>
        <w:rPr>
          <w:snapToGrid w:val="0"/>
          <w:sz w:val="28"/>
        </w:rPr>
        <w:t>Кролевецької</w:t>
      </w:r>
      <w:proofErr w:type="spellEnd"/>
      <w:r>
        <w:rPr>
          <w:snapToGrid w:val="0"/>
          <w:sz w:val="28"/>
        </w:rPr>
        <w:t xml:space="preserve"> загальноосвітньої школи І-</w:t>
      </w:r>
      <w:bookmarkStart w:id="0" w:name="_GoBack"/>
      <w:bookmarkEnd w:id="0"/>
      <w:r>
        <w:rPr>
          <w:snapToGrid w:val="0"/>
          <w:sz w:val="28"/>
        </w:rPr>
        <w:t xml:space="preserve">ІІІ ступенів № 2 імені М.О. Лукаша </w:t>
      </w:r>
      <w:proofErr w:type="spellStart"/>
      <w:r>
        <w:rPr>
          <w:snapToGrid w:val="0"/>
          <w:sz w:val="28"/>
        </w:rPr>
        <w:t>Кролевецької</w:t>
      </w:r>
      <w:proofErr w:type="spellEnd"/>
      <w:r>
        <w:rPr>
          <w:snapToGrid w:val="0"/>
          <w:sz w:val="28"/>
        </w:rPr>
        <w:t xml:space="preserve"> міської ради (директор </w:t>
      </w:r>
      <w:proofErr w:type="spellStart"/>
      <w:r>
        <w:rPr>
          <w:snapToGrid w:val="0"/>
          <w:sz w:val="28"/>
        </w:rPr>
        <w:t>Ілляшенко</w:t>
      </w:r>
      <w:proofErr w:type="spellEnd"/>
      <w:r>
        <w:rPr>
          <w:snapToGrid w:val="0"/>
          <w:sz w:val="28"/>
        </w:rPr>
        <w:t xml:space="preserve"> І.М., соціальний педагог </w:t>
      </w:r>
      <w:proofErr w:type="spellStart"/>
      <w:r>
        <w:rPr>
          <w:snapToGrid w:val="0"/>
          <w:sz w:val="28"/>
        </w:rPr>
        <w:t>Бруяка</w:t>
      </w:r>
      <w:proofErr w:type="spellEnd"/>
      <w:r>
        <w:rPr>
          <w:snapToGrid w:val="0"/>
          <w:sz w:val="28"/>
        </w:rPr>
        <w:t xml:space="preserve"> Ю.С.)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  <w:r>
        <w:rPr>
          <w:snapToGrid w:val="0"/>
          <w:sz w:val="28"/>
        </w:rPr>
        <w:t>ІІІ місце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  <w:r>
        <w:rPr>
          <w:snapToGrid w:val="0"/>
          <w:sz w:val="28"/>
        </w:rPr>
        <w:t xml:space="preserve">Кабінет соціального педагога Глухівської загальноосвітньої школи                      І-ІІІ ступенів № 6 Глухівської міської ради (директор </w:t>
      </w:r>
      <w:proofErr w:type="spellStart"/>
      <w:r>
        <w:rPr>
          <w:snapToGrid w:val="0"/>
          <w:sz w:val="28"/>
        </w:rPr>
        <w:t>Калиновська</w:t>
      </w:r>
      <w:proofErr w:type="spellEnd"/>
      <w:r>
        <w:rPr>
          <w:snapToGrid w:val="0"/>
          <w:sz w:val="28"/>
        </w:rPr>
        <w:t xml:space="preserve"> І.М., соціальний педагог </w:t>
      </w:r>
      <w:proofErr w:type="spellStart"/>
      <w:r>
        <w:rPr>
          <w:snapToGrid w:val="0"/>
          <w:sz w:val="28"/>
        </w:rPr>
        <w:t>Козловська</w:t>
      </w:r>
      <w:proofErr w:type="spellEnd"/>
      <w:r>
        <w:rPr>
          <w:snapToGrid w:val="0"/>
          <w:sz w:val="28"/>
        </w:rPr>
        <w:t xml:space="preserve"> Т.В.)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  <w:r>
        <w:rPr>
          <w:snapToGrid w:val="0"/>
          <w:sz w:val="28"/>
        </w:rPr>
        <w:t xml:space="preserve">Кабінет вищого навчального закладу Сумської обласної ради «Путивльський педагогічний коледж ім. С.В. Руднєва» (директор </w:t>
      </w:r>
      <w:proofErr w:type="spellStart"/>
      <w:r>
        <w:rPr>
          <w:snapToGrid w:val="0"/>
          <w:sz w:val="28"/>
        </w:rPr>
        <w:t>Фомакін</w:t>
      </w:r>
      <w:proofErr w:type="spellEnd"/>
      <w:r>
        <w:rPr>
          <w:snapToGrid w:val="0"/>
          <w:sz w:val="28"/>
        </w:rPr>
        <w:t xml:space="preserve"> Л.Б., соціальний педагог </w:t>
      </w:r>
      <w:proofErr w:type="spellStart"/>
      <w:r>
        <w:rPr>
          <w:snapToGrid w:val="0"/>
          <w:sz w:val="28"/>
        </w:rPr>
        <w:t>Жаровська</w:t>
      </w:r>
      <w:proofErr w:type="spellEnd"/>
      <w:r>
        <w:rPr>
          <w:snapToGrid w:val="0"/>
          <w:sz w:val="28"/>
        </w:rPr>
        <w:t xml:space="preserve"> О.О.)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  <w:r>
        <w:rPr>
          <w:snapToGrid w:val="0"/>
          <w:sz w:val="28"/>
        </w:rPr>
        <w:t xml:space="preserve">Кабінет </w:t>
      </w:r>
      <w:r w:rsidR="00C40AB0">
        <w:rPr>
          <w:snapToGrid w:val="0"/>
          <w:sz w:val="28"/>
        </w:rPr>
        <w:t xml:space="preserve">соціального педагога </w:t>
      </w:r>
      <w:r>
        <w:rPr>
          <w:snapToGrid w:val="0"/>
          <w:sz w:val="28"/>
        </w:rPr>
        <w:t xml:space="preserve">комунального закладу Сумського обласної ради – </w:t>
      </w:r>
      <w:proofErr w:type="spellStart"/>
      <w:r>
        <w:rPr>
          <w:snapToGrid w:val="0"/>
          <w:sz w:val="28"/>
        </w:rPr>
        <w:t>Правдинська</w:t>
      </w:r>
      <w:proofErr w:type="spellEnd"/>
      <w:r>
        <w:rPr>
          <w:snapToGrid w:val="0"/>
          <w:sz w:val="28"/>
        </w:rPr>
        <w:t xml:space="preserve"> спеціальна загальноосвітня школа-інтернат </w:t>
      </w:r>
      <w:proofErr w:type="spellStart"/>
      <w:r>
        <w:rPr>
          <w:snapToGrid w:val="0"/>
          <w:sz w:val="28"/>
        </w:rPr>
        <w:t>Великописарівського</w:t>
      </w:r>
      <w:proofErr w:type="spellEnd"/>
      <w:r>
        <w:rPr>
          <w:snapToGrid w:val="0"/>
          <w:sz w:val="28"/>
        </w:rPr>
        <w:t xml:space="preserve"> району (</w:t>
      </w:r>
      <w:proofErr w:type="spellStart"/>
      <w:r>
        <w:rPr>
          <w:snapToGrid w:val="0"/>
          <w:sz w:val="28"/>
        </w:rPr>
        <w:t>в.о</w:t>
      </w:r>
      <w:proofErr w:type="spellEnd"/>
      <w:r>
        <w:rPr>
          <w:snapToGrid w:val="0"/>
          <w:sz w:val="28"/>
        </w:rPr>
        <w:t xml:space="preserve">. директора </w:t>
      </w:r>
      <w:proofErr w:type="spellStart"/>
      <w:r>
        <w:rPr>
          <w:snapToGrid w:val="0"/>
          <w:sz w:val="28"/>
        </w:rPr>
        <w:t>Тихоновська</w:t>
      </w:r>
      <w:proofErr w:type="spellEnd"/>
      <w:r>
        <w:rPr>
          <w:snapToGrid w:val="0"/>
          <w:sz w:val="28"/>
        </w:rPr>
        <w:t xml:space="preserve"> М.В., соціальний педагог </w:t>
      </w:r>
      <w:r w:rsidR="00C40AB0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Приходько Ж.І.)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jc w:val="center"/>
        <w:rPr>
          <w:snapToGrid w:val="0"/>
          <w:sz w:val="28"/>
        </w:rPr>
      </w:pPr>
      <w:r>
        <w:rPr>
          <w:snapToGrid w:val="0"/>
          <w:sz w:val="28"/>
        </w:rPr>
        <w:t>_______________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b/>
          <w:snapToGrid w:val="0"/>
          <w:sz w:val="28"/>
        </w:rPr>
      </w:pPr>
      <w:r>
        <w:rPr>
          <w:b/>
          <w:snapToGrid w:val="0"/>
          <w:sz w:val="28"/>
        </w:rPr>
        <w:t>Начальник відділу інклюзивної освіти,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b/>
          <w:snapToGrid w:val="0"/>
          <w:sz w:val="28"/>
        </w:rPr>
      </w:pPr>
      <w:r>
        <w:rPr>
          <w:b/>
          <w:snapToGrid w:val="0"/>
          <w:sz w:val="28"/>
        </w:rPr>
        <w:t>позашкільної та виховної роботи                              Юрій ХАРЛАМОВ</w:t>
      </w:r>
    </w:p>
    <w:p w:rsidR="00710761" w:rsidRDefault="00710761" w:rsidP="00710761">
      <w:pPr>
        <w:pStyle w:val="2"/>
        <w:tabs>
          <w:tab w:val="left" w:pos="142"/>
          <w:tab w:val="left" w:pos="4253"/>
        </w:tabs>
        <w:ind w:left="0"/>
        <w:rPr>
          <w:snapToGrid w:val="0"/>
          <w:sz w:val="28"/>
        </w:rPr>
      </w:pPr>
    </w:p>
    <w:p w:rsidR="00710761" w:rsidRPr="00710761" w:rsidRDefault="00710761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p w:rsidR="005F410E" w:rsidRDefault="005F410E" w:rsidP="00595B34">
      <w:pPr>
        <w:pStyle w:val="2"/>
        <w:tabs>
          <w:tab w:val="left" w:pos="6521"/>
          <w:tab w:val="left" w:pos="7088"/>
        </w:tabs>
        <w:ind w:left="0"/>
        <w:rPr>
          <w:b/>
          <w:sz w:val="28"/>
        </w:rPr>
      </w:pPr>
    </w:p>
    <w:sectPr w:rsidR="005F410E" w:rsidSect="00A7274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C4" w:rsidRDefault="006E48C4" w:rsidP="00A72746">
      <w:r>
        <w:separator/>
      </w:r>
    </w:p>
  </w:endnote>
  <w:endnote w:type="continuationSeparator" w:id="1">
    <w:p w:rsidR="006E48C4" w:rsidRDefault="006E48C4" w:rsidP="00A7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C4" w:rsidRDefault="006E48C4" w:rsidP="00A72746">
      <w:r>
        <w:separator/>
      </w:r>
    </w:p>
  </w:footnote>
  <w:footnote w:type="continuationSeparator" w:id="1">
    <w:p w:rsidR="006E48C4" w:rsidRDefault="006E48C4" w:rsidP="00A72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21493"/>
      <w:docPartObj>
        <w:docPartGallery w:val="Page Numbers (Top of Page)"/>
        <w:docPartUnique/>
      </w:docPartObj>
    </w:sdtPr>
    <w:sdtContent>
      <w:p w:rsidR="00A72746" w:rsidRDefault="004507A3">
        <w:pPr>
          <w:pStyle w:val="ac"/>
          <w:jc w:val="center"/>
        </w:pPr>
        <w:r w:rsidRPr="00A72746">
          <w:rPr>
            <w:sz w:val="28"/>
            <w:szCs w:val="28"/>
          </w:rPr>
          <w:fldChar w:fldCharType="begin"/>
        </w:r>
        <w:r w:rsidR="00A72746" w:rsidRPr="00A72746">
          <w:rPr>
            <w:sz w:val="28"/>
            <w:szCs w:val="28"/>
          </w:rPr>
          <w:instrText>PAGE   \* MERGEFORMAT</w:instrText>
        </w:r>
        <w:r w:rsidRPr="00A72746">
          <w:rPr>
            <w:sz w:val="28"/>
            <w:szCs w:val="28"/>
          </w:rPr>
          <w:fldChar w:fldCharType="separate"/>
        </w:r>
        <w:r w:rsidR="00C40AB0" w:rsidRPr="00C40AB0">
          <w:rPr>
            <w:noProof/>
            <w:sz w:val="28"/>
            <w:szCs w:val="28"/>
            <w:lang w:val="uk-UA"/>
          </w:rPr>
          <w:t>4</w:t>
        </w:r>
        <w:r w:rsidRPr="00A72746">
          <w:rPr>
            <w:sz w:val="28"/>
            <w:szCs w:val="28"/>
          </w:rPr>
          <w:fldChar w:fldCharType="end"/>
        </w:r>
      </w:p>
    </w:sdtContent>
  </w:sdt>
  <w:p w:rsidR="00A72746" w:rsidRDefault="00A727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897"/>
    <w:multiLevelType w:val="hybridMultilevel"/>
    <w:tmpl w:val="3B904B72"/>
    <w:lvl w:ilvl="0" w:tplc="2044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070BE"/>
    <w:multiLevelType w:val="multilevel"/>
    <w:tmpl w:val="D856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51434ECD"/>
    <w:multiLevelType w:val="hybridMultilevel"/>
    <w:tmpl w:val="B950CB7C"/>
    <w:lvl w:ilvl="0" w:tplc="EBC69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33A42"/>
    <w:multiLevelType w:val="multilevel"/>
    <w:tmpl w:val="4AB22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68E61A48"/>
    <w:multiLevelType w:val="hybridMultilevel"/>
    <w:tmpl w:val="E6862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450391"/>
    <w:multiLevelType w:val="hybridMultilevel"/>
    <w:tmpl w:val="09601818"/>
    <w:lvl w:ilvl="0" w:tplc="20CC74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1A3"/>
    <w:rsid w:val="000001AA"/>
    <w:rsid w:val="00002902"/>
    <w:rsid w:val="00026341"/>
    <w:rsid w:val="000374AE"/>
    <w:rsid w:val="00045315"/>
    <w:rsid w:val="00047CD5"/>
    <w:rsid w:val="00052A88"/>
    <w:rsid w:val="00052E0C"/>
    <w:rsid w:val="00052F49"/>
    <w:rsid w:val="0006039B"/>
    <w:rsid w:val="00073C61"/>
    <w:rsid w:val="00096DBB"/>
    <w:rsid w:val="000A051B"/>
    <w:rsid w:val="000A2225"/>
    <w:rsid w:val="000A4115"/>
    <w:rsid w:val="000B343C"/>
    <w:rsid w:val="000C6C63"/>
    <w:rsid w:val="000D37F8"/>
    <w:rsid w:val="000D6C67"/>
    <w:rsid w:val="000F4C2F"/>
    <w:rsid w:val="00104103"/>
    <w:rsid w:val="00124594"/>
    <w:rsid w:val="0014317E"/>
    <w:rsid w:val="001434AF"/>
    <w:rsid w:val="00144792"/>
    <w:rsid w:val="00152597"/>
    <w:rsid w:val="00152D34"/>
    <w:rsid w:val="0016029F"/>
    <w:rsid w:val="00163FCA"/>
    <w:rsid w:val="001654E3"/>
    <w:rsid w:val="001829E4"/>
    <w:rsid w:val="0019152A"/>
    <w:rsid w:val="00191CB0"/>
    <w:rsid w:val="00193C4B"/>
    <w:rsid w:val="001A42EE"/>
    <w:rsid w:val="001B5A7D"/>
    <w:rsid w:val="001B6788"/>
    <w:rsid w:val="001C0F55"/>
    <w:rsid w:val="001C61A3"/>
    <w:rsid w:val="001C63C6"/>
    <w:rsid w:val="001D3100"/>
    <w:rsid w:val="00201142"/>
    <w:rsid w:val="00202580"/>
    <w:rsid w:val="00202F75"/>
    <w:rsid w:val="002077BE"/>
    <w:rsid w:val="00211BB8"/>
    <w:rsid w:val="00216094"/>
    <w:rsid w:val="0022743A"/>
    <w:rsid w:val="00230480"/>
    <w:rsid w:val="00252ABE"/>
    <w:rsid w:val="00262F2D"/>
    <w:rsid w:val="002748EB"/>
    <w:rsid w:val="00280330"/>
    <w:rsid w:val="00280BA2"/>
    <w:rsid w:val="0028512C"/>
    <w:rsid w:val="00286C41"/>
    <w:rsid w:val="002875ED"/>
    <w:rsid w:val="00294482"/>
    <w:rsid w:val="00296DFB"/>
    <w:rsid w:val="002970B2"/>
    <w:rsid w:val="002B127E"/>
    <w:rsid w:val="002D21E7"/>
    <w:rsid w:val="002D454B"/>
    <w:rsid w:val="002E1D06"/>
    <w:rsid w:val="002F531C"/>
    <w:rsid w:val="003010BB"/>
    <w:rsid w:val="00304F93"/>
    <w:rsid w:val="003070E2"/>
    <w:rsid w:val="00310DEB"/>
    <w:rsid w:val="00321B81"/>
    <w:rsid w:val="0032217B"/>
    <w:rsid w:val="00324AF6"/>
    <w:rsid w:val="00325749"/>
    <w:rsid w:val="00340194"/>
    <w:rsid w:val="00340788"/>
    <w:rsid w:val="00340B09"/>
    <w:rsid w:val="003517FA"/>
    <w:rsid w:val="003601A1"/>
    <w:rsid w:val="003652E1"/>
    <w:rsid w:val="003A18CB"/>
    <w:rsid w:val="003C6EE9"/>
    <w:rsid w:val="003C78F0"/>
    <w:rsid w:val="003C7941"/>
    <w:rsid w:val="003D4D55"/>
    <w:rsid w:val="003D6B9B"/>
    <w:rsid w:val="003F136E"/>
    <w:rsid w:val="00402ACC"/>
    <w:rsid w:val="00410356"/>
    <w:rsid w:val="00411EA5"/>
    <w:rsid w:val="004217E2"/>
    <w:rsid w:val="004319B8"/>
    <w:rsid w:val="00433ADC"/>
    <w:rsid w:val="00434886"/>
    <w:rsid w:val="00436876"/>
    <w:rsid w:val="00440A42"/>
    <w:rsid w:val="0044681A"/>
    <w:rsid w:val="00446837"/>
    <w:rsid w:val="004507A3"/>
    <w:rsid w:val="004611AD"/>
    <w:rsid w:val="00464127"/>
    <w:rsid w:val="004824E2"/>
    <w:rsid w:val="004959FF"/>
    <w:rsid w:val="004B43C6"/>
    <w:rsid w:val="004B48ED"/>
    <w:rsid w:val="004C3999"/>
    <w:rsid w:val="004D5534"/>
    <w:rsid w:val="004E296B"/>
    <w:rsid w:val="004F30AF"/>
    <w:rsid w:val="004F60BF"/>
    <w:rsid w:val="004F65F1"/>
    <w:rsid w:val="0050064E"/>
    <w:rsid w:val="00510CF6"/>
    <w:rsid w:val="00510EE0"/>
    <w:rsid w:val="00511A2C"/>
    <w:rsid w:val="00524CC5"/>
    <w:rsid w:val="00526347"/>
    <w:rsid w:val="00527363"/>
    <w:rsid w:val="00534AAF"/>
    <w:rsid w:val="0054577B"/>
    <w:rsid w:val="00553F52"/>
    <w:rsid w:val="00555582"/>
    <w:rsid w:val="005648E8"/>
    <w:rsid w:val="0056655B"/>
    <w:rsid w:val="005750CB"/>
    <w:rsid w:val="0057593E"/>
    <w:rsid w:val="00575BE0"/>
    <w:rsid w:val="00577C67"/>
    <w:rsid w:val="00580C0F"/>
    <w:rsid w:val="0059467F"/>
    <w:rsid w:val="00594BFE"/>
    <w:rsid w:val="00595B34"/>
    <w:rsid w:val="005B1C85"/>
    <w:rsid w:val="005C0110"/>
    <w:rsid w:val="005C43FA"/>
    <w:rsid w:val="005C6718"/>
    <w:rsid w:val="005D48A8"/>
    <w:rsid w:val="005E23FA"/>
    <w:rsid w:val="005E2C18"/>
    <w:rsid w:val="005F2BAF"/>
    <w:rsid w:val="005F410E"/>
    <w:rsid w:val="00602FFC"/>
    <w:rsid w:val="00632DD8"/>
    <w:rsid w:val="006507F4"/>
    <w:rsid w:val="006518D1"/>
    <w:rsid w:val="00653B89"/>
    <w:rsid w:val="006716BC"/>
    <w:rsid w:val="0067723A"/>
    <w:rsid w:val="00683C9F"/>
    <w:rsid w:val="00685632"/>
    <w:rsid w:val="006A20AE"/>
    <w:rsid w:val="006A5F75"/>
    <w:rsid w:val="006C285E"/>
    <w:rsid w:val="006C4041"/>
    <w:rsid w:val="006E016C"/>
    <w:rsid w:val="006E44AE"/>
    <w:rsid w:val="006E48C4"/>
    <w:rsid w:val="006E4F25"/>
    <w:rsid w:val="006F3007"/>
    <w:rsid w:val="007033A2"/>
    <w:rsid w:val="00705CE1"/>
    <w:rsid w:val="007078C7"/>
    <w:rsid w:val="00710761"/>
    <w:rsid w:val="00716F87"/>
    <w:rsid w:val="007223A2"/>
    <w:rsid w:val="00723392"/>
    <w:rsid w:val="0072418A"/>
    <w:rsid w:val="00727EA4"/>
    <w:rsid w:val="0073522A"/>
    <w:rsid w:val="00741D19"/>
    <w:rsid w:val="00742364"/>
    <w:rsid w:val="00745E08"/>
    <w:rsid w:val="00746217"/>
    <w:rsid w:val="007523B7"/>
    <w:rsid w:val="007544F4"/>
    <w:rsid w:val="007606E2"/>
    <w:rsid w:val="007664A0"/>
    <w:rsid w:val="00766F13"/>
    <w:rsid w:val="00780F3A"/>
    <w:rsid w:val="00781944"/>
    <w:rsid w:val="00782E17"/>
    <w:rsid w:val="0079057B"/>
    <w:rsid w:val="00790E62"/>
    <w:rsid w:val="007977E5"/>
    <w:rsid w:val="007A4C26"/>
    <w:rsid w:val="007A5A30"/>
    <w:rsid w:val="007B0133"/>
    <w:rsid w:val="007B0A68"/>
    <w:rsid w:val="007B7C7E"/>
    <w:rsid w:val="007C08D8"/>
    <w:rsid w:val="007D0FD6"/>
    <w:rsid w:val="007D347A"/>
    <w:rsid w:val="007D60EE"/>
    <w:rsid w:val="007E2540"/>
    <w:rsid w:val="008037D1"/>
    <w:rsid w:val="008112BC"/>
    <w:rsid w:val="00814B7D"/>
    <w:rsid w:val="00820828"/>
    <w:rsid w:val="0083007E"/>
    <w:rsid w:val="0085065F"/>
    <w:rsid w:val="00872E35"/>
    <w:rsid w:val="008732FF"/>
    <w:rsid w:val="00883542"/>
    <w:rsid w:val="00884FE4"/>
    <w:rsid w:val="008871C9"/>
    <w:rsid w:val="00892CD8"/>
    <w:rsid w:val="008B6565"/>
    <w:rsid w:val="008C1F1A"/>
    <w:rsid w:val="008C3A1B"/>
    <w:rsid w:val="008E04E4"/>
    <w:rsid w:val="008F4130"/>
    <w:rsid w:val="008F6CBD"/>
    <w:rsid w:val="0090170E"/>
    <w:rsid w:val="009078F3"/>
    <w:rsid w:val="00914558"/>
    <w:rsid w:val="00921D17"/>
    <w:rsid w:val="00936F74"/>
    <w:rsid w:val="00946CCA"/>
    <w:rsid w:val="009543EC"/>
    <w:rsid w:val="0095531D"/>
    <w:rsid w:val="00966342"/>
    <w:rsid w:val="00967A05"/>
    <w:rsid w:val="00973403"/>
    <w:rsid w:val="00984E5F"/>
    <w:rsid w:val="00993284"/>
    <w:rsid w:val="009A609E"/>
    <w:rsid w:val="009C1ACD"/>
    <w:rsid w:val="009C5043"/>
    <w:rsid w:val="009C6BE9"/>
    <w:rsid w:val="009E510D"/>
    <w:rsid w:val="009F74DE"/>
    <w:rsid w:val="00A22EB0"/>
    <w:rsid w:val="00A24442"/>
    <w:rsid w:val="00A244A9"/>
    <w:rsid w:val="00A31028"/>
    <w:rsid w:val="00A310CC"/>
    <w:rsid w:val="00A514F6"/>
    <w:rsid w:val="00A51563"/>
    <w:rsid w:val="00A55EB0"/>
    <w:rsid w:val="00A72746"/>
    <w:rsid w:val="00A826FD"/>
    <w:rsid w:val="00A84438"/>
    <w:rsid w:val="00A91169"/>
    <w:rsid w:val="00A92944"/>
    <w:rsid w:val="00A93CCB"/>
    <w:rsid w:val="00A95F5C"/>
    <w:rsid w:val="00AA2247"/>
    <w:rsid w:val="00AA7AE8"/>
    <w:rsid w:val="00AB3FCA"/>
    <w:rsid w:val="00AD2C72"/>
    <w:rsid w:val="00AD3449"/>
    <w:rsid w:val="00AD4EC3"/>
    <w:rsid w:val="00AD732D"/>
    <w:rsid w:val="00AD7F1A"/>
    <w:rsid w:val="00AF0437"/>
    <w:rsid w:val="00AF1F65"/>
    <w:rsid w:val="00B01428"/>
    <w:rsid w:val="00B04F13"/>
    <w:rsid w:val="00B14C01"/>
    <w:rsid w:val="00B311B4"/>
    <w:rsid w:val="00B356E7"/>
    <w:rsid w:val="00B41303"/>
    <w:rsid w:val="00B44D47"/>
    <w:rsid w:val="00B547A2"/>
    <w:rsid w:val="00B57754"/>
    <w:rsid w:val="00B64525"/>
    <w:rsid w:val="00B70F33"/>
    <w:rsid w:val="00B71F60"/>
    <w:rsid w:val="00B72232"/>
    <w:rsid w:val="00B755BC"/>
    <w:rsid w:val="00B802E6"/>
    <w:rsid w:val="00B82F87"/>
    <w:rsid w:val="00B977D4"/>
    <w:rsid w:val="00BB1A3A"/>
    <w:rsid w:val="00BD32E6"/>
    <w:rsid w:val="00BD3776"/>
    <w:rsid w:val="00BD3F18"/>
    <w:rsid w:val="00BE0618"/>
    <w:rsid w:val="00BE1513"/>
    <w:rsid w:val="00C04F8E"/>
    <w:rsid w:val="00C06B30"/>
    <w:rsid w:val="00C12429"/>
    <w:rsid w:val="00C22A65"/>
    <w:rsid w:val="00C33536"/>
    <w:rsid w:val="00C37684"/>
    <w:rsid w:val="00C40AB0"/>
    <w:rsid w:val="00C41523"/>
    <w:rsid w:val="00C4416F"/>
    <w:rsid w:val="00C50D3F"/>
    <w:rsid w:val="00C6200A"/>
    <w:rsid w:val="00C90813"/>
    <w:rsid w:val="00C937E3"/>
    <w:rsid w:val="00C966DC"/>
    <w:rsid w:val="00CA1587"/>
    <w:rsid w:val="00CA57B0"/>
    <w:rsid w:val="00CA78A2"/>
    <w:rsid w:val="00CB1FCD"/>
    <w:rsid w:val="00CB35A7"/>
    <w:rsid w:val="00CB3831"/>
    <w:rsid w:val="00CB76EF"/>
    <w:rsid w:val="00CC3B52"/>
    <w:rsid w:val="00CC4562"/>
    <w:rsid w:val="00CD2880"/>
    <w:rsid w:val="00CD7513"/>
    <w:rsid w:val="00CE5DCE"/>
    <w:rsid w:val="00CE6409"/>
    <w:rsid w:val="00CF683E"/>
    <w:rsid w:val="00D026A0"/>
    <w:rsid w:val="00D06121"/>
    <w:rsid w:val="00D0706A"/>
    <w:rsid w:val="00D212C4"/>
    <w:rsid w:val="00D247C2"/>
    <w:rsid w:val="00D2720F"/>
    <w:rsid w:val="00D30C95"/>
    <w:rsid w:val="00D30F75"/>
    <w:rsid w:val="00D32B77"/>
    <w:rsid w:val="00D35A27"/>
    <w:rsid w:val="00D514F1"/>
    <w:rsid w:val="00D6615A"/>
    <w:rsid w:val="00D72947"/>
    <w:rsid w:val="00D90A4F"/>
    <w:rsid w:val="00DA269D"/>
    <w:rsid w:val="00DA5A82"/>
    <w:rsid w:val="00DB1A4A"/>
    <w:rsid w:val="00DB59BE"/>
    <w:rsid w:val="00DC7D61"/>
    <w:rsid w:val="00DD597B"/>
    <w:rsid w:val="00DE1E66"/>
    <w:rsid w:val="00DF13CF"/>
    <w:rsid w:val="00DF295F"/>
    <w:rsid w:val="00DF50CA"/>
    <w:rsid w:val="00DF684A"/>
    <w:rsid w:val="00DF7A05"/>
    <w:rsid w:val="00DF7FF3"/>
    <w:rsid w:val="00E03407"/>
    <w:rsid w:val="00E11C09"/>
    <w:rsid w:val="00E14271"/>
    <w:rsid w:val="00E14EC6"/>
    <w:rsid w:val="00E30D67"/>
    <w:rsid w:val="00E353E3"/>
    <w:rsid w:val="00E42703"/>
    <w:rsid w:val="00E517A0"/>
    <w:rsid w:val="00E53146"/>
    <w:rsid w:val="00E66339"/>
    <w:rsid w:val="00E72F4D"/>
    <w:rsid w:val="00E74241"/>
    <w:rsid w:val="00E860AD"/>
    <w:rsid w:val="00EA2BD3"/>
    <w:rsid w:val="00EA4E18"/>
    <w:rsid w:val="00EC299B"/>
    <w:rsid w:val="00EC757F"/>
    <w:rsid w:val="00ED6F36"/>
    <w:rsid w:val="00EE76B2"/>
    <w:rsid w:val="00EF0684"/>
    <w:rsid w:val="00F02237"/>
    <w:rsid w:val="00F02F75"/>
    <w:rsid w:val="00F0443F"/>
    <w:rsid w:val="00F1165F"/>
    <w:rsid w:val="00F13FBD"/>
    <w:rsid w:val="00F35EE1"/>
    <w:rsid w:val="00F40E7D"/>
    <w:rsid w:val="00F4421A"/>
    <w:rsid w:val="00F4634F"/>
    <w:rsid w:val="00F51475"/>
    <w:rsid w:val="00F7502E"/>
    <w:rsid w:val="00F7514D"/>
    <w:rsid w:val="00F75B75"/>
    <w:rsid w:val="00F84A2E"/>
    <w:rsid w:val="00F86E50"/>
    <w:rsid w:val="00F870AB"/>
    <w:rsid w:val="00F942D3"/>
    <w:rsid w:val="00FA6E8F"/>
    <w:rsid w:val="00FA71BB"/>
    <w:rsid w:val="00FA7BD6"/>
    <w:rsid w:val="00FA7F2A"/>
    <w:rsid w:val="00FB3FCB"/>
    <w:rsid w:val="00FB661A"/>
    <w:rsid w:val="00FB77AD"/>
    <w:rsid w:val="00FC5034"/>
    <w:rsid w:val="00FD23C7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A3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1C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C6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1A3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1C61A3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1C6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46CCA"/>
    <w:pPr>
      <w:ind w:left="6237"/>
      <w:jc w:val="both"/>
    </w:pPr>
    <w:rPr>
      <w:lang w:val="uk-UA"/>
    </w:rPr>
  </w:style>
  <w:style w:type="paragraph" w:styleId="a6">
    <w:name w:val="Balloon Text"/>
    <w:basedOn w:val="a"/>
    <w:semiHidden/>
    <w:rsid w:val="0054577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A42EE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1A42EE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7B0A68"/>
    <w:rPr>
      <w:sz w:val="24"/>
      <w:szCs w:val="24"/>
      <w:lang w:eastAsia="ru-RU"/>
    </w:rPr>
  </w:style>
  <w:style w:type="paragraph" w:styleId="a7">
    <w:name w:val="Body Text"/>
    <w:basedOn w:val="a"/>
    <w:link w:val="a8"/>
    <w:rsid w:val="007B0A68"/>
    <w:pPr>
      <w:spacing w:after="120"/>
    </w:pPr>
  </w:style>
  <w:style w:type="character" w:customStyle="1" w:styleId="a8">
    <w:name w:val="Основной текст Знак"/>
    <w:basedOn w:val="a0"/>
    <w:link w:val="a7"/>
    <w:rsid w:val="007B0A68"/>
    <w:rPr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7B0A68"/>
    <w:pPr>
      <w:jc w:val="center"/>
    </w:pPr>
    <w:rPr>
      <w:b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7B0A68"/>
    <w:rPr>
      <w:b/>
      <w:sz w:val="28"/>
      <w:lang w:eastAsia="ru-RU"/>
    </w:rPr>
  </w:style>
  <w:style w:type="paragraph" w:styleId="ab">
    <w:name w:val="List Paragraph"/>
    <w:basedOn w:val="a"/>
    <w:uiPriority w:val="34"/>
    <w:qFormat/>
    <w:rsid w:val="008F413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7274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2746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B031-5F0A-4A44-8764-E282AE41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4</Pages>
  <Words>985</Words>
  <Characters>7798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Acer</cp:lastModifiedBy>
  <cp:revision>188</cp:revision>
  <cp:lastPrinted>2019-09-26T10:21:00Z</cp:lastPrinted>
  <dcterms:created xsi:type="dcterms:W3CDTF">2013-10-14T10:52:00Z</dcterms:created>
  <dcterms:modified xsi:type="dcterms:W3CDTF">2020-05-17T16:07:00Z</dcterms:modified>
</cp:coreProperties>
</file>