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82" w:rsidRDefault="008E4882" w:rsidP="004E1B08">
      <w:pPr>
        <w:spacing w:line="240" w:lineRule="auto"/>
        <w:rPr>
          <w:lang w:val="ru-RU"/>
        </w:rPr>
      </w:pPr>
    </w:p>
    <w:p w:rsidR="005B2C7C" w:rsidRDefault="000153AE" w:rsidP="004E1B08">
      <w:pPr>
        <w:spacing w:line="240" w:lineRule="auto"/>
      </w:pPr>
      <w:r>
        <w:rPr>
          <w:noProof/>
          <w:lang w:val="ru-RU" w:eastAsia="ru-RU"/>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-535940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1500" cy="726440"/>
                    </a:xfrm>
                    <a:prstGeom prst="rect">
                      <a:avLst/>
                    </a:prstGeom>
                    <a:noFill/>
                  </pic:spPr>
                </pic:pic>
              </a:graphicData>
            </a:graphic>
          </wp:anchor>
        </w:drawing>
      </w:r>
    </w:p>
    <w:p w:rsidR="005B2C7C" w:rsidRDefault="005B2C7C" w:rsidP="004E1B08">
      <w:pPr>
        <w:pStyle w:val="a3"/>
        <w:rPr>
          <w:rFonts w:ascii="Times New Roman" w:hAnsi="Times New Roman"/>
          <w:b/>
          <w:sz w:val="28"/>
          <w:szCs w:val="28"/>
        </w:rPr>
      </w:pPr>
      <w:r>
        <w:rPr>
          <w:rFonts w:ascii="Times New Roman" w:hAnsi="Times New Roman"/>
          <w:b/>
          <w:sz w:val="28"/>
          <w:szCs w:val="28"/>
        </w:rPr>
        <w:t>Сумська  обласна  державна  адміністрація</w:t>
      </w:r>
    </w:p>
    <w:p w:rsidR="005B2C7C" w:rsidRDefault="00E70B11" w:rsidP="004E1B08">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ДЕПАРТАМЕНТ</w:t>
      </w:r>
      <w:r w:rsidR="005B2C7C">
        <w:rPr>
          <w:rFonts w:ascii="Times New Roman" w:hAnsi="Times New Roman" w:cs="Times New Roman"/>
          <w:sz w:val="28"/>
          <w:szCs w:val="28"/>
        </w:rPr>
        <w:t xml:space="preserve">  ОСВІТИ І НАУКИ</w:t>
      </w:r>
    </w:p>
    <w:p w:rsidR="005B2C7C" w:rsidRPr="008B021F" w:rsidRDefault="005B2C7C" w:rsidP="004E1B08">
      <w:pPr>
        <w:spacing w:line="240" w:lineRule="auto"/>
        <w:jc w:val="center"/>
        <w:rPr>
          <w:rFonts w:ascii="Times New Roman" w:hAnsi="Times New Roman"/>
          <w:snapToGrid w:val="0"/>
          <w:color w:val="000000"/>
          <w:sz w:val="16"/>
        </w:rPr>
      </w:pPr>
      <w:r w:rsidRPr="008B021F">
        <w:rPr>
          <w:rFonts w:ascii="Times New Roman" w:hAnsi="Times New Roman"/>
          <w:snapToGrid w:val="0"/>
          <w:color w:val="000000"/>
          <w:sz w:val="16"/>
        </w:rPr>
        <w:t>вул. Прокоф’єва, 38, м. Суми, 40016, тел./факс (0542)36-10-97, тел. 63-51-00</w:t>
      </w:r>
    </w:p>
    <w:p w:rsidR="005B2C7C" w:rsidRPr="008B021F" w:rsidRDefault="005B2C7C" w:rsidP="004E1B08">
      <w:pPr>
        <w:tabs>
          <w:tab w:val="left" w:pos="4962"/>
        </w:tabs>
        <w:spacing w:line="240" w:lineRule="auto"/>
        <w:jc w:val="center"/>
        <w:rPr>
          <w:rFonts w:ascii="Times New Roman" w:hAnsi="Times New Roman"/>
          <w:snapToGrid w:val="0"/>
          <w:color w:val="000000"/>
          <w:sz w:val="16"/>
          <w:szCs w:val="16"/>
        </w:rPr>
      </w:pPr>
      <w:r w:rsidRPr="008B021F">
        <w:rPr>
          <w:rFonts w:ascii="Times New Roman" w:hAnsi="Times New Roman"/>
          <w:snapToGrid w:val="0"/>
          <w:color w:val="000000"/>
          <w:sz w:val="16"/>
          <w:szCs w:val="16"/>
          <w:lang w:val="de-DE"/>
        </w:rPr>
        <w:t xml:space="preserve">E-mail: </w:t>
      </w:r>
      <w:r w:rsidR="00356F00">
        <w:rPr>
          <w:rFonts w:ascii="Times New Roman" w:hAnsi="Times New Roman"/>
          <w:snapToGrid w:val="0"/>
          <w:color w:val="000000"/>
          <w:sz w:val="16"/>
          <w:szCs w:val="16"/>
          <w:lang w:val="de-DE"/>
        </w:rPr>
        <w:t>osvita</w:t>
      </w:r>
      <w:r w:rsidRPr="008B021F">
        <w:rPr>
          <w:rFonts w:ascii="Times New Roman" w:hAnsi="Times New Roman"/>
          <w:snapToGrid w:val="0"/>
          <w:color w:val="000000"/>
          <w:sz w:val="16"/>
          <w:szCs w:val="16"/>
          <w:lang w:val="de-DE"/>
        </w:rPr>
        <w:t>@</w:t>
      </w:r>
      <w:r w:rsidR="00356F00">
        <w:rPr>
          <w:rFonts w:ascii="Times New Roman" w:hAnsi="Times New Roman"/>
          <w:snapToGrid w:val="0"/>
          <w:color w:val="000000"/>
          <w:sz w:val="16"/>
          <w:szCs w:val="16"/>
          <w:lang w:val="de-DE"/>
        </w:rPr>
        <w:t>sm.gov.ua</w:t>
      </w:r>
      <w:r w:rsidRPr="008B021F">
        <w:rPr>
          <w:rFonts w:ascii="Times New Roman" w:hAnsi="Times New Roman"/>
          <w:snapToGrid w:val="0"/>
          <w:color w:val="000000"/>
          <w:sz w:val="16"/>
          <w:szCs w:val="16"/>
        </w:rPr>
        <w:t xml:space="preserve">  Код ЄДРПОУ </w:t>
      </w:r>
      <w:r w:rsidR="00A35125">
        <w:rPr>
          <w:rFonts w:ascii="Times New Roman" w:hAnsi="Times New Roman"/>
          <w:snapToGrid w:val="0"/>
          <w:color w:val="000000"/>
          <w:sz w:val="16"/>
          <w:szCs w:val="16"/>
        </w:rPr>
        <w:t>39399524</w:t>
      </w:r>
    </w:p>
    <w:p w:rsidR="005B2C7C" w:rsidRPr="008B021F" w:rsidRDefault="005B2C7C" w:rsidP="004E1B08">
      <w:pPr>
        <w:spacing w:line="240" w:lineRule="auto"/>
        <w:rPr>
          <w:rFonts w:ascii="Times New Roman" w:hAnsi="Times New Roman"/>
          <w:iCs/>
          <w:sz w:val="16"/>
          <w:szCs w:val="16"/>
        </w:rPr>
      </w:pPr>
    </w:p>
    <w:p w:rsidR="005B2C7C" w:rsidRPr="00320C25" w:rsidRDefault="00BC0D5A" w:rsidP="00AA4465">
      <w:pPr>
        <w:tabs>
          <w:tab w:val="left" w:pos="3686"/>
          <w:tab w:val="left" w:pos="5387"/>
          <w:tab w:val="left" w:pos="5529"/>
          <w:tab w:val="left" w:pos="5954"/>
        </w:tabs>
        <w:spacing w:line="240" w:lineRule="auto"/>
        <w:jc w:val="both"/>
        <w:rPr>
          <w:rFonts w:ascii="Times New Roman" w:hAnsi="Times New Roman"/>
          <w:sz w:val="24"/>
          <w:szCs w:val="24"/>
          <w:u w:val="single"/>
        </w:rPr>
      </w:pPr>
      <w:r w:rsidRPr="00BC0D5A">
        <w:rPr>
          <w:rFonts w:ascii="Times New Roman" w:hAnsi="Times New Roman"/>
          <w:sz w:val="24"/>
          <w:szCs w:val="24"/>
          <w:u w:val="single"/>
          <w:lang w:val="ru-RU"/>
        </w:rPr>
        <w:t>11.08.2020</w:t>
      </w:r>
      <w:r w:rsidR="005B2C7C" w:rsidRPr="007C7B4D">
        <w:rPr>
          <w:rFonts w:ascii="Times New Roman" w:hAnsi="Times New Roman"/>
          <w:sz w:val="24"/>
          <w:szCs w:val="24"/>
        </w:rPr>
        <w:t>№</w:t>
      </w:r>
      <w:r w:rsidRPr="00BC0D5A">
        <w:rPr>
          <w:rFonts w:ascii="Times New Roman" w:hAnsi="Times New Roman"/>
          <w:sz w:val="24"/>
          <w:szCs w:val="24"/>
          <w:u w:val="single"/>
          <w:lang w:val="ru-RU"/>
        </w:rPr>
        <w:t>08-13/3417</w:t>
      </w:r>
      <w:r w:rsidR="00AA4465">
        <w:rPr>
          <w:rFonts w:ascii="Times New Roman" w:hAnsi="Times New Roman"/>
          <w:sz w:val="24"/>
          <w:szCs w:val="24"/>
        </w:rPr>
        <w:t xml:space="preserve">    </w:t>
      </w:r>
      <w:r w:rsidR="00080DA1">
        <w:rPr>
          <w:rFonts w:ascii="Times New Roman" w:hAnsi="Times New Roman"/>
          <w:sz w:val="24"/>
          <w:szCs w:val="24"/>
          <w:lang w:val="ru-RU"/>
        </w:rPr>
        <w:t xml:space="preserve">                                           </w:t>
      </w:r>
      <w:r w:rsidR="00AA4465">
        <w:rPr>
          <w:rFonts w:ascii="Times New Roman" w:hAnsi="Times New Roman"/>
          <w:sz w:val="24"/>
          <w:szCs w:val="24"/>
        </w:rPr>
        <w:t>Н</w:t>
      </w:r>
      <w:r w:rsidR="005B2C7C" w:rsidRPr="00E208FC">
        <w:rPr>
          <w:rFonts w:ascii="Times New Roman" w:hAnsi="Times New Roman"/>
          <w:sz w:val="24"/>
          <w:szCs w:val="24"/>
        </w:rPr>
        <w:t xml:space="preserve">а № </w:t>
      </w:r>
      <w:r w:rsidR="006B1725">
        <w:rPr>
          <w:rFonts w:ascii="Times New Roman" w:hAnsi="Times New Roman"/>
          <w:sz w:val="24"/>
          <w:szCs w:val="24"/>
        </w:rPr>
        <w:t>_________</w:t>
      </w:r>
      <w:r w:rsidR="005B2C7C" w:rsidRPr="00E208FC">
        <w:rPr>
          <w:rFonts w:ascii="Times New Roman" w:hAnsi="Times New Roman"/>
          <w:sz w:val="24"/>
          <w:szCs w:val="24"/>
        </w:rPr>
        <w:t xml:space="preserve"> від </w:t>
      </w:r>
      <w:r w:rsidR="006B1725">
        <w:rPr>
          <w:rFonts w:ascii="Times New Roman" w:hAnsi="Times New Roman"/>
          <w:sz w:val="24"/>
          <w:szCs w:val="24"/>
        </w:rPr>
        <w:t>_________</w:t>
      </w:r>
    </w:p>
    <w:p w:rsidR="005B2C7C" w:rsidRDefault="005B2C7C" w:rsidP="004E1B08">
      <w:pPr>
        <w:spacing w:line="240" w:lineRule="auto"/>
      </w:pPr>
    </w:p>
    <w:tbl>
      <w:tblPr>
        <w:tblW w:w="9922" w:type="dxa"/>
        <w:tblLook w:val="01E0"/>
      </w:tblPr>
      <w:tblGrid>
        <w:gridCol w:w="4361"/>
        <w:gridCol w:w="992"/>
        <w:gridCol w:w="4569"/>
      </w:tblGrid>
      <w:tr w:rsidR="005B2C7C" w:rsidRPr="0082569D" w:rsidTr="00691600">
        <w:trPr>
          <w:trHeight w:val="485"/>
        </w:trPr>
        <w:tc>
          <w:tcPr>
            <w:tcW w:w="4361" w:type="dxa"/>
          </w:tcPr>
          <w:p w:rsidR="0008322E" w:rsidRPr="0082569D" w:rsidRDefault="0008322E" w:rsidP="00080327">
            <w:pPr>
              <w:spacing w:line="240" w:lineRule="auto"/>
              <w:rPr>
                <w:rFonts w:ascii="Times New Roman" w:hAnsi="Times New Roman"/>
                <w:b/>
                <w:sz w:val="28"/>
                <w:szCs w:val="28"/>
              </w:rPr>
            </w:pPr>
          </w:p>
          <w:p w:rsidR="004F773E" w:rsidRPr="0082569D" w:rsidRDefault="004F773E" w:rsidP="00080327">
            <w:pPr>
              <w:spacing w:line="240" w:lineRule="auto"/>
              <w:rPr>
                <w:rFonts w:ascii="Times New Roman" w:hAnsi="Times New Roman"/>
                <w:b/>
                <w:sz w:val="28"/>
                <w:szCs w:val="28"/>
              </w:rPr>
            </w:pPr>
          </w:p>
          <w:p w:rsidR="004F773E" w:rsidRPr="0082569D" w:rsidRDefault="004F773E" w:rsidP="00080327">
            <w:pPr>
              <w:spacing w:line="240" w:lineRule="auto"/>
              <w:rPr>
                <w:rFonts w:ascii="Times New Roman" w:hAnsi="Times New Roman"/>
                <w:b/>
                <w:sz w:val="28"/>
                <w:szCs w:val="28"/>
              </w:rPr>
            </w:pPr>
          </w:p>
          <w:p w:rsidR="005B2C7C" w:rsidRPr="0082569D" w:rsidRDefault="001426B8" w:rsidP="00DC3B86">
            <w:pPr>
              <w:spacing w:line="240" w:lineRule="auto"/>
              <w:rPr>
                <w:rFonts w:ascii="Times New Roman" w:hAnsi="Times New Roman"/>
                <w:b/>
                <w:sz w:val="20"/>
                <w:szCs w:val="20"/>
              </w:rPr>
            </w:pPr>
            <w:r w:rsidRPr="0082569D">
              <w:rPr>
                <w:rFonts w:ascii="Times New Roman" w:hAnsi="Times New Roman"/>
                <w:b/>
                <w:sz w:val="28"/>
                <w:szCs w:val="28"/>
              </w:rPr>
              <w:t xml:space="preserve">Про </w:t>
            </w:r>
            <w:r w:rsidR="00DC3B86">
              <w:rPr>
                <w:rFonts w:ascii="Times New Roman" w:hAnsi="Times New Roman"/>
                <w:b/>
                <w:sz w:val="28"/>
                <w:szCs w:val="28"/>
              </w:rPr>
              <w:t>ефективний методичний супровід спеціалістів психоло-гічної служби</w:t>
            </w:r>
            <w:r w:rsidR="00080DA1">
              <w:rPr>
                <w:rFonts w:ascii="Times New Roman" w:hAnsi="Times New Roman"/>
                <w:b/>
                <w:sz w:val="28"/>
                <w:szCs w:val="28"/>
                <w:lang w:val="ru-RU"/>
              </w:rPr>
              <w:t xml:space="preserve"> </w:t>
            </w:r>
            <w:r w:rsidR="00713FAC">
              <w:rPr>
                <w:rFonts w:ascii="Times New Roman" w:hAnsi="Times New Roman"/>
                <w:b/>
                <w:sz w:val="28"/>
                <w:szCs w:val="28"/>
              </w:rPr>
              <w:t>в умовах рефор-мування методичних служб</w:t>
            </w:r>
          </w:p>
        </w:tc>
        <w:tc>
          <w:tcPr>
            <w:tcW w:w="992" w:type="dxa"/>
            <w:vMerge w:val="restart"/>
          </w:tcPr>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tc>
        <w:tc>
          <w:tcPr>
            <w:tcW w:w="4569" w:type="dxa"/>
            <w:vMerge w:val="restart"/>
          </w:tcPr>
          <w:p w:rsidR="00327629" w:rsidRPr="0082569D" w:rsidRDefault="00DC3B86" w:rsidP="001A4684">
            <w:pPr>
              <w:spacing w:line="240" w:lineRule="auto"/>
              <w:ind w:left="-108"/>
              <w:jc w:val="both"/>
              <w:rPr>
                <w:rFonts w:ascii="Times New Roman" w:hAnsi="Times New Roman"/>
                <w:b/>
                <w:sz w:val="28"/>
                <w:szCs w:val="28"/>
              </w:rPr>
            </w:pPr>
            <w:r>
              <w:rPr>
                <w:rFonts w:ascii="Times New Roman" w:hAnsi="Times New Roman"/>
                <w:b/>
                <w:sz w:val="28"/>
                <w:szCs w:val="28"/>
              </w:rPr>
              <w:t>Керівникам органів управління освітою</w:t>
            </w:r>
          </w:p>
          <w:p w:rsidR="00B26313" w:rsidRPr="0082569D" w:rsidRDefault="00B26313" w:rsidP="009B5A08">
            <w:pPr>
              <w:spacing w:line="240" w:lineRule="auto"/>
              <w:jc w:val="both"/>
              <w:rPr>
                <w:rFonts w:ascii="Times New Roman" w:hAnsi="Times New Roman"/>
                <w:b/>
                <w:sz w:val="28"/>
                <w:szCs w:val="28"/>
              </w:rPr>
            </w:pPr>
          </w:p>
        </w:tc>
      </w:tr>
      <w:tr w:rsidR="005B2C7C" w:rsidRPr="000C218D" w:rsidTr="00D56BB1">
        <w:trPr>
          <w:trHeight w:hRule="exact" w:val="541"/>
        </w:trPr>
        <w:tc>
          <w:tcPr>
            <w:tcW w:w="4361" w:type="dxa"/>
          </w:tcPr>
          <w:p w:rsidR="005B2C7C" w:rsidRPr="000C218D" w:rsidRDefault="005B2C7C" w:rsidP="00E97E90">
            <w:pPr>
              <w:jc w:val="both"/>
              <w:rPr>
                <w:rFonts w:ascii="Times New Roman" w:hAnsi="Times New Roman"/>
                <w:sz w:val="6"/>
                <w:szCs w:val="6"/>
              </w:rPr>
            </w:pPr>
          </w:p>
          <w:p w:rsidR="005B2C7C" w:rsidRPr="000C218D" w:rsidRDefault="005B2C7C" w:rsidP="00701561">
            <w:pPr>
              <w:spacing w:line="240" w:lineRule="auto"/>
              <w:rPr>
                <w:rFonts w:ascii="Times New Roman" w:hAnsi="Times New Roman"/>
                <w:sz w:val="28"/>
                <w:szCs w:val="28"/>
              </w:rPr>
            </w:pPr>
            <w:bookmarkStart w:id="0" w:name="_GoBack"/>
            <w:bookmarkEnd w:id="0"/>
          </w:p>
        </w:tc>
        <w:tc>
          <w:tcPr>
            <w:tcW w:w="992" w:type="dxa"/>
            <w:vMerge/>
          </w:tcPr>
          <w:p w:rsidR="005B2C7C" w:rsidRPr="000C218D" w:rsidRDefault="005B2C7C" w:rsidP="00E97E90">
            <w:pPr>
              <w:jc w:val="both"/>
              <w:rPr>
                <w:rFonts w:ascii="Times New Roman" w:hAnsi="Times New Roman"/>
                <w:sz w:val="28"/>
                <w:szCs w:val="28"/>
              </w:rPr>
            </w:pPr>
          </w:p>
        </w:tc>
        <w:tc>
          <w:tcPr>
            <w:tcW w:w="4569" w:type="dxa"/>
            <w:vMerge/>
          </w:tcPr>
          <w:p w:rsidR="005B2C7C" w:rsidRPr="000C218D" w:rsidRDefault="005B2C7C" w:rsidP="00E97E90">
            <w:pPr>
              <w:rPr>
                <w:rFonts w:ascii="Times New Roman" w:hAnsi="Times New Roman"/>
                <w:sz w:val="28"/>
                <w:szCs w:val="28"/>
              </w:rPr>
            </w:pPr>
          </w:p>
        </w:tc>
      </w:tr>
    </w:tbl>
    <w:p w:rsidR="0082569D" w:rsidRDefault="00DF7FDB" w:rsidP="0082569D">
      <w:pPr>
        <w:pStyle w:val="a8"/>
        <w:jc w:val="both"/>
        <w:rPr>
          <w:rFonts w:ascii="Times New Roman" w:hAnsi="Times New Roman"/>
          <w:sz w:val="28"/>
          <w:szCs w:val="28"/>
          <w:lang w:val="uk-UA"/>
        </w:rPr>
      </w:pPr>
      <w:bookmarkStart w:id="1" w:name="n4274"/>
      <w:bookmarkEnd w:id="1"/>
      <w:r>
        <w:rPr>
          <w:rFonts w:ascii="Times New Roman" w:hAnsi="Times New Roman"/>
          <w:sz w:val="28"/>
          <w:szCs w:val="28"/>
          <w:lang w:val="uk-UA"/>
        </w:rPr>
        <w:tab/>
      </w:r>
    </w:p>
    <w:p w:rsidR="00DC3B86" w:rsidRDefault="00DC3B86" w:rsidP="00DC3B86">
      <w:pPr>
        <w:spacing w:line="240" w:lineRule="auto"/>
        <w:ind w:firstLine="709"/>
        <w:jc w:val="both"/>
        <w:rPr>
          <w:rFonts w:ascii="Times New Roman" w:eastAsia="Calibri" w:hAnsi="Times New Roman"/>
          <w:sz w:val="28"/>
          <w:szCs w:val="28"/>
        </w:rPr>
      </w:pPr>
      <w:r w:rsidRPr="00F60D33">
        <w:rPr>
          <w:rFonts w:ascii="Times New Roman" w:eastAsia="Calibri" w:hAnsi="Times New Roman"/>
          <w:sz w:val="28"/>
          <w:szCs w:val="28"/>
        </w:rPr>
        <w:t xml:space="preserve">Національна стратегія розбудови безпечного і здорового освітнього середовища </w:t>
      </w:r>
      <w:r w:rsidR="00F173E7">
        <w:rPr>
          <w:rFonts w:ascii="Times New Roman" w:eastAsia="Calibri" w:hAnsi="Times New Roman"/>
          <w:sz w:val="28"/>
          <w:szCs w:val="28"/>
        </w:rPr>
        <w:t>в</w:t>
      </w:r>
      <w:r w:rsidR="00080DA1" w:rsidRPr="00080DA1">
        <w:rPr>
          <w:rFonts w:ascii="Times New Roman" w:eastAsia="Calibri" w:hAnsi="Times New Roman"/>
          <w:sz w:val="28"/>
          <w:szCs w:val="28"/>
        </w:rPr>
        <w:t xml:space="preserve"> </w:t>
      </w:r>
      <w:r>
        <w:rPr>
          <w:rFonts w:ascii="Times New Roman" w:eastAsia="Calibri" w:hAnsi="Times New Roman"/>
          <w:sz w:val="28"/>
          <w:szCs w:val="28"/>
        </w:rPr>
        <w:t>Н</w:t>
      </w:r>
      <w:r w:rsidRPr="00F60D33">
        <w:rPr>
          <w:rFonts w:ascii="Times New Roman" w:eastAsia="Calibri" w:hAnsi="Times New Roman"/>
          <w:sz w:val="28"/>
          <w:szCs w:val="28"/>
        </w:rPr>
        <w:t>овій українській школі</w:t>
      </w:r>
      <w:r>
        <w:rPr>
          <w:rFonts w:ascii="Times New Roman" w:eastAsia="Calibri" w:hAnsi="Times New Roman"/>
          <w:sz w:val="28"/>
          <w:szCs w:val="28"/>
        </w:rPr>
        <w:t xml:space="preserve">, затверджена </w:t>
      </w:r>
      <w:r w:rsidR="00F173E7">
        <w:rPr>
          <w:rFonts w:ascii="Times New Roman" w:eastAsia="Calibri" w:hAnsi="Times New Roman"/>
          <w:sz w:val="28"/>
          <w:szCs w:val="28"/>
        </w:rPr>
        <w:t>У</w:t>
      </w:r>
      <w:r>
        <w:rPr>
          <w:rFonts w:ascii="Times New Roman" w:eastAsia="Calibri" w:hAnsi="Times New Roman"/>
          <w:sz w:val="28"/>
          <w:szCs w:val="28"/>
        </w:rPr>
        <w:t>казом Президента України від 25</w:t>
      </w:r>
      <w:r w:rsidR="00F173E7">
        <w:rPr>
          <w:rFonts w:ascii="Times New Roman" w:eastAsia="Calibri" w:hAnsi="Times New Roman"/>
          <w:sz w:val="28"/>
          <w:szCs w:val="28"/>
        </w:rPr>
        <w:t xml:space="preserve"> травня </w:t>
      </w:r>
      <w:r>
        <w:rPr>
          <w:rFonts w:ascii="Times New Roman" w:eastAsia="Calibri" w:hAnsi="Times New Roman"/>
          <w:sz w:val="28"/>
          <w:szCs w:val="28"/>
        </w:rPr>
        <w:t>2020</w:t>
      </w:r>
      <w:r w:rsidR="00F173E7">
        <w:rPr>
          <w:rFonts w:ascii="Times New Roman" w:eastAsia="Calibri" w:hAnsi="Times New Roman"/>
          <w:sz w:val="28"/>
          <w:szCs w:val="28"/>
        </w:rPr>
        <w:t xml:space="preserve"> року </w:t>
      </w:r>
      <w:r>
        <w:rPr>
          <w:rFonts w:ascii="Times New Roman" w:eastAsia="Calibri" w:hAnsi="Times New Roman"/>
          <w:sz w:val="28"/>
          <w:szCs w:val="28"/>
        </w:rPr>
        <w:t xml:space="preserve"> № 195/2020,</w:t>
      </w:r>
      <w:r w:rsidRPr="00F60D33">
        <w:rPr>
          <w:rFonts w:ascii="Times New Roman" w:eastAsia="Calibri" w:hAnsi="Times New Roman"/>
          <w:sz w:val="28"/>
          <w:szCs w:val="28"/>
        </w:rPr>
        <w:t xml:space="preserve"> в</w:t>
      </w:r>
      <w:r w:rsidR="00080DA1" w:rsidRPr="00080DA1">
        <w:rPr>
          <w:rFonts w:ascii="Times New Roman" w:eastAsia="Calibri" w:hAnsi="Times New Roman"/>
          <w:sz w:val="28"/>
          <w:szCs w:val="28"/>
        </w:rPr>
        <w:t xml:space="preserve"> </w:t>
      </w:r>
      <w:r w:rsidRPr="00F60D33">
        <w:rPr>
          <w:rFonts w:ascii="Times New Roman" w:eastAsia="Calibri" w:hAnsi="Times New Roman"/>
          <w:sz w:val="28"/>
          <w:szCs w:val="28"/>
        </w:rPr>
        <w:t>котре актуалізувала необхідність забезпечення кожного закладу освіти практичним психологом і соціальним педагогом з відповідною фаховою освітою та</w:t>
      </w:r>
      <w:r>
        <w:rPr>
          <w:rFonts w:ascii="Times New Roman" w:eastAsia="Calibri" w:hAnsi="Times New Roman"/>
          <w:sz w:val="28"/>
          <w:szCs w:val="28"/>
        </w:rPr>
        <w:t xml:space="preserve"> їх неперервного  професійного зростання. Необхідною умовою професійного зростання спеціалістів служби є забезпечення</w:t>
      </w:r>
      <w:r w:rsidR="00080DA1" w:rsidRPr="00080DA1">
        <w:rPr>
          <w:rFonts w:ascii="Times New Roman" w:eastAsia="Calibri" w:hAnsi="Times New Roman"/>
          <w:sz w:val="28"/>
          <w:szCs w:val="28"/>
        </w:rPr>
        <w:t xml:space="preserve"> </w:t>
      </w:r>
      <w:r>
        <w:rPr>
          <w:rFonts w:ascii="Times New Roman" w:eastAsia="Calibri" w:hAnsi="Times New Roman"/>
          <w:sz w:val="28"/>
          <w:szCs w:val="28"/>
        </w:rPr>
        <w:t>розвитку професійних компетентностей</w:t>
      </w:r>
      <w:r w:rsidRPr="00F60D33">
        <w:rPr>
          <w:rFonts w:ascii="Times New Roman" w:eastAsia="Calibri" w:hAnsi="Times New Roman"/>
          <w:sz w:val="28"/>
          <w:szCs w:val="28"/>
        </w:rPr>
        <w:t xml:space="preserve"> практичних психологів, соціальних педагогів для здійснення пси</w:t>
      </w:r>
      <w:r w:rsidR="008E4882">
        <w:rPr>
          <w:rFonts w:ascii="Times New Roman" w:eastAsia="Calibri" w:hAnsi="Times New Roman"/>
          <w:sz w:val="28"/>
          <w:szCs w:val="28"/>
        </w:rPr>
        <w:t>хологічного втручання в ситуації</w:t>
      </w:r>
      <w:r w:rsidRPr="00F60D33">
        <w:rPr>
          <w:rFonts w:ascii="Times New Roman" w:eastAsia="Calibri" w:hAnsi="Times New Roman"/>
          <w:sz w:val="28"/>
          <w:szCs w:val="28"/>
        </w:rPr>
        <w:t xml:space="preserve"> порушення депресивного спектра, підвищеного рівня тривожності та агресивності, самоушкоджувальної поведінки та суїцидальних спроб</w:t>
      </w:r>
      <w:r>
        <w:rPr>
          <w:rFonts w:ascii="Times New Roman" w:eastAsia="Calibri" w:hAnsi="Times New Roman"/>
          <w:sz w:val="28"/>
          <w:szCs w:val="28"/>
        </w:rPr>
        <w:t xml:space="preserve"> у здобувачів освіти</w:t>
      </w:r>
      <w:r w:rsidRPr="00F60D33">
        <w:rPr>
          <w:rFonts w:ascii="Times New Roman" w:eastAsia="Calibri" w:hAnsi="Times New Roman"/>
          <w:sz w:val="28"/>
          <w:szCs w:val="28"/>
        </w:rPr>
        <w:t xml:space="preserve">, емоційного та професійного вигорання </w:t>
      </w:r>
      <w:r w:rsidR="00F173E7">
        <w:rPr>
          <w:rFonts w:ascii="Times New Roman" w:eastAsia="Calibri" w:hAnsi="Times New Roman"/>
          <w:sz w:val="28"/>
          <w:szCs w:val="28"/>
        </w:rPr>
        <w:t>в</w:t>
      </w:r>
      <w:r>
        <w:rPr>
          <w:rFonts w:ascii="Times New Roman" w:eastAsia="Calibri" w:hAnsi="Times New Roman"/>
          <w:sz w:val="28"/>
          <w:szCs w:val="28"/>
        </w:rPr>
        <w:t xml:space="preserve"> педагогічних працівників</w:t>
      </w:r>
      <w:r w:rsidRPr="00F60D33">
        <w:rPr>
          <w:rFonts w:ascii="Times New Roman" w:eastAsia="Calibri" w:hAnsi="Times New Roman"/>
          <w:sz w:val="28"/>
          <w:szCs w:val="28"/>
        </w:rPr>
        <w:t>.</w:t>
      </w:r>
    </w:p>
    <w:p w:rsidR="00DC3B86" w:rsidRDefault="00DC3B86" w:rsidP="00DC3B86">
      <w:pPr>
        <w:spacing w:line="240" w:lineRule="auto"/>
        <w:ind w:firstLine="709"/>
        <w:jc w:val="both"/>
        <w:rPr>
          <w:rFonts w:ascii="Times New Roman" w:eastAsia="Calibri" w:hAnsi="Times New Roman"/>
          <w:sz w:val="28"/>
          <w:szCs w:val="28"/>
        </w:rPr>
      </w:pPr>
      <w:r>
        <w:rPr>
          <w:rFonts w:ascii="Times New Roman" w:eastAsia="Calibri" w:hAnsi="Times New Roman"/>
          <w:sz w:val="28"/>
          <w:szCs w:val="28"/>
        </w:rPr>
        <w:t>У 2019/2020 навчальному році в області реалізовувалися 4 моделі науково-методичного супроводу фахівців служби</w:t>
      </w:r>
      <w:r w:rsidR="008E4882">
        <w:rPr>
          <w:rFonts w:ascii="Times New Roman" w:eastAsia="Calibri" w:hAnsi="Times New Roman"/>
          <w:sz w:val="28"/>
          <w:szCs w:val="28"/>
        </w:rPr>
        <w:t>.</w:t>
      </w:r>
    </w:p>
    <w:p w:rsidR="00DC3B86" w:rsidRDefault="008E4882" w:rsidP="00DC3B86">
      <w:pPr>
        <w:pStyle w:val="a8"/>
        <w:ind w:firstLine="708"/>
        <w:jc w:val="both"/>
        <w:rPr>
          <w:rFonts w:ascii="Times New Roman" w:hAnsi="Times New Roman"/>
          <w:sz w:val="28"/>
          <w:szCs w:val="28"/>
          <w:lang w:val="uk-UA"/>
        </w:rPr>
      </w:pPr>
      <w:r>
        <w:rPr>
          <w:rFonts w:ascii="Times New Roman" w:hAnsi="Times New Roman"/>
          <w:sz w:val="28"/>
          <w:szCs w:val="28"/>
          <w:lang w:val="uk-UA" w:bidi="pa-IN"/>
        </w:rPr>
        <w:t>П</w:t>
      </w:r>
      <w:r w:rsidR="00DC3B86" w:rsidRPr="003E521A">
        <w:rPr>
          <w:rFonts w:ascii="Times New Roman" w:hAnsi="Times New Roman"/>
          <w:sz w:val="28"/>
          <w:szCs w:val="28"/>
          <w:lang w:val="uk-UA" w:bidi="pa-IN"/>
        </w:rPr>
        <w:t>ерша і основна модель – уведення в штатний розпис органу управління освітою посади методиста/спеціаліста, який відповідає за діяльність психологічної служби.</w:t>
      </w:r>
      <w:r w:rsidR="00970002">
        <w:rPr>
          <w:rFonts w:ascii="Times New Roman" w:hAnsi="Times New Roman"/>
          <w:sz w:val="28"/>
          <w:szCs w:val="28"/>
          <w:lang w:val="uk-UA" w:bidi="pa-IN"/>
        </w:rPr>
        <w:t xml:space="preserve"> Цю модель запроваджено в б</w:t>
      </w:r>
      <w:r w:rsidR="00DC3B86">
        <w:rPr>
          <w:rFonts w:ascii="Times New Roman" w:hAnsi="Times New Roman"/>
          <w:sz w:val="28"/>
          <w:szCs w:val="28"/>
          <w:lang w:val="uk-UA"/>
        </w:rPr>
        <w:t>ільш</w:t>
      </w:r>
      <w:r w:rsidR="00970002">
        <w:rPr>
          <w:rFonts w:ascii="Times New Roman" w:hAnsi="Times New Roman"/>
          <w:sz w:val="28"/>
          <w:szCs w:val="28"/>
          <w:lang w:val="uk-UA"/>
        </w:rPr>
        <w:t>ості</w:t>
      </w:r>
      <w:r w:rsidR="00080DA1">
        <w:rPr>
          <w:rFonts w:ascii="Times New Roman" w:hAnsi="Times New Roman"/>
          <w:sz w:val="28"/>
          <w:szCs w:val="28"/>
          <w:lang w:val="uk-UA"/>
        </w:rPr>
        <w:t xml:space="preserve"> </w:t>
      </w:r>
      <w:r w:rsidR="00DC3B86" w:rsidRPr="003D4958">
        <w:rPr>
          <w:rFonts w:ascii="Times New Roman" w:hAnsi="Times New Roman"/>
          <w:sz w:val="28"/>
          <w:szCs w:val="28"/>
          <w:lang w:val="uk-UA" w:bidi="pa-IN"/>
        </w:rPr>
        <w:t>міст/районів/</w:t>
      </w:r>
      <w:r w:rsidR="00DC3B86">
        <w:rPr>
          <w:rFonts w:ascii="Times New Roman" w:hAnsi="Times New Roman"/>
          <w:sz w:val="28"/>
          <w:szCs w:val="28"/>
          <w:lang w:val="uk-UA" w:bidi="pa-IN"/>
        </w:rPr>
        <w:t>об’єднаних територіальних громад</w:t>
      </w:r>
      <w:r w:rsidR="00080DA1">
        <w:rPr>
          <w:rFonts w:ascii="Times New Roman" w:hAnsi="Times New Roman"/>
          <w:sz w:val="28"/>
          <w:szCs w:val="28"/>
          <w:lang w:val="uk-UA" w:bidi="pa-IN"/>
        </w:rPr>
        <w:t xml:space="preserve"> </w:t>
      </w:r>
      <w:r w:rsidR="00DC3B86" w:rsidRPr="00080DA1">
        <w:rPr>
          <w:rFonts w:ascii="Times New Roman" w:hAnsi="Times New Roman"/>
          <w:sz w:val="28"/>
          <w:szCs w:val="28"/>
          <w:lang w:val="uk-UA" w:bidi="pa-IN"/>
        </w:rPr>
        <w:t>(</w:t>
      </w:r>
      <w:r w:rsidR="00F41FAF">
        <w:rPr>
          <w:rFonts w:ascii="Times New Roman" w:hAnsi="Times New Roman"/>
          <w:sz w:val="28"/>
          <w:szCs w:val="28"/>
          <w:lang w:val="uk-UA" w:bidi="pa-IN"/>
        </w:rPr>
        <w:t>3</w:t>
      </w:r>
      <w:r w:rsidR="000726E0">
        <w:rPr>
          <w:rFonts w:ascii="Times New Roman" w:hAnsi="Times New Roman"/>
          <w:sz w:val="28"/>
          <w:szCs w:val="28"/>
          <w:lang w:val="uk-UA" w:bidi="pa-IN"/>
        </w:rPr>
        <w:t>5</w:t>
      </w:r>
      <w:r w:rsidR="00DC3B86" w:rsidRPr="003D4958">
        <w:rPr>
          <w:rFonts w:ascii="Times New Roman" w:hAnsi="Times New Roman"/>
          <w:sz w:val="28"/>
          <w:szCs w:val="28"/>
          <w:lang w:val="uk-UA" w:bidi="pa-IN"/>
        </w:rPr>
        <w:t>)</w:t>
      </w:r>
      <w:r w:rsidR="00970002">
        <w:rPr>
          <w:rFonts w:ascii="Times New Roman" w:hAnsi="Times New Roman"/>
          <w:sz w:val="28"/>
          <w:szCs w:val="28"/>
          <w:lang w:val="uk-UA" w:bidi="pa-IN"/>
        </w:rPr>
        <w:t>.</w:t>
      </w:r>
      <w:r w:rsidR="00080DA1">
        <w:rPr>
          <w:rFonts w:ascii="Times New Roman" w:hAnsi="Times New Roman"/>
          <w:sz w:val="28"/>
          <w:szCs w:val="28"/>
          <w:lang w:val="uk-UA" w:bidi="pa-IN"/>
        </w:rPr>
        <w:t xml:space="preserve"> </w:t>
      </w:r>
      <w:r w:rsidR="00DC3B86">
        <w:rPr>
          <w:rFonts w:ascii="Times New Roman" w:hAnsi="Times New Roman"/>
          <w:sz w:val="28"/>
          <w:szCs w:val="28"/>
          <w:lang w:val="uk-UA"/>
        </w:rPr>
        <w:t xml:space="preserve">Із загальної кількості методистів/спеціалістів, відповідальних за діяльність психологічної служби </w:t>
      </w:r>
      <w:r w:rsidR="00F173E7">
        <w:rPr>
          <w:rFonts w:ascii="Times New Roman" w:hAnsi="Times New Roman"/>
          <w:sz w:val="28"/>
          <w:szCs w:val="28"/>
          <w:lang w:val="uk-UA"/>
        </w:rPr>
        <w:t>в</w:t>
      </w:r>
      <w:r w:rsidR="00080DA1">
        <w:rPr>
          <w:rFonts w:ascii="Times New Roman" w:hAnsi="Times New Roman"/>
          <w:sz w:val="28"/>
          <w:szCs w:val="28"/>
          <w:lang w:val="uk-UA"/>
        </w:rPr>
        <w:t xml:space="preserve"> </w:t>
      </w:r>
      <w:r w:rsidR="00970002">
        <w:rPr>
          <w:rFonts w:ascii="Times New Roman" w:hAnsi="Times New Roman"/>
          <w:sz w:val="28"/>
          <w:szCs w:val="28"/>
          <w:lang w:val="uk-UA"/>
        </w:rPr>
        <w:t>цих адміністративно-територіальних одиницях</w:t>
      </w:r>
      <w:r w:rsidR="00DC3B86">
        <w:rPr>
          <w:rFonts w:ascii="Times New Roman" w:hAnsi="Times New Roman"/>
          <w:sz w:val="28"/>
          <w:szCs w:val="28"/>
          <w:lang w:val="uk-UA"/>
        </w:rPr>
        <w:t xml:space="preserve">, у  </w:t>
      </w:r>
      <w:r w:rsidR="000726E0">
        <w:rPr>
          <w:rFonts w:ascii="Times New Roman" w:hAnsi="Times New Roman"/>
          <w:sz w:val="28"/>
          <w:szCs w:val="28"/>
          <w:lang w:val="uk-UA"/>
        </w:rPr>
        <w:t>28</w:t>
      </w:r>
      <w:r w:rsidR="00DC3B86" w:rsidRPr="00B23F50">
        <w:rPr>
          <w:rFonts w:ascii="Times New Roman" w:hAnsi="Times New Roman"/>
          <w:sz w:val="28"/>
          <w:szCs w:val="28"/>
          <w:lang w:val="uk-UA"/>
        </w:rPr>
        <w:t xml:space="preserve">  є фахова освіта</w:t>
      </w:r>
      <w:r w:rsidR="009365FE">
        <w:rPr>
          <w:rFonts w:ascii="Times New Roman" w:hAnsi="Times New Roman"/>
          <w:sz w:val="28"/>
          <w:szCs w:val="28"/>
          <w:lang w:val="uk-UA"/>
        </w:rPr>
        <w:t>.</w:t>
      </w:r>
    </w:p>
    <w:p w:rsidR="009365FE" w:rsidRDefault="009365FE" w:rsidP="009365FE">
      <w:pPr>
        <w:spacing w:line="240" w:lineRule="auto"/>
        <w:ind w:firstLine="709"/>
        <w:jc w:val="both"/>
        <w:rPr>
          <w:rFonts w:ascii="Times New Roman" w:eastAsia="Calibri" w:hAnsi="Times New Roman"/>
          <w:sz w:val="28"/>
          <w:szCs w:val="28"/>
        </w:rPr>
      </w:pPr>
      <w:r>
        <w:rPr>
          <w:rFonts w:ascii="Times New Roman" w:hAnsi="Times New Roman"/>
          <w:sz w:val="28"/>
          <w:szCs w:val="28"/>
        </w:rPr>
        <w:t>Як свідчить практика, ця модель є найбільш ефективною, оскільки саме вона дозволяє забезпечити системний методичний супровід практичних психологів, соціальних педагогів закладів освіти. Це підтверджують і результати опитування методистів/спеціалістів органів управління освітою, проведено</w:t>
      </w:r>
      <w:r w:rsidR="00F173E7">
        <w:rPr>
          <w:rFonts w:ascii="Times New Roman" w:hAnsi="Times New Roman"/>
          <w:sz w:val="28"/>
          <w:szCs w:val="28"/>
        </w:rPr>
        <w:t>го</w:t>
      </w:r>
      <w:r>
        <w:rPr>
          <w:rFonts w:ascii="Times New Roman" w:hAnsi="Times New Roman"/>
          <w:sz w:val="28"/>
          <w:szCs w:val="28"/>
        </w:rPr>
        <w:t xml:space="preserve"> навчально-методичним центром психологічної служби комунального закладу Сумський обласний інститут післядипломної педагогічної освіти </w:t>
      </w:r>
      <w:r w:rsidR="008E4882">
        <w:rPr>
          <w:rFonts w:ascii="Times New Roman" w:hAnsi="Times New Roman"/>
          <w:sz w:val="28"/>
          <w:szCs w:val="28"/>
        </w:rPr>
        <w:t>у</w:t>
      </w:r>
      <w:r>
        <w:rPr>
          <w:rFonts w:ascii="Times New Roman" w:hAnsi="Times New Roman"/>
          <w:sz w:val="28"/>
          <w:szCs w:val="28"/>
        </w:rPr>
        <w:t xml:space="preserve"> квітні 2020 року</w:t>
      </w:r>
      <w:r w:rsidRPr="00B94612">
        <w:rPr>
          <w:rFonts w:ascii="Times New Roman" w:hAnsi="Times New Roman"/>
          <w:sz w:val="28"/>
          <w:szCs w:val="28"/>
        </w:rPr>
        <w:t>. У</w:t>
      </w:r>
      <w:r>
        <w:rPr>
          <w:rFonts w:ascii="Times New Roman" w:hAnsi="Times New Roman"/>
          <w:sz w:val="28"/>
          <w:szCs w:val="28"/>
        </w:rPr>
        <w:t xml:space="preserve">сі опитані зазначили, що найбільш ефективним методичний супровід практичних психологів та соціальних </w:t>
      </w:r>
      <w:r>
        <w:rPr>
          <w:rFonts w:ascii="Times New Roman" w:hAnsi="Times New Roman"/>
          <w:sz w:val="28"/>
          <w:szCs w:val="28"/>
        </w:rPr>
        <w:lastRenderedPageBreak/>
        <w:t xml:space="preserve">педагогів є </w:t>
      </w:r>
      <w:r w:rsidRPr="00B94612">
        <w:rPr>
          <w:rFonts w:ascii="Times New Roman" w:hAnsi="Times New Roman"/>
          <w:sz w:val="28"/>
          <w:szCs w:val="28"/>
        </w:rPr>
        <w:t>за умови наявност</w:t>
      </w:r>
      <w:r>
        <w:rPr>
          <w:rFonts w:ascii="Times New Roman" w:hAnsi="Times New Roman"/>
          <w:sz w:val="28"/>
          <w:szCs w:val="28"/>
        </w:rPr>
        <w:t xml:space="preserve">і у штатному розписі методичного кабінету посади методиста з відповідною фаховою освітою. Варіантом першої моделі є третя модель, оскільки вона також дозволяє надати якісну методичну підтримку спеціалістам психологічної служби.  </w:t>
      </w:r>
    </w:p>
    <w:p w:rsidR="009365FE" w:rsidRPr="009365FE" w:rsidRDefault="008E4882" w:rsidP="00DC3B86">
      <w:pPr>
        <w:pStyle w:val="a8"/>
        <w:ind w:firstLine="708"/>
        <w:jc w:val="both"/>
        <w:rPr>
          <w:rFonts w:ascii="Times New Roman" w:hAnsi="Times New Roman"/>
          <w:sz w:val="28"/>
          <w:szCs w:val="28"/>
          <w:lang w:val="uk-UA"/>
        </w:rPr>
      </w:pPr>
      <w:r>
        <w:rPr>
          <w:rFonts w:ascii="Times New Roman" w:hAnsi="Times New Roman"/>
          <w:sz w:val="28"/>
          <w:szCs w:val="28"/>
          <w:lang w:val="uk-UA"/>
        </w:rPr>
        <w:t>Д</w:t>
      </w:r>
      <w:r w:rsidR="00DC3B86" w:rsidRPr="003E521A">
        <w:rPr>
          <w:rFonts w:ascii="Times New Roman" w:hAnsi="Times New Roman"/>
          <w:sz w:val="28"/>
          <w:szCs w:val="28"/>
          <w:lang w:val="uk-UA"/>
        </w:rPr>
        <w:t>руга модель – делегування організаційно-методичного супроводу фахівців психологічної служби об’єднаної територіальної громади на рівень закладу освіти, зокрема, практичного психолога чи соціального педагога закладу освіти</w:t>
      </w:r>
      <w:r w:rsidR="00DC3B86">
        <w:rPr>
          <w:rFonts w:ascii="Times New Roman" w:hAnsi="Times New Roman"/>
          <w:i/>
          <w:sz w:val="28"/>
          <w:szCs w:val="28"/>
          <w:lang w:val="uk-UA"/>
        </w:rPr>
        <w:t>.</w:t>
      </w:r>
      <w:r w:rsidR="00DC3B86" w:rsidRPr="00827C25">
        <w:rPr>
          <w:rFonts w:ascii="Times New Roman" w:hAnsi="Times New Roman"/>
          <w:sz w:val="28"/>
          <w:szCs w:val="28"/>
          <w:lang w:val="uk-UA"/>
        </w:rPr>
        <w:t xml:space="preserve">У минулому навчальному році цю модель було запроваджено </w:t>
      </w:r>
      <w:r w:rsidR="00DC3B86" w:rsidRPr="00B23F50">
        <w:rPr>
          <w:rFonts w:ascii="Times New Roman" w:hAnsi="Times New Roman"/>
          <w:sz w:val="28"/>
          <w:szCs w:val="28"/>
          <w:lang w:val="uk-UA"/>
        </w:rPr>
        <w:t>в 3 об’єднаних територіальних громадах</w:t>
      </w:r>
      <w:r w:rsidR="000726E0">
        <w:rPr>
          <w:rFonts w:ascii="Times New Roman" w:hAnsi="Times New Roman"/>
          <w:sz w:val="28"/>
          <w:szCs w:val="28"/>
          <w:lang w:val="uk-UA"/>
        </w:rPr>
        <w:t>.</w:t>
      </w:r>
      <w:r>
        <w:rPr>
          <w:rFonts w:ascii="Times New Roman" w:hAnsi="Times New Roman"/>
          <w:sz w:val="28"/>
          <w:szCs w:val="28"/>
          <w:lang w:val="uk-UA"/>
        </w:rPr>
        <w:t xml:space="preserve"> Застосування </w:t>
      </w:r>
      <w:r w:rsidR="009365FE" w:rsidRPr="009365FE">
        <w:rPr>
          <w:rFonts w:ascii="Times New Roman" w:hAnsi="Times New Roman"/>
          <w:sz w:val="28"/>
          <w:szCs w:val="28"/>
          <w:lang w:val="uk-UA"/>
        </w:rPr>
        <w:t xml:space="preserve">такої моделі організації науково-методичного супроводу фахівців служби </w:t>
      </w:r>
      <w:r>
        <w:rPr>
          <w:rFonts w:ascii="Times New Roman" w:hAnsi="Times New Roman"/>
          <w:sz w:val="28"/>
          <w:szCs w:val="28"/>
          <w:lang w:val="uk-UA"/>
        </w:rPr>
        <w:t>має</w:t>
      </w:r>
      <w:r w:rsidR="009365FE" w:rsidRPr="009365FE">
        <w:rPr>
          <w:rFonts w:ascii="Times New Roman" w:hAnsi="Times New Roman"/>
          <w:sz w:val="28"/>
          <w:szCs w:val="28"/>
          <w:lang w:val="uk-UA"/>
        </w:rPr>
        <w:t xml:space="preserve"> певні ризики. Так, якщо керівником методичного об’єднання є соціальний педагог, то цьому спеціалісту складно надати якісну підтримку практичному психологу (чи навпаки), оскільки кожен з спеціалістів має певну специфіку роботи.</w:t>
      </w:r>
    </w:p>
    <w:p w:rsidR="00DC3B86" w:rsidRPr="00FE0DA8" w:rsidRDefault="008E4882" w:rsidP="00DC3B86">
      <w:pPr>
        <w:pStyle w:val="a8"/>
        <w:ind w:firstLine="708"/>
        <w:jc w:val="both"/>
        <w:rPr>
          <w:rFonts w:ascii="Times New Roman" w:hAnsi="Times New Roman"/>
          <w:sz w:val="28"/>
          <w:szCs w:val="28"/>
          <w:lang w:val="uk-UA"/>
        </w:rPr>
      </w:pPr>
      <w:r>
        <w:rPr>
          <w:rFonts w:ascii="Times New Roman" w:hAnsi="Times New Roman"/>
          <w:sz w:val="28"/>
          <w:szCs w:val="28"/>
          <w:lang w:val="uk-UA"/>
        </w:rPr>
        <w:t>Т</w:t>
      </w:r>
      <w:r w:rsidR="00DC3B86" w:rsidRPr="00760C0C">
        <w:rPr>
          <w:rFonts w:ascii="Times New Roman" w:hAnsi="Times New Roman"/>
          <w:sz w:val="28"/>
          <w:szCs w:val="28"/>
          <w:lang w:val="uk-UA"/>
        </w:rPr>
        <w:t xml:space="preserve">ретя модель – отримання методичного супроводу фахівцями психологічної служби закладів освіти </w:t>
      </w:r>
      <w:r w:rsidR="009365FE">
        <w:rPr>
          <w:rFonts w:ascii="Times New Roman" w:hAnsi="Times New Roman"/>
          <w:sz w:val="28"/>
          <w:szCs w:val="28"/>
          <w:lang w:val="uk-UA"/>
        </w:rPr>
        <w:t>об’єднаних територіальних громад</w:t>
      </w:r>
      <w:r w:rsidR="00DC3B86" w:rsidRPr="00760C0C">
        <w:rPr>
          <w:rFonts w:ascii="Times New Roman" w:hAnsi="Times New Roman"/>
          <w:sz w:val="28"/>
          <w:szCs w:val="28"/>
          <w:lang w:val="uk-UA"/>
        </w:rPr>
        <w:t xml:space="preserve"> у районних методичних кабінетах органів управління освітою рай</w:t>
      </w:r>
      <w:r w:rsidR="00760C0C">
        <w:rPr>
          <w:rFonts w:ascii="Times New Roman" w:hAnsi="Times New Roman"/>
          <w:sz w:val="28"/>
          <w:szCs w:val="28"/>
          <w:lang w:val="uk-UA"/>
        </w:rPr>
        <w:t xml:space="preserve">онних </w:t>
      </w:r>
      <w:r w:rsidR="00DC3B86" w:rsidRPr="00760C0C">
        <w:rPr>
          <w:rFonts w:ascii="Times New Roman" w:hAnsi="Times New Roman"/>
          <w:sz w:val="28"/>
          <w:szCs w:val="28"/>
          <w:lang w:val="uk-UA"/>
        </w:rPr>
        <w:t>держ</w:t>
      </w:r>
      <w:r w:rsidR="00760C0C">
        <w:rPr>
          <w:rFonts w:ascii="Times New Roman" w:hAnsi="Times New Roman"/>
          <w:sz w:val="28"/>
          <w:szCs w:val="28"/>
          <w:lang w:val="uk-UA"/>
        </w:rPr>
        <w:t xml:space="preserve">авних </w:t>
      </w:r>
      <w:r w:rsidR="00DC3B86" w:rsidRPr="00760C0C">
        <w:rPr>
          <w:rFonts w:ascii="Times New Roman" w:hAnsi="Times New Roman"/>
          <w:sz w:val="28"/>
          <w:szCs w:val="28"/>
          <w:lang w:val="uk-UA"/>
        </w:rPr>
        <w:t>адміністрацій у разі виділення субвенції для співфінансування районної методичної служби.</w:t>
      </w:r>
    </w:p>
    <w:p w:rsidR="00DC3B86" w:rsidRDefault="002D36B6" w:rsidP="00DC3B86">
      <w:pPr>
        <w:widowControl w:val="0"/>
        <w:autoSpaceDE w:val="0"/>
        <w:autoSpaceDN w:val="0"/>
        <w:spacing w:line="240" w:lineRule="auto"/>
        <w:ind w:firstLine="708"/>
        <w:jc w:val="both"/>
        <w:rPr>
          <w:rFonts w:ascii="Times New Roman" w:hAnsi="Times New Roman"/>
          <w:sz w:val="28"/>
          <w:szCs w:val="28"/>
        </w:rPr>
      </w:pPr>
      <w:r>
        <w:rPr>
          <w:rFonts w:ascii="Times New Roman" w:hAnsi="Times New Roman"/>
          <w:sz w:val="28"/>
          <w:szCs w:val="28"/>
        </w:rPr>
        <w:t>Ц</w:t>
      </w:r>
      <w:r w:rsidR="00DC3B86" w:rsidRPr="00076704">
        <w:rPr>
          <w:rFonts w:ascii="Times New Roman" w:hAnsi="Times New Roman"/>
          <w:sz w:val="28"/>
          <w:szCs w:val="28"/>
        </w:rPr>
        <w:t xml:space="preserve">ю модель запроваджено </w:t>
      </w:r>
      <w:r w:rsidR="009365FE">
        <w:rPr>
          <w:rFonts w:ascii="Times New Roman" w:hAnsi="Times New Roman"/>
          <w:sz w:val="28"/>
          <w:szCs w:val="28"/>
        </w:rPr>
        <w:t>в</w:t>
      </w:r>
      <w:r w:rsidR="00080DA1" w:rsidRPr="00080DA1">
        <w:rPr>
          <w:rFonts w:ascii="Times New Roman" w:hAnsi="Times New Roman"/>
          <w:sz w:val="28"/>
          <w:szCs w:val="28"/>
        </w:rPr>
        <w:t xml:space="preserve"> </w:t>
      </w:r>
      <w:r w:rsidR="00DC3B86" w:rsidRPr="00B23F50">
        <w:rPr>
          <w:rFonts w:ascii="Times New Roman" w:hAnsi="Times New Roman"/>
          <w:sz w:val="28"/>
          <w:szCs w:val="28"/>
        </w:rPr>
        <w:t>1</w:t>
      </w:r>
      <w:r w:rsidR="00080DA1" w:rsidRPr="00080DA1">
        <w:rPr>
          <w:rFonts w:ascii="Times New Roman" w:hAnsi="Times New Roman"/>
          <w:sz w:val="28"/>
          <w:szCs w:val="28"/>
        </w:rPr>
        <w:t xml:space="preserve"> </w:t>
      </w:r>
      <w:r w:rsidR="00DC3B86">
        <w:rPr>
          <w:rFonts w:ascii="Times New Roman" w:hAnsi="Times New Roman"/>
          <w:sz w:val="28"/>
          <w:szCs w:val="28"/>
        </w:rPr>
        <w:t>об’єднаній територіальній громаді</w:t>
      </w:r>
      <w:r w:rsidR="00F41FAF">
        <w:rPr>
          <w:rFonts w:ascii="Times New Roman" w:hAnsi="Times New Roman"/>
          <w:sz w:val="28"/>
          <w:szCs w:val="28"/>
        </w:rPr>
        <w:t>: м</w:t>
      </w:r>
      <w:r w:rsidR="00DC3B86" w:rsidRPr="00E50639">
        <w:rPr>
          <w:rFonts w:ascii="Times New Roman" w:hAnsi="Times New Roman"/>
          <w:sz w:val="28"/>
          <w:szCs w:val="28"/>
        </w:rPr>
        <w:t xml:space="preserve">етодичний супровід </w:t>
      </w:r>
      <w:r w:rsidR="00DC3B86">
        <w:rPr>
          <w:rFonts w:ascii="Times New Roman" w:hAnsi="Times New Roman"/>
          <w:sz w:val="28"/>
          <w:szCs w:val="28"/>
        </w:rPr>
        <w:t xml:space="preserve">практичних психологів, соціальних педагогів закладів освіти Бочечківської сільської ОТГ </w:t>
      </w:r>
      <w:r w:rsidR="00DC3B86" w:rsidRPr="00E50639">
        <w:rPr>
          <w:rFonts w:ascii="Times New Roman" w:hAnsi="Times New Roman"/>
          <w:sz w:val="28"/>
          <w:szCs w:val="28"/>
        </w:rPr>
        <w:t xml:space="preserve">здійснює методист </w:t>
      </w:r>
      <w:r w:rsidR="00760C0C" w:rsidRPr="00760C0C">
        <w:rPr>
          <w:rFonts w:ascii="Times New Roman" w:hAnsi="Times New Roman"/>
          <w:sz w:val="28"/>
          <w:szCs w:val="28"/>
        </w:rPr>
        <w:t>районного методичного каб</w:t>
      </w:r>
      <w:r w:rsidR="00760C0C">
        <w:rPr>
          <w:rFonts w:ascii="Times New Roman" w:hAnsi="Times New Roman"/>
          <w:sz w:val="28"/>
          <w:szCs w:val="28"/>
        </w:rPr>
        <w:t>і</w:t>
      </w:r>
      <w:r w:rsidR="00760C0C" w:rsidRPr="00760C0C">
        <w:rPr>
          <w:rFonts w:ascii="Times New Roman" w:hAnsi="Times New Roman"/>
          <w:sz w:val="28"/>
          <w:szCs w:val="28"/>
        </w:rPr>
        <w:t>нету</w:t>
      </w:r>
      <w:r w:rsidR="00DC3B86" w:rsidRPr="00E50639">
        <w:rPr>
          <w:rFonts w:ascii="Times New Roman" w:hAnsi="Times New Roman"/>
          <w:sz w:val="28"/>
          <w:szCs w:val="28"/>
        </w:rPr>
        <w:t xml:space="preserve"> відділу освіти </w:t>
      </w:r>
      <w:r w:rsidR="00DC3B86">
        <w:rPr>
          <w:rFonts w:ascii="Times New Roman" w:hAnsi="Times New Roman"/>
          <w:sz w:val="28"/>
          <w:szCs w:val="28"/>
        </w:rPr>
        <w:t xml:space="preserve">Конотопської </w:t>
      </w:r>
      <w:r w:rsidR="00DC3B86" w:rsidRPr="00E50639">
        <w:rPr>
          <w:rFonts w:ascii="Times New Roman" w:hAnsi="Times New Roman"/>
          <w:sz w:val="28"/>
          <w:szCs w:val="28"/>
        </w:rPr>
        <w:t>рай</w:t>
      </w:r>
      <w:r w:rsidR="00DC3B86">
        <w:rPr>
          <w:rFonts w:ascii="Times New Roman" w:hAnsi="Times New Roman"/>
          <w:sz w:val="28"/>
          <w:szCs w:val="28"/>
        </w:rPr>
        <w:t xml:space="preserve">онної </w:t>
      </w:r>
      <w:r w:rsidR="00DC3B86" w:rsidRPr="00E50639">
        <w:rPr>
          <w:rFonts w:ascii="Times New Roman" w:hAnsi="Times New Roman"/>
          <w:sz w:val="28"/>
          <w:szCs w:val="28"/>
        </w:rPr>
        <w:t>держ</w:t>
      </w:r>
      <w:r w:rsidR="00DC3B86">
        <w:rPr>
          <w:rFonts w:ascii="Times New Roman" w:hAnsi="Times New Roman"/>
          <w:sz w:val="28"/>
          <w:szCs w:val="28"/>
        </w:rPr>
        <w:t xml:space="preserve">авної </w:t>
      </w:r>
      <w:r w:rsidR="00DC3B86" w:rsidRPr="00E50639">
        <w:rPr>
          <w:rFonts w:ascii="Times New Roman" w:hAnsi="Times New Roman"/>
          <w:sz w:val="28"/>
          <w:szCs w:val="28"/>
        </w:rPr>
        <w:t>адміністрації</w:t>
      </w:r>
      <w:r w:rsidR="00DC3B86">
        <w:rPr>
          <w:rFonts w:ascii="Times New Roman" w:hAnsi="Times New Roman"/>
          <w:sz w:val="28"/>
          <w:szCs w:val="28"/>
        </w:rPr>
        <w:t>.</w:t>
      </w:r>
    </w:p>
    <w:p w:rsidR="00DC3B86" w:rsidRPr="00B27D63" w:rsidRDefault="00DC3B86" w:rsidP="00DC3B86">
      <w:pPr>
        <w:widowControl w:val="0"/>
        <w:autoSpaceDE w:val="0"/>
        <w:autoSpaceDN w:val="0"/>
        <w:spacing w:line="240" w:lineRule="auto"/>
        <w:ind w:firstLine="708"/>
        <w:jc w:val="both"/>
        <w:rPr>
          <w:rFonts w:ascii="Times New Roman" w:hAnsi="Times New Roman"/>
          <w:sz w:val="28"/>
          <w:szCs w:val="28"/>
        </w:rPr>
      </w:pPr>
      <w:r w:rsidRPr="00B27D63">
        <w:rPr>
          <w:rFonts w:ascii="Times New Roman" w:hAnsi="Times New Roman"/>
          <w:sz w:val="28"/>
          <w:szCs w:val="28"/>
        </w:rPr>
        <w:t xml:space="preserve"> Супровід передбачає не лише залучення практичних психологів, соціальних педагогів закладів освіти об’єднаної територіальної громади до участі в семінарах, тренінгах та інших формах підвищення кваліфікації, що їх організовує методичний кабінет, а й надання методичної допомоги на робочому місці спеціаліста, проведення супервізії, </w:t>
      </w:r>
      <w:r w:rsidR="009365FE">
        <w:rPr>
          <w:rFonts w:ascii="Times New Roman" w:hAnsi="Times New Roman"/>
          <w:sz w:val="28"/>
          <w:szCs w:val="28"/>
        </w:rPr>
        <w:t xml:space="preserve">здійснення експертної </w:t>
      </w:r>
      <w:r w:rsidRPr="00B27D63">
        <w:rPr>
          <w:rFonts w:ascii="Times New Roman" w:hAnsi="Times New Roman"/>
          <w:sz w:val="28"/>
          <w:szCs w:val="28"/>
        </w:rPr>
        <w:t>оцінк</w:t>
      </w:r>
      <w:r w:rsidR="009365FE">
        <w:rPr>
          <w:rFonts w:ascii="Times New Roman" w:hAnsi="Times New Roman"/>
          <w:sz w:val="28"/>
          <w:szCs w:val="28"/>
        </w:rPr>
        <w:t>и</w:t>
      </w:r>
      <w:r w:rsidRPr="00B27D63">
        <w:rPr>
          <w:rFonts w:ascii="Times New Roman" w:hAnsi="Times New Roman"/>
          <w:sz w:val="28"/>
          <w:szCs w:val="28"/>
        </w:rPr>
        <w:t xml:space="preserve"> роботи практичного психолога, соціального педагога в рамках атестації тощо</w:t>
      </w:r>
      <w:r>
        <w:rPr>
          <w:rFonts w:ascii="Times New Roman" w:hAnsi="Times New Roman"/>
          <w:sz w:val="28"/>
          <w:szCs w:val="28"/>
        </w:rPr>
        <w:t xml:space="preserve">.  </w:t>
      </w:r>
    </w:p>
    <w:p w:rsidR="00DC3B86" w:rsidRPr="00760C0C" w:rsidRDefault="008E4882" w:rsidP="00DC3B86">
      <w:pPr>
        <w:widowControl w:val="0"/>
        <w:autoSpaceDE w:val="0"/>
        <w:autoSpaceDN w:val="0"/>
        <w:spacing w:line="240" w:lineRule="auto"/>
        <w:ind w:firstLine="708"/>
        <w:jc w:val="both"/>
        <w:rPr>
          <w:rFonts w:ascii="Times New Roman" w:hAnsi="Times New Roman"/>
          <w:sz w:val="28"/>
          <w:szCs w:val="28"/>
        </w:rPr>
      </w:pPr>
      <w:r>
        <w:rPr>
          <w:rFonts w:ascii="Times New Roman" w:hAnsi="Times New Roman"/>
          <w:sz w:val="28"/>
          <w:szCs w:val="28"/>
        </w:rPr>
        <w:t>Ч</w:t>
      </w:r>
      <w:r w:rsidR="00DC3B86" w:rsidRPr="00760C0C">
        <w:rPr>
          <w:rFonts w:ascii="Times New Roman" w:hAnsi="Times New Roman"/>
          <w:sz w:val="28"/>
          <w:szCs w:val="28"/>
        </w:rPr>
        <w:t xml:space="preserve">етверта модель – укладання угоди про надання часткової методичної допомоги та методичного супроводу освітнього процесу з відділами освіти районних державних адміністрацій (співпраця на громадських засадах). </w:t>
      </w:r>
    </w:p>
    <w:p w:rsidR="00DC3B86" w:rsidRPr="00B23F50" w:rsidRDefault="00DC3B86" w:rsidP="00B23F50">
      <w:pPr>
        <w:spacing w:line="240" w:lineRule="auto"/>
        <w:ind w:firstLine="708"/>
        <w:jc w:val="both"/>
        <w:rPr>
          <w:rFonts w:ascii="Times New Roman" w:hAnsi="Times New Roman"/>
          <w:sz w:val="28"/>
          <w:szCs w:val="28"/>
        </w:rPr>
      </w:pPr>
      <w:r>
        <w:rPr>
          <w:rFonts w:ascii="Times New Roman" w:hAnsi="Times New Roman"/>
          <w:sz w:val="28"/>
          <w:szCs w:val="28"/>
        </w:rPr>
        <w:t>Так</w:t>
      </w:r>
      <w:r w:rsidR="00B23F50" w:rsidRPr="00B23F50">
        <w:rPr>
          <w:rFonts w:ascii="Times New Roman" w:hAnsi="Times New Roman"/>
          <w:sz w:val="28"/>
          <w:szCs w:val="28"/>
        </w:rPr>
        <w:t>у</w:t>
      </w:r>
      <w:r>
        <w:rPr>
          <w:rFonts w:ascii="Times New Roman" w:hAnsi="Times New Roman"/>
          <w:sz w:val="28"/>
          <w:szCs w:val="28"/>
        </w:rPr>
        <w:t xml:space="preserve"> модель представлен</w:t>
      </w:r>
      <w:r w:rsidR="00B23F50" w:rsidRPr="00B23F50">
        <w:rPr>
          <w:rFonts w:ascii="Times New Roman" w:hAnsi="Times New Roman"/>
          <w:sz w:val="28"/>
          <w:szCs w:val="28"/>
        </w:rPr>
        <w:t>о</w:t>
      </w:r>
      <w:r>
        <w:rPr>
          <w:rFonts w:ascii="Times New Roman" w:hAnsi="Times New Roman"/>
          <w:sz w:val="28"/>
          <w:szCs w:val="28"/>
        </w:rPr>
        <w:t xml:space="preserve"> в </w:t>
      </w:r>
      <w:r w:rsidR="007C3BD3">
        <w:rPr>
          <w:rFonts w:ascii="Times New Roman" w:hAnsi="Times New Roman"/>
          <w:sz w:val="28"/>
          <w:szCs w:val="28"/>
        </w:rPr>
        <w:t>9</w:t>
      </w:r>
      <w:r w:rsidR="00080DA1">
        <w:rPr>
          <w:rFonts w:ascii="Times New Roman" w:hAnsi="Times New Roman"/>
          <w:sz w:val="28"/>
          <w:szCs w:val="28"/>
          <w:lang w:val="ru-RU"/>
        </w:rPr>
        <w:t xml:space="preserve"> </w:t>
      </w:r>
      <w:r w:rsidR="009365FE">
        <w:rPr>
          <w:rFonts w:ascii="Times New Roman" w:hAnsi="Times New Roman"/>
          <w:sz w:val="28"/>
          <w:szCs w:val="28"/>
        </w:rPr>
        <w:t>адміністративно-територіальних одиницях</w:t>
      </w:r>
      <w:r>
        <w:rPr>
          <w:rFonts w:ascii="Times New Roman" w:hAnsi="Times New Roman"/>
          <w:sz w:val="28"/>
          <w:szCs w:val="28"/>
        </w:rPr>
        <w:t>.</w:t>
      </w:r>
      <w:r w:rsidR="00080DA1">
        <w:rPr>
          <w:rFonts w:ascii="Times New Roman" w:hAnsi="Times New Roman"/>
          <w:sz w:val="28"/>
          <w:szCs w:val="28"/>
          <w:lang w:val="ru-RU"/>
        </w:rPr>
        <w:t xml:space="preserve"> </w:t>
      </w:r>
      <w:r>
        <w:rPr>
          <w:rFonts w:ascii="Times New Roman" w:hAnsi="Times New Roman"/>
          <w:sz w:val="28"/>
          <w:szCs w:val="28"/>
        </w:rPr>
        <w:t>Укладання угоди не передбачає співфінансування, мова йде лише про те, що спеціалісти психологічної служби громади</w:t>
      </w:r>
      <w:r w:rsidR="009365FE">
        <w:rPr>
          <w:rFonts w:ascii="Times New Roman" w:hAnsi="Times New Roman"/>
          <w:sz w:val="28"/>
          <w:szCs w:val="28"/>
        </w:rPr>
        <w:t>/району</w:t>
      </w:r>
      <w:r>
        <w:rPr>
          <w:rFonts w:ascii="Times New Roman" w:hAnsi="Times New Roman"/>
          <w:sz w:val="28"/>
          <w:szCs w:val="28"/>
        </w:rPr>
        <w:t xml:space="preserve"> запрошуються </w:t>
      </w:r>
      <w:r w:rsidRPr="00212B27">
        <w:rPr>
          <w:rFonts w:ascii="Times New Roman" w:hAnsi="Times New Roman"/>
          <w:sz w:val="28"/>
          <w:szCs w:val="28"/>
        </w:rPr>
        <w:t xml:space="preserve">до участі в семінарах, тренінгах та інших формах підвищення кваліфікації, що їх організовує </w:t>
      </w:r>
      <w:r>
        <w:rPr>
          <w:rFonts w:ascii="Times New Roman" w:hAnsi="Times New Roman"/>
          <w:sz w:val="28"/>
          <w:szCs w:val="28"/>
        </w:rPr>
        <w:t>методист іншого методичного кабінету</w:t>
      </w:r>
      <w:r w:rsidRPr="00212B27">
        <w:rPr>
          <w:rFonts w:ascii="Times New Roman" w:hAnsi="Times New Roman"/>
          <w:sz w:val="28"/>
          <w:szCs w:val="28"/>
        </w:rPr>
        <w:t>.</w:t>
      </w:r>
      <w:r>
        <w:rPr>
          <w:rFonts w:ascii="Times New Roman" w:hAnsi="Times New Roman"/>
          <w:sz w:val="28"/>
          <w:szCs w:val="28"/>
        </w:rPr>
        <w:t xml:space="preserve"> Подібна співпраця сприяє формуванню психологічної спільноти, надає можливість обмінятися досвідом, що є досить важливим з огляду на незначну кількість практичних психологів, соціальних педагогів у закладах освіти громади (1-</w:t>
      </w:r>
      <w:r w:rsidR="00080DA1" w:rsidRPr="00080DA1">
        <w:rPr>
          <w:rFonts w:ascii="Times New Roman" w:hAnsi="Times New Roman"/>
          <w:sz w:val="28"/>
          <w:szCs w:val="28"/>
        </w:rPr>
        <w:t xml:space="preserve"> </w:t>
      </w:r>
      <w:r>
        <w:rPr>
          <w:rFonts w:ascii="Times New Roman" w:hAnsi="Times New Roman"/>
          <w:sz w:val="28"/>
          <w:szCs w:val="28"/>
        </w:rPr>
        <w:t xml:space="preserve">4 особи). </w:t>
      </w:r>
      <w:r w:rsidR="00C77E55">
        <w:rPr>
          <w:rFonts w:ascii="Times New Roman" w:hAnsi="Times New Roman"/>
          <w:sz w:val="28"/>
          <w:szCs w:val="28"/>
        </w:rPr>
        <w:t>У той же час, мова йде лише про часткову методичну допомогу. Поза увагою залишаються організація атестації спеціалістів, супервізія складних випадків та інше.</w:t>
      </w:r>
    </w:p>
    <w:p w:rsidR="00DC3B86" w:rsidRDefault="00F173E7" w:rsidP="00C77E55">
      <w:pPr>
        <w:spacing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w:t>
      </w:r>
      <w:r w:rsidR="00F41FAF">
        <w:rPr>
          <w:rFonts w:ascii="Times New Roman" w:eastAsia="Calibri" w:hAnsi="Times New Roman"/>
          <w:sz w:val="28"/>
          <w:szCs w:val="28"/>
        </w:rPr>
        <w:t xml:space="preserve">окремих районах, об’єднаних територіальних громадах </w:t>
      </w:r>
      <w:r w:rsidR="00DC3B86">
        <w:rPr>
          <w:rFonts w:ascii="Times New Roman" w:eastAsia="Calibri" w:hAnsi="Times New Roman"/>
          <w:sz w:val="28"/>
          <w:szCs w:val="28"/>
        </w:rPr>
        <w:t>практичні п</w:t>
      </w:r>
      <w:r w:rsidR="00DC3B86" w:rsidRPr="0026301D">
        <w:rPr>
          <w:rFonts w:ascii="Times New Roman" w:eastAsia="Calibri" w:hAnsi="Times New Roman"/>
          <w:sz w:val="28"/>
          <w:szCs w:val="28"/>
        </w:rPr>
        <w:t>сихологи</w:t>
      </w:r>
      <w:r w:rsidR="00DC3B86">
        <w:rPr>
          <w:rFonts w:ascii="Times New Roman" w:eastAsia="Calibri" w:hAnsi="Times New Roman"/>
          <w:sz w:val="28"/>
          <w:szCs w:val="28"/>
        </w:rPr>
        <w:t>, соціальні педагоги</w:t>
      </w:r>
      <w:r w:rsidR="00080DA1" w:rsidRPr="00080DA1">
        <w:rPr>
          <w:rFonts w:ascii="Times New Roman" w:eastAsia="Calibri" w:hAnsi="Times New Roman"/>
          <w:sz w:val="28"/>
          <w:szCs w:val="28"/>
        </w:rPr>
        <w:t xml:space="preserve"> </w:t>
      </w:r>
      <w:r w:rsidR="00F41FAF">
        <w:rPr>
          <w:rFonts w:ascii="Times New Roman" w:eastAsia="Calibri" w:hAnsi="Times New Roman"/>
          <w:sz w:val="28"/>
          <w:szCs w:val="28"/>
        </w:rPr>
        <w:t>залишилися</w:t>
      </w:r>
      <w:r w:rsidR="00F41FAF" w:rsidRPr="0026301D">
        <w:rPr>
          <w:rFonts w:ascii="Times New Roman" w:eastAsia="Calibri" w:hAnsi="Times New Roman"/>
          <w:sz w:val="28"/>
          <w:szCs w:val="28"/>
        </w:rPr>
        <w:t xml:space="preserve"> без </w:t>
      </w:r>
      <w:r w:rsidR="00F41FAF">
        <w:rPr>
          <w:rFonts w:ascii="Times New Roman" w:eastAsia="Calibri" w:hAnsi="Times New Roman"/>
          <w:sz w:val="28"/>
          <w:szCs w:val="28"/>
        </w:rPr>
        <w:t>належного методичного супроводу</w:t>
      </w:r>
      <w:r w:rsidR="00080DA1" w:rsidRPr="00080DA1">
        <w:rPr>
          <w:rFonts w:ascii="Times New Roman" w:eastAsia="Calibri" w:hAnsi="Times New Roman"/>
          <w:sz w:val="28"/>
          <w:szCs w:val="28"/>
        </w:rPr>
        <w:t xml:space="preserve"> </w:t>
      </w:r>
      <w:r w:rsidR="00F41FAF">
        <w:rPr>
          <w:rFonts w:ascii="Times New Roman" w:eastAsia="Calibri" w:hAnsi="Times New Roman"/>
          <w:sz w:val="28"/>
          <w:szCs w:val="28"/>
        </w:rPr>
        <w:t>(</w:t>
      </w:r>
      <w:r w:rsidR="00DC3B86">
        <w:rPr>
          <w:rFonts w:ascii="Times New Roman" w:hAnsi="Times New Roman"/>
          <w:sz w:val="28"/>
          <w:szCs w:val="28"/>
        </w:rPr>
        <w:t>Білопільськ</w:t>
      </w:r>
      <w:r w:rsidR="00F41FAF">
        <w:rPr>
          <w:rFonts w:ascii="Times New Roman" w:hAnsi="Times New Roman"/>
          <w:sz w:val="28"/>
          <w:szCs w:val="28"/>
        </w:rPr>
        <w:t>ий</w:t>
      </w:r>
      <w:r w:rsidR="00DC3B86">
        <w:rPr>
          <w:rFonts w:ascii="Times New Roman" w:hAnsi="Times New Roman"/>
          <w:sz w:val="28"/>
          <w:szCs w:val="28"/>
        </w:rPr>
        <w:t>, Недригайлівськ</w:t>
      </w:r>
      <w:r w:rsidR="00F41FAF">
        <w:rPr>
          <w:rFonts w:ascii="Times New Roman" w:hAnsi="Times New Roman"/>
          <w:sz w:val="28"/>
          <w:szCs w:val="28"/>
        </w:rPr>
        <w:t>ий</w:t>
      </w:r>
      <w:r w:rsidR="00DC3B86">
        <w:rPr>
          <w:rFonts w:ascii="Times New Roman" w:hAnsi="Times New Roman"/>
          <w:sz w:val="28"/>
          <w:szCs w:val="28"/>
        </w:rPr>
        <w:t>, Кролевецьк</w:t>
      </w:r>
      <w:r w:rsidR="00F41FAF">
        <w:rPr>
          <w:rFonts w:ascii="Times New Roman" w:hAnsi="Times New Roman"/>
          <w:sz w:val="28"/>
          <w:szCs w:val="28"/>
        </w:rPr>
        <w:t>ий</w:t>
      </w:r>
      <w:r w:rsidR="00DC3B86">
        <w:rPr>
          <w:rFonts w:ascii="Times New Roman" w:hAnsi="Times New Roman"/>
          <w:sz w:val="28"/>
          <w:szCs w:val="28"/>
        </w:rPr>
        <w:t xml:space="preserve">, </w:t>
      </w:r>
      <w:r w:rsidR="00DC3B86">
        <w:rPr>
          <w:rFonts w:ascii="Times New Roman" w:hAnsi="Times New Roman"/>
          <w:sz w:val="28"/>
          <w:szCs w:val="28"/>
        </w:rPr>
        <w:lastRenderedPageBreak/>
        <w:t>Липоводолинськ</w:t>
      </w:r>
      <w:r w:rsidR="00F41FAF">
        <w:rPr>
          <w:rFonts w:ascii="Times New Roman" w:hAnsi="Times New Roman"/>
          <w:sz w:val="28"/>
          <w:szCs w:val="28"/>
        </w:rPr>
        <w:t>ий</w:t>
      </w:r>
      <w:r w:rsidR="00DC3B86">
        <w:rPr>
          <w:rFonts w:ascii="Times New Roman" w:hAnsi="Times New Roman"/>
          <w:sz w:val="28"/>
          <w:szCs w:val="28"/>
        </w:rPr>
        <w:t xml:space="preserve"> район</w:t>
      </w:r>
      <w:r w:rsidR="00F41FAF">
        <w:rPr>
          <w:rFonts w:ascii="Times New Roman" w:hAnsi="Times New Roman"/>
          <w:sz w:val="28"/>
          <w:szCs w:val="28"/>
        </w:rPr>
        <w:t>и</w:t>
      </w:r>
      <w:r w:rsidR="00DC3B86">
        <w:rPr>
          <w:rFonts w:ascii="Times New Roman" w:hAnsi="Times New Roman"/>
          <w:sz w:val="28"/>
          <w:szCs w:val="28"/>
        </w:rPr>
        <w:t>, Білопільськ</w:t>
      </w:r>
      <w:r w:rsidR="00F41FAF">
        <w:rPr>
          <w:rFonts w:ascii="Times New Roman" w:hAnsi="Times New Roman"/>
          <w:sz w:val="28"/>
          <w:szCs w:val="28"/>
        </w:rPr>
        <w:t>а</w:t>
      </w:r>
      <w:r w:rsidR="00DC3B86">
        <w:rPr>
          <w:rFonts w:ascii="Times New Roman" w:hAnsi="Times New Roman"/>
          <w:sz w:val="28"/>
          <w:szCs w:val="28"/>
        </w:rPr>
        <w:t xml:space="preserve"> міськ</w:t>
      </w:r>
      <w:r w:rsidR="00F41FAF">
        <w:rPr>
          <w:rFonts w:ascii="Times New Roman" w:hAnsi="Times New Roman"/>
          <w:sz w:val="28"/>
          <w:szCs w:val="28"/>
        </w:rPr>
        <w:t>а</w:t>
      </w:r>
      <w:r w:rsidR="00DC3B86">
        <w:rPr>
          <w:rFonts w:ascii="Times New Roman" w:hAnsi="Times New Roman"/>
          <w:sz w:val="28"/>
          <w:szCs w:val="28"/>
        </w:rPr>
        <w:t xml:space="preserve"> ОТГ, Комишанськ</w:t>
      </w:r>
      <w:r w:rsidR="00F41FAF">
        <w:rPr>
          <w:rFonts w:ascii="Times New Roman" w:hAnsi="Times New Roman"/>
          <w:sz w:val="28"/>
          <w:szCs w:val="28"/>
        </w:rPr>
        <w:t>а</w:t>
      </w:r>
      <w:r w:rsidR="00DC3B86">
        <w:rPr>
          <w:rFonts w:ascii="Times New Roman" w:hAnsi="Times New Roman"/>
          <w:sz w:val="28"/>
          <w:szCs w:val="28"/>
        </w:rPr>
        <w:t>, Коровинськ</w:t>
      </w:r>
      <w:r w:rsidR="00F41FAF">
        <w:rPr>
          <w:rFonts w:ascii="Times New Roman" w:hAnsi="Times New Roman"/>
          <w:sz w:val="28"/>
          <w:szCs w:val="28"/>
        </w:rPr>
        <w:t>а</w:t>
      </w:r>
      <w:r w:rsidR="00DC3B86">
        <w:rPr>
          <w:rFonts w:ascii="Times New Roman" w:hAnsi="Times New Roman"/>
          <w:sz w:val="28"/>
          <w:szCs w:val="28"/>
        </w:rPr>
        <w:t>, Синівськ</w:t>
      </w:r>
      <w:r w:rsidR="00F41FAF">
        <w:rPr>
          <w:rFonts w:ascii="Times New Roman" w:hAnsi="Times New Roman"/>
          <w:sz w:val="28"/>
          <w:szCs w:val="28"/>
        </w:rPr>
        <w:t>а</w:t>
      </w:r>
      <w:r w:rsidR="00DC3B86">
        <w:rPr>
          <w:rFonts w:ascii="Times New Roman" w:hAnsi="Times New Roman"/>
          <w:sz w:val="28"/>
          <w:szCs w:val="28"/>
        </w:rPr>
        <w:t>, Річківськ</w:t>
      </w:r>
      <w:r w:rsidR="00F41FAF">
        <w:rPr>
          <w:rFonts w:ascii="Times New Roman" w:hAnsi="Times New Roman"/>
          <w:sz w:val="28"/>
          <w:szCs w:val="28"/>
        </w:rPr>
        <w:t>а</w:t>
      </w:r>
      <w:r w:rsidR="00DC3B86">
        <w:rPr>
          <w:rFonts w:ascii="Times New Roman" w:hAnsi="Times New Roman"/>
          <w:sz w:val="28"/>
          <w:szCs w:val="28"/>
        </w:rPr>
        <w:t xml:space="preserve"> сільськ</w:t>
      </w:r>
      <w:r w:rsidR="00F41FAF">
        <w:rPr>
          <w:rFonts w:ascii="Times New Roman" w:hAnsi="Times New Roman"/>
          <w:sz w:val="28"/>
          <w:szCs w:val="28"/>
        </w:rPr>
        <w:t>і</w:t>
      </w:r>
      <w:r w:rsidR="00DC3B86">
        <w:rPr>
          <w:rFonts w:ascii="Times New Roman" w:hAnsi="Times New Roman"/>
          <w:sz w:val="28"/>
          <w:szCs w:val="28"/>
        </w:rPr>
        <w:t xml:space="preserve"> ОТГ, Шалигинськ</w:t>
      </w:r>
      <w:r w:rsidR="00F41FAF">
        <w:rPr>
          <w:rFonts w:ascii="Times New Roman" w:hAnsi="Times New Roman"/>
          <w:sz w:val="28"/>
          <w:szCs w:val="28"/>
        </w:rPr>
        <w:t>а</w:t>
      </w:r>
      <w:r w:rsidR="00DC3B86">
        <w:rPr>
          <w:rFonts w:ascii="Times New Roman" w:hAnsi="Times New Roman"/>
          <w:sz w:val="28"/>
          <w:szCs w:val="28"/>
        </w:rPr>
        <w:t xml:space="preserve"> селищн</w:t>
      </w:r>
      <w:r w:rsidR="00F41FAF">
        <w:rPr>
          <w:rFonts w:ascii="Times New Roman" w:hAnsi="Times New Roman"/>
          <w:sz w:val="28"/>
          <w:szCs w:val="28"/>
        </w:rPr>
        <w:t>а</w:t>
      </w:r>
      <w:r w:rsidR="00DC3B86">
        <w:rPr>
          <w:rFonts w:ascii="Times New Roman" w:hAnsi="Times New Roman"/>
          <w:sz w:val="28"/>
          <w:szCs w:val="28"/>
        </w:rPr>
        <w:t xml:space="preserve"> ОТГ</w:t>
      </w:r>
      <w:r w:rsidR="00F41FAF">
        <w:rPr>
          <w:rFonts w:ascii="Times New Roman" w:hAnsi="Times New Roman"/>
          <w:sz w:val="28"/>
          <w:szCs w:val="28"/>
        </w:rPr>
        <w:t>)</w:t>
      </w:r>
      <w:r w:rsidR="00DC3B86" w:rsidRPr="0026301D">
        <w:rPr>
          <w:rFonts w:ascii="Times New Roman" w:eastAsia="Calibri" w:hAnsi="Times New Roman"/>
          <w:sz w:val="28"/>
          <w:szCs w:val="28"/>
        </w:rPr>
        <w:t>.</w:t>
      </w:r>
      <w:r w:rsidR="00080DA1" w:rsidRPr="00080DA1">
        <w:rPr>
          <w:rFonts w:ascii="Times New Roman" w:eastAsia="Calibri" w:hAnsi="Times New Roman"/>
          <w:sz w:val="28"/>
          <w:szCs w:val="28"/>
        </w:rPr>
        <w:t xml:space="preserve"> </w:t>
      </w:r>
      <w:r w:rsidR="00DC3B86" w:rsidRPr="00C66878">
        <w:rPr>
          <w:rFonts w:ascii="Times New Roman" w:eastAsia="Calibri" w:hAnsi="Times New Roman"/>
          <w:sz w:val="28"/>
          <w:szCs w:val="28"/>
        </w:rPr>
        <w:t>Це негативно познач</w:t>
      </w:r>
      <w:r w:rsidR="00A37CFA">
        <w:rPr>
          <w:rFonts w:ascii="Times New Roman" w:eastAsia="Calibri" w:hAnsi="Times New Roman"/>
          <w:sz w:val="28"/>
          <w:szCs w:val="28"/>
        </w:rPr>
        <w:t>ається</w:t>
      </w:r>
      <w:r w:rsidR="00080DA1">
        <w:rPr>
          <w:rFonts w:ascii="Times New Roman" w:eastAsia="Calibri" w:hAnsi="Times New Roman"/>
          <w:sz w:val="28"/>
          <w:szCs w:val="28"/>
          <w:lang w:val="ru-RU"/>
        </w:rPr>
        <w:t xml:space="preserve"> </w:t>
      </w:r>
      <w:r w:rsidR="00DC3B86" w:rsidRPr="00C66878">
        <w:rPr>
          <w:rFonts w:ascii="Times New Roman" w:eastAsia="Calibri" w:hAnsi="Times New Roman"/>
          <w:sz w:val="28"/>
          <w:szCs w:val="28"/>
        </w:rPr>
        <w:t xml:space="preserve">на системі професійного становлення і самореалізації </w:t>
      </w:r>
      <w:r w:rsidR="00DC3B86">
        <w:rPr>
          <w:rFonts w:ascii="Times New Roman" w:eastAsia="Calibri" w:hAnsi="Times New Roman"/>
          <w:sz w:val="28"/>
          <w:szCs w:val="28"/>
        </w:rPr>
        <w:t>спеціалістів</w:t>
      </w:r>
      <w:r w:rsidR="00DC3B86" w:rsidRPr="00C66878">
        <w:rPr>
          <w:rFonts w:ascii="Times New Roman" w:eastAsia="Calibri" w:hAnsi="Times New Roman"/>
          <w:sz w:val="28"/>
          <w:szCs w:val="28"/>
        </w:rPr>
        <w:t>, їхньому фаховому зростанні, на створенні належних умов для постійної самоосвіти, самовдосконалення.</w:t>
      </w:r>
    </w:p>
    <w:p w:rsidR="00FC5756" w:rsidRPr="002B17C3" w:rsidRDefault="00F173E7" w:rsidP="00FC5756">
      <w:pPr>
        <w:pStyle w:val="a8"/>
        <w:ind w:firstLine="708"/>
        <w:jc w:val="both"/>
        <w:rPr>
          <w:rFonts w:ascii="Times New Roman" w:hAnsi="Times New Roman"/>
          <w:sz w:val="28"/>
          <w:szCs w:val="28"/>
          <w:lang w:val="uk-UA"/>
        </w:rPr>
      </w:pPr>
      <w:r>
        <w:rPr>
          <w:rFonts w:ascii="Times New Roman" w:hAnsi="Times New Roman"/>
          <w:sz w:val="28"/>
          <w:szCs w:val="28"/>
          <w:lang w:val="uk-UA"/>
        </w:rPr>
        <w:t>П</w:t>
      </w:r>
      <w:r w:rsidR="00DC3B86">
        <w:rPr>
          <w:rFonts w:ascii="Times New Roman" w:hAnsi="Times New Roman"/>
          <w:sz w:val="28"/>
          <w:szCs w:val="28"/>
          <w:lang w:val="uk-UA"/>
        </w:rPr>
        <w:t xml:space="preserve">рийняття </w:t>
      </w:r>
      <w:r w:rsidR="008E4882">
        <w:rPr>
          <w:rFonts w:ascii="Times New Roman" w:hAnsi="Times New Roman"/>
          <w:sz w:val="28"/>
          <w:szCs w:val="28"/>
          <w:lang w:val="uk-UA"/>
        </w:rPr>
        <w:t>п</w:t>
      </w:r>
      <w:r w:rsidR="00DC3B86">
        <w:rPr>
          <w:rFonts w:ascii="Times New Roman" w:hAnsi="Times New Roman"/>
          <w:sz w:val="28"/>
          <w:szCs w:val="28"/>
          <w:lang w:val="uk-UA"/>
        </w:rPr>
        <w:t>останови Кабінету Міністрів України від 29 липня 2020 р.</w:t>
      </w:r>
      <w:r w:rsidR="00080DA1">
        <w:rPr>
          <w:rFonts w:ascii="Times New Roman" w:hAnsi="Times New Roman"/>
          <w:sz w:val="28"/>
          <w:szCs w:val="28"/>
          <w:lang w:val="uk-UA"/>
        </w:rPr>
        <w:t xml:space="preserve">  </w:t>
      </w:r>
      <w:r w:rsidR="00DC3B86">
        <w:rPr>
          <w:rFonts w:ascii="Times New Roman" w:hAnsi="Times New Roman"/>
          <w:sz w:val="28"/>
          <w:szCs w:val="28"/>
          <w:lang w:val="uk-UA"/>
        </w:rPr>
        <w:t xml:space="preserve"> № 672 «Деякі питання професійного розвитку педагогічних працівників» актуалізує питання забезпечення якісного організаційно-методичного супроводу спеціалістів служ</w:t>
      </w:r>
      <w:r w:rsidR="00CE59C6" w:rsidRPr="00713FAC">
        <w:rPr>
          <w:rFonts w:ascii="Times New Roman" w:hAnsi="Times New Roman"/>
          <w:sz w:val="28"/>
          <w:szCs w:val="28"/>
          <w:lang w:val="uk-UA"/>
        </w:rPr>
        <w:t>би</w:t>
      </w:r>
      <w:r w:rsidR="00713FAC">
        <w:rPr>
          <w:rFonts w:ascii="Times New Roman" w:hAnsi="Times New Roman"/>
          <w:sz w:val="28"/>
          <w:szCs w:val="28"/>
          <w:lang w:val="uk-UA"/>
        </w:rPr>
        <w:t>,</w:t>
      </w:r>
      <w:r w:rsidR="00CE59C6" w:rsidRPr="0048114C">
        <w:rPr>
          <w:rFonts w:ascii="Times New Roman" w:hAnsi="Times New Roman"/>
          <w:sz w:val="28"/>
          <w:szCs w:val="28"/>
          <w:lang w:val="uk-UA"/>
        </w:rPr>
        <w:t xml:space="preserve"> перегляд місії і нових завдань методичної служби в умовах децентралізації освіти  в </w:t>
      </w:r>
      <w:r w:rsidR="00CE59C6">
        <w:rPr>
          <w:rFonts w:ascii="Times New Roman" w:hAnsi="Times New Roman"/>
          <w:sz w:val="28"/>
          <w:szCs w:val="28"/>
          <w:lang w:val="uk-UA"/>
        </w:rPr>
        <w:t>У</w:t>
      </w:r>
      <w:r w:rsidR="00CE59C6" w:rsidRPr="0048114C">
        <w:rPr>
          <w:rFonts w:ascii="Times New Roman" w:hAnsi="Times New Roman"/>
          <w:sz w:val="28"/>
          <w:szCs w:val="28"/>
          <w:lang w:val="uk-UA"/>
        </w:rPr>
        <w:t>країні</w:t>
      </w:r>
      <w:r w:rsidR="00713FAC">
        <w:rPr>
          <w:rFonts w:ascii="Times New Roman" w:hAnsi="Times New Roman"/>
          <w:sz w:val="28"/>
          <w:szCs w:val="28"/>
          <w:lang w:val="uk-UA"/>
        </w:rPr>
        <w:t xml:space="preserve">. </w:t>
      </w:r>
      <w:r w:rsidR="00CE59C6" w:rsidRPr="00080DA1">
        <w:rPr>
          <w:rFonts w:ascii="Times New Roman" w:hAnsi="Times New Roman"/>
          <w:sz w:val="28"/>
          <w:szCs w:val="28"/>
          <w:lang w:val="uk-UA"/>
        </w:rPr>
        <w:t>Зазначеною</w:t>
      </w:r>
      <w:r w:rsidR="00080DA1">
        <w:rPr>
          <w:rFonts w:ascii="Times New Roman" w:hAnsi="Times New Roman"/>
          <w:sz w:val="28"/>
          <w:szCs w:val="28"/>
          <w:lang w:val="uk-UA"/>
        </w:rPr>
        <w:t xml:space="preserve"> </w:t>
      </w:r>
      <w:r w:rsidR="008E4882">
        <w:rPr>
          <w:rFonts w:ascii="Times New Roman" w:hAnsi="Times New Roman"/>
          <w:sz w:val="28"/>
          <w:szCs w:val="28"/>
          <w:lang w:val="uk-UA"/>
        </w:rPr>
        <w:t>п</w:t>
      </w:r>
      <w:r w:rsidR="00CE59C6" w:rsidRPr="00080DA1">
        <w:rPr>
          <w:rFonts w:ascii="Times New Roman" w:hAnsi="Times New Roman"/>
          <w:sz w:val="28"/>
          <w:szCs w:val="28"/>
          <w:lang w:val="uk-UA"/>
        </w:rPr>
        <w:t>остановою</w:t>
      </w:r>
      <w:r w:rsidR="00080DA1">
        <w:rPr>
          <w:rFonts w:ascii="Times New Roman" w:hAnsi="Times New Roman"/>
          <w:sz w:val="28"/>
          <w:szCs w:val="28"/>
          <w:lang w:val="uk-UA"/>
        </w:rPr>
        <w:t xml:space="preserve"> </w:t>
      </w:r>
      <w:r w:rsidR="00CE59C6" w:rsidRPr="00080DA1">
        <w:rPr>
          <w:rFonts w:ascii="Times New Roman" w:hAnsi="Times New Roman"/>
          <w:sz w:val="28"/>
          <w:szCs w:val="28"/>
          <w:lang w:val="uk-UA"/>
        </w:rPr>
        <w:t>передбачено</w:t>
      </w:r>
      <w:r w:rsidR="00080DA1">
        <w:rPr>
          <w:rFonts w:ascii="Times New Roman" w:hAnsi="Times New Roman"/>
          <w:sz w:val="28"/>
          <w:szCs w:val="28"/>
          <w:lang w:val="uk-UA"/>
        </w:rPr>
        <w:t xml:space="preserve"> </w:t>
      </w:r>
      <w:r w:rsidR="00CE59C6" w:rsidRPr="00080DA1">
        <w:rPr>
          <w:rFonts w:ascii="Times New Roman" w:hAnsi="Times New Roman"/>
          <w:sz w:val="28"/>
          <w:szCs w:val="28"/>
          <w:lang w:val="uk-UA"/>
        </w:rPr>
        <w:t>створення</w:t>
      </w:r>
      <w:r w:rsidR="00080DA1">
        <w:rPr>
          <w:rFonts w:ascii="Times New Roman" w:hAnsi="Times New Roman"/>
          <w:sz w:val="28"/>
          <w:szCs w:val="28"/>
          <w:lang w:val="uk-UA"/>
        </w:rPr>
        <w:t xml:space="preserve"> </w:t>
      </w:r>
      <w:r w:rsidR="00CE59C6" w:rsidRPr="00080DA1">
        <w:rPr>
          <w:rFonts w:ascii="Times New Roman" w:hAnsi="Times New Roman"/>
          <w:sz w:val="28"/>
          <w:szCs w:val="28"/>
          <w:lang w:val="uk-UA"/>
        </w:rPr>
        <w:t>центрів</w:t>
      </w:r>
      <w:r w:rsidR="00080DA1">
        <w:rPr>
          <w:rFonts w:ascii="Times New Roman" w:hAnsi="Times New Roman"/>
          <w:sz w:val="28"/>
          <w:szCs w:val="28"/>
          <w:lang w:val="uk-UA"/>
        </w:rPr>
        <w:t xml:space="preserve"> </w:t>
      </w:r>
      <w:r w:rsidR="00CE59C6" w:rsidRPr="00080DA1">
        <w:rPr>
          <w:rFonts w:ascii="Times New Roman" w:hAnsi="Times New Roman"/>
          <w:sz w:val="28"/>
          <w:szCs w:val="28"/>
          <w:lang w:val="uk-UA"/>
        </w:rPr>
        <w:t>професійного</w:t>
      </w:r>
      <w:r w:rsidR="00080DA1">
        <w:rPr>
          <w:rFonts w:ascii="Times New Roman" w:hAnsi="Times New Roman"/>
          <w:sz w:val="28"/>
          <w:szCs w:val="28"/>
          <w:lang w:val="uk-UA"/>
        </w:rPr>
        <w:t xml:space="preserve"> </w:t>
      </w:r>
      <w:r w:rsidR="00CE59C6" w:rsidRPr="00080DA1">
        <w:rPr>
          <w:rFonts w:ascii="Times New Roman" w:hAnsi="Times New Roman"/>
          <w:sz w:val="28"/>
          <w:szCs w:val="28"/>
          <w:lang w:val="uk-UA"/>
        </w:rPr>
        <w:t>розвитку</w:t>
      </w:r>
      <w:r w:rsidR="00080DA1">
        <w:rPr>
          <w:rFonts w:ascii="Times New Roman" w:hAnsi="Times New Roman"/>
          <w:sz w:val="28"/>
          <w:szCs w:val="28"/>
          <w:lang w:val="uk-UA"/>
        </w:rPr>
        <w:t xml:space="preserve"> </w:t>
      </w:r>
      <w:r w:rsidR="00CE59C6" w:rsidRPr="00080DA1">
        <w:rPr>
          <w:rFonts w:ascii="Times New Roman" w:hAnsi="Times New Roman"/>
          <w:sz w:val="28"/>
          <w:szCs w:val="28"/>
          <w:lang w:val="uk-UA"/>
        </w:rPr>
        <w:t>педагогічних</w:t>
      </w:r>
      <w:r w:rsidR="00080DA1">
        <w:rPr>
          <w:rFonts w:ascii="Times New Roman" w:hAnsi="Times New Roman"/>
          <w:sz w:val="28"/>
          <w:szCs w:val="28"/>
          <w:lang w:val="uk-UA"/>
        </w:rPr>
        <w:t xml:space="preserve"> </w:t>
      </w:r>
      <w:r w:rsidR="00CE59C6" w:rsidRPr="00080DA1">
        <w:rPr>
          <w:rFonts w:ascii="Times New Roman" w:hAnsi="Times New Roman"/>
          <w:sz w:val="28"/>
          <w:szCs w:val="28"/>
          <w:lang w:val="uk-UA"/>
        </w:rPr>
        <w:t>працівників</w:t>
      </w:r>
      <w:r w:rsidR="00B94612">
        <w:rPr>
          <w:rFonts w:ascii="Times New Roman" w:hAnsi="Times New Roman"/>
          <w:sz w:val="28"/>
          <w:szCs w:val="28"/>
          <w:lang w:val="uk-UA"/>
        </w:rPr>
        <w:t xml:space="preserve"> (далі – Центри)</w:t>
      </w:r>
      <w:r w:rsidR="00FC5756" w:rsidRPr="00080DA1">
        <w:rPr>
          <w:rFonts w:ascii="Times New Roman" w:hAnsi="Times New Roman"/>
          <w:sz w:val="28"/>
          <w:szCs w:val="28"/>
          <w:lang w:val="uk-UA"/>
        </w:rPr>
        <w:t xml:space="preserve">. </w:t>
      </w:r>
      <w:r w:rsidR="00FC5756" w:rsidRPr="002B17C3">
        <w:rPr>
          <w:rFonts w:ascii="Times New Roman" w:hAnsi="Times New Roman"/>
          <w:sz w:val="28"/>
          <w:szCs w:val="28"/>
          <w:lang w:val="uk-UA"/>
        </w:rPr>
        <w:t xml:space="preserve">Основними завданнями </w:t>
      </w:r>
      <w:r w:rsidR="00B94612">
        <w:rPr>
          <w:rFonts w:ascii="Times New Roman" w:hAnsi="Times New Roman"/>
          <w:sz w:val="28"/>
          <w:szCs w:val="28"/>
          <w:lang w:val="uk-UA"/>
        </w:rPr>
        <w:t>Ц</w:t>
      </w:r>
      <w:r w:rsidR="00FC5756" w:rsidRPr="002B17C3">
        <w:rPr>
          <w:rFonts w:ascii="Times New Roman" w:hAnsi="Times New Roman"/>
          <w:sz w:val="28"/>
          <w:szCs w:val="28"/>
          <w:lang w:val="uk-UA"/>
        </w:rPr>
        <w:t>ентр</w:t>
      </w:r>
      <w:r w:rsidR="00713FAC">
        <w:rPr>
          <w:rFonts w:ascii="Times New Roman" w:hAnsi="Times New Roman"/>
          <w:sz w:val="28"/>
          <w:szCs w:val="28"/>
          <w:lang w:val="uk-UA"/>
        </w:rPr>
        <w:t>ів</w:t>
      </w:r>
      <w:r w:rsidR="00FC5756" w:rsidRPr="002B17C3">
        <w:rPr>
          <w:rFonts w:ascii="Times New Roman" w:hAnsi="Times New Roman"/>
          <w:sz w:val="28"/>
          <w:szCs w:val="28"/>
          <w:lang w:val="uk-UA"/>
        </w:rPr>
        <w:t xml:space="preserve"> є сприяння професійному розвитку педагогічних працівників, їх психологічна підтримка та консультування.</w:t>
      </w:r>
      <w:r w:rsidR="00FC5756">
        <w:rPr>
          <w:rFonts w:ascii="Times New Roman" w:hAnsi="Times New Roman"/>
          <w:sz w:val="28"/>
          <w:szCs w:val="28"/>
          <w:lang w:val="uk-UA"/>
        </w:rPr>
        <w:t xml:space="preserve"> Реалізаці</w:t>
      </w:r>
      <w:r w:rsidR="00713FAC">
        <w:rPr>
          <w:rFonts w:ascii="Times New Roman" w:hAnsi="Times New Roman"/>
          <w:sz w:val="28"/>
          <w:szCs w:val="28"/>
          <w:lang w:val="uk-UA"/>
        </w:rPr>
        <w:t>ю</w:t>
      </w:r>
      <w:r w:rsidR="00FC5756">
        <w:rPr>
          <w:rFonts w:ascii="Times New Roman" w:hAnsi="Times New Roman"/>
          <w:sz w:val="28"/>
          <w:szCs w:val="28"/>
          <w:lang w:val="uk-UA"/>
        </w:rPr>
        <w:t xml:space="preserve"> цих завдань </w:t>
      </w:r>
      <w:r w:rsidR="00713FAC">
        <w:rPr>
          <w:rFonts w:ascii="Times New Roman" w:hAnsi="Times New Roman"/>
          <w:sz w:val="28"/>
          <w:szCs w:val="28"/>
          <w:lang w:val="uk-UA"/>
        </w:rPr>
        <w:t xml:space="preserve">покладено на консультантів </w:t>
      </w:r>
      <w:r w:rsidR="00B94612">
        <w:rPr>
          <w:rFonts w:ascii="Times New Roman" w:hAnsi="Times New Roman"/>
          <w:sz w:val="28"/>
          <w:szCs w:val="28"/>
          <w:lang w:val="uk-UA"/>
        </w:rPr>
        <w:t>Ц</w:t>
      </w:r>
      <w:r w:rsidR="00713FAC">
        <w:rPr>
          <w:rFonts w:ascii="Times New Roman" w:hAnsi="Times New Roman"/>
          <w:sz w:val="28"/>
          <w:szCs w:val="28"/>
          <w:lang w:val="uk-UA"/>
        </w:rPr>
        <w:t>ентрів</w:t>
      </w:r>
      <w:r w:rsidR="00713FAC" w:rsidRPr="0048114C">
        <w:rPr>
          <w:rFonts w:ascii="Times New Roman" w:hAnsi="Times New Roman"/>
          <w:sz w:val="28"/>
          <w:szCs w:val="28"/>
          <w:lang w:val="uk-UA"/>
        </w:rPr>
        <w:t xml:space="preserve">, що </w:t>
      </w:r>
      <w:r w:rsidR="00713FAC">
        <w:rPr>
          <w:rFonts w:ascii="Times New Roman" w:hAnsi="Times New Roman"/>
          <w:sz w:val="28"/>
          <w:szCs w:val="28"/>
          <w:lang w:val="uk-UA"/>
        </w:rPr>
        <w:t xml:space="preserve">мають </w:t>
      </w:r>
      <w:r w:rsidR="00713FAC" w:rsidRPr="0048114C">
        <w:rPr>
          <w:rFonts w:ascii="Times New Roman" w:hAnsi="Times New Roman"/>
          <w:sz w:val="28"/>
          <w:szCs w:val="28"/>
          <w:lang w:val="uk-UA"/>
        </w:rPr>
        <w:t>викону</w:t>
      </w:r>
      <w:r w:rsidR="00713FAC">
        <w:rPr>
          <w:rFonts w:ascii="Times New Roman" w:hAnsi="Times New Roman"/>
          <w:sz w:val="28"/>
          <w:szCs w:val="28"/>
          <w:lang w:val="uk-UA"/>
        </w:rPr>
        <w:t>вати</w:t>
      </w:r>
      <w:r w:rsidR="00713FAC" w:rsidRPr="0048114C">
        <w:rPr>
          <w:rFonts w:ascii="Times New Roman" w:hAnsi="Times New Roman"/>
          <w:sz w:val="28"/>
          <w:szCs w:val="28"/>
          <w:lang w:val="uk-UA"/>
        </w:rPr>
        <w:t xml:space="preserve">  ролі  супервізора,  коуча,  дорадника  освітньої  сфери  та супроводжу</w:t>
      </w:r>
      <w:r w:rsidR="00713FAC">
        <w:rPr>
          <w:rFonts w:ascii="Times New Roman" w:hAnsi="Times New Roman"/>
          <w:sz w:val="28"/>
          <w:szCs w:val="28"/>
          <w:lang w:val="uk-UA"/>
        </w:rPr>
        <w:t>вати</w:t>
      </w:r>
      <w:r w:rsidR="008E4882">
        <w:rPr>
          <w:rFonts w:ascii="Times New Roman" w:hAnsi="Times New Roman"/>
          <w:sz w:val="28"/>
          <w:szCs w:val="28"/>
          <w:lang w:val="uk-UA"/>
        </w:rPr>
        <w:t>в</w:t>
      </w:r>
      <w:r w:rsidR="00713FAC" w:rsidRPr="0048114C">
        <w:rPr>
          <w:rFonts w:ascii="Times New Roman" w:hAnsi="Times New Roman"/>
          <w:sz w:val="28"/>
          <w:szCs w:val="28"/>
          <w:lang w:val="uk-UA"/>
        </w:rPr>
        <w:t>сі  етапи  навчання,  професійної  діяльності  та  вдосконалення професійних компетентностей сучасних фахівців</w:t>
      </w:r>
      <w:r w:rsidR="00713FAC">
        <w:rPr>
          <w:rFonts w:ascii="Times New Roman" w:hAnsi="Times New Roman"/>
          <w:sz w:val="28"/>
          <w:szCs w:val="28"/>
          <w:lang w:val="uk-UA"/>
        </w:rPr>
        <w:t>.</w:t>
      </w:r>
    </w:p>
    <w:p w:rsidR="002D36B6" w:rsidRPr="0089407D" w:rsidRDefault="00713FAC" w:rsidP="002D36B6">
      <w:pPr>
        <w:pStyle w:val="a8"/>
        <w:ind w:firstLine="708"/>
        <w:jc w:val="both"/>
        <w:rPr>
          <w:rFonts w:ascii="Times New Roman" w:hAnsi="Times New Roman"/>
          <w:sz w:val="28"/>
          <w:szCs w:val="28"/>
          <w:lang w:val="uk-UA"/>
        </w:rPr>
      </w:pPr>
      <w:r>
        <w:rPr>
          <w:rFonts w:ascii="Times New Roman" w:hAnsi="Times New Roman"/>
          <w:sz w:val="28"/>
          <w:szCs w:val="28"/>
        </w:rPr>
        <w:t>Відповідно до статті 76 Закону України «Про освіту» практичні психологи, соціальні педагоги закладів освіти є педагогічними працівниками</w:t>
      </w:r>
      <w:r w:rsidR="002D36B6">
        <w:rPr>
          <w:rFonts w:ascii="Times New Roman" w:hAnsi="Times New Roman"/>
          <w:sz w:val="28"/>
          <w:szCs w:val="28"/>
        </w:rPr>
        <w:t xml:space="preserve">. </w:t>
      </w:r>
      <w:r w:rsidR="002D36B6" w:rsidRPr="0089407D">
        <w:rPr>
          <w:rFonts w:ascii="Times New Roman" w:hAnsi="Times New Roman"/>
          <w:sz w:val="28"/>
          <w:szCs w:val="28"/>
          <w:lang w:val="uk-UA"/>
        </w:rPr>
        <w:t>При цьому спеціалісти психологічної служби складають особливу професійну спільноту педагогічних працівників, оскільки вони за родом професійної (трудової) діяльності мають відмінні від інших педагогічних працівників мету, завдання, методи та прийоми діяльності, форми та напрями роботи.  А тому вони потребують підтримки консультанта з фаховою освітою.</w:t>
      </w:r>
    </w:p>
    <w:p w:rsidR="00DC3B86" w:rsidRDefault="002D36B6" w:rsidP="002D36B6">
      <w:pPr>
        <w:spacing w:line="240" w:lineRule="auto"/>
        <w:ind w:firstLine="708"/>
        <w:jc w:val="both"/>
        <w:rPr>
          <w:rFonts w:ascii="Times New Roman" w:hAnsi="Times New Roman"/>
          <w:sz w:val="28"/>
          <w:szCs w:val="28"/>
        </w:rPr>
      </w:pPr>
      <w:r>
        <w:rPr>
          <w:rFonts w:ascii="Times New Roman" w:hAnsi="Times New Roman"/>
          <w:sz w:val="28"/>
          <w:szCs w:val="28"/>
        </w:rPr>
        <w:t xml:space="preserve"> Проте н</w:t>
      </w:r>
      <w:r w:rsidR="00DC3B86">
        <w:rPr>
          <w:rFonts w:ascii="Times New Roman" w:hAnsi="Times New Roman"/>
          <w:sz w:val="28"/>
          <w:szCs w:val="28"/>
        </w:rPr>
        <w:t>а сьогодні в ряді районів/міст/об’єднаних територіальних громад спостерігаються певні негативні тенденції</w:t>
      </w:r>
      <w:r>
        <w:rPr>
          <w:rFonts w:ascii="Times New Roman" w:hAnsi="Times New Roman"/>
          <w:sz w:val="28"/>
          <w:szCs w:val="28"/>
        </w:rPr>
        <w:t xml:space="preserve"> щодо </w:t>
      </w:r>
      <w:r w:rsidR="00E154CA">
        <w:rPr>
          <w:rFonts w:ascii="Times New Roman" w:hAnsi="Times New Roman"/>
          <w:sz w:val="28"/>
          <w:szCs w:val="28"/>
        </w:rPr>
        <w:t xml:space="preserve">вирішення </w:t>
      </w:r>
      <w:r>
        <w:rPr>
          <w:rFonts w:ascii="Times New Roman" w:hAnsi="Times New Roman"/>
          <w:sz w:val="28"/>
          <w:szCs w:val="28"/>
        </w:rPr>
        <w:t>цього питання</w:t>
      </w:r>
      <w:r w:rsidR="00B94612">
        <w:rPr>
          <w:rFonts w:ascii="Times New Roman" w:hAnsi="Times New Roman"/>
          <w:sz w:val="28"/>
          <w:szCs w:val="28"/>
        </w:rPr>
        <w:t>. Окремі к</w:t>
      </w:r>
      <w:r w:rsidR="00DC3B86">
        <w:rPr>
          <w:rFonts w:ascii="Times New Roman" w:hAnsi="Times New Roman"/>
          <w:sz w:val="28"/>
          <w:szCs w:val="28"/>
        </w:rPr>
        <w:t xml:space="preserve">ерівники органів управління освітою при визначенні кількості консультантів у штаті  </w:t>
      </w:r>
      <w:r w:rsidR="00DC3B86" w:rsidRPr="00391058">
        <w:rPr>
          <w:rFonts w:ascii="Times New Roman" w:hAnsi="Times New Roman"/>
          <w:sz w:val="28"/>
          <w:szCs w:val="28"/>
        </w:rPr>
        <w:t>центр</w:t>
      </w:r>
      <w:r w:rsidR="00DC3B86">
        <w:rPr>
          <w:rFonts w:ascii="Times New Roman" w:hAnsi="Times New Roman"/>
          <w:sz w:val="28"/>
          <w:szCs w:val="28"/>
        </w:rPr>
        <w:t>у</w:t>
      </w:r>
      <w:r w:rsidR="00DC3B86" w:rsidRPr="00391058">
        <w:rPr>
          <w:rFonts w:ascii="Times New Roman" w:hAnsi="Times New Roman"/>
          <w:sz w:val="28"/>
          <w:szCs w:val="28"/>
        </w:rPr>
        <w:t xml:space="preserve"> професійного розвитку педагогічних працівникі</w:t>
      </w:r>
      <w:r w:rsidR="00DC3B86">
        <w:rPr>
          <w:rFonts w:ascii="Times New Roman" w:hAnsi="Times New Roman"/>
          <w:sz w:val="28"/>
          <w:szCs w:val="28"/>
        </w:rPr>
        <w:t>в не беруть до уваги практичн</w:t>
      </w:r>
      <w:r>
        <w:rPr>
          <w:rFonts w:ascii="Times New Roman" w:hAnsi="Times New Roman"/>
          <w:sz w:val="28"/>
          <w:szCs w:val="28"/>
        </w:rPr>
        <w:t>их</w:t>
      </w:r>
      <w:r w:rsidR="00DC3B86">
        <w:rPr>
          <w:rFonts w:ascii="Times New Roman" w:hAnsi="Times New Roman"/>
          <w:sz w:val="28"/>
          <w:szCs w:val="28"/>
        </w:rPr>
        <w:t xml:space="preserve"> психолог</w:t>
      </w:r>
      <w:r>
        <w:rPr>
          <w:rFonts w:ascii="Times New Roman" w:hAnsi="Times New Roman"/>
          <w:sz w:val="28"/>
          <w:szCs w:val="28"/>
        </w:rPr>
        <w:t>ів</w:t>
      </w:r>
      <w:r w:rsidR="00DC3B86">
        <w:rPr>
          <w:rFonts w:ascii="Times New Roman" w:hAnsi="Times New Roman"/>
          <w:sz w:val="28"/>
          <w:szCs w:val="28"/>
        </w:rPr>
        <w:t xml:space="preserve"> та соціальн</w:t>
      </w:r>
      <w:r>
        <w:rPr>
          <w:rFonts w:ascii="Times New Roman" w:hAnsi="Times New Roman"/>
          <w:sz w:val="28"/>
          <w:szCs w:val="28"/>
        </w:rPr>
        <w:t>их</w:t>
      </w:r>
      <w:r w:rsidR="00DC3B86">
        <w:rPr>
          <w:rFonts w:ascii="Times New Roman" w:hAnsi="Times New Roman"/>
          <w:sz w:val="28"/>
          <w:szCs w:val="28"/>
        </w:rPr>
        <w:t xml:space="preserve"> педагог</w:t>
      </w:r>
      <w:r>
        <w:rPr>
          <w:rFonts w:ascii="Times New Roman" w:hAnsi="Times New Roman"/>
          <w:sz w:val="28"/>
          <w:szCs w:val="28"/>
        </w:rPr>
        <w:t xml:space="preserve">ів, або ж вважають, що їх супровід буде забезпечувати психолог центру. У зв’язку </w:t>
      </w:r>
      <w:r w:rsidR="008E4882">
        <w:rPr>
          <w:rFonts w:ascii="Times New Roman" w:hAnsi="Times New Roman"/>
          <w:sz w:val="28"/>
          <w:szCs w:val="28"/>
        </w:rPr>
        <w:t>і</w:t>
      </w:r>
      <w:r>
        <w:rPr>
          <w:rFonts w:ascii="Times New Roman" w:hAnsi="Times New Roman"/>
          <w:sz w:val="28"/>
          <w:szCs w:val="28"/>
        </w:rPr>
        <w:t xml:space="preserve">з цим наголошуємо: </w:t>
      </w:r>
    </w:p>
    <w:p w:rsidR="00DC3B86" w:rsidRDefault="002D36B6" w:rsidP="002D36B6">
      <w:pPr>
        <w:pStyle w:val="a8"/>
        <w:numPr>
          <w:ilvl w:val="0"/>
          <w:numId w:val="15"/>
        </w:numPr>
        <w:ind w:left="0" w:firstLine="708"/>
        <w:jc w:val="both"/>
        <w:rPr>
          <w:rFonts w:ascii="Times New Roman" w:hAnsi="Times New Roman"/>
          <w:sz w:val="28"/>
          <w:szCs w:val="28"/>
          <w:lang w:val="uk-UA"/>
        </w:rPr>
      </w:pPr>
      <w:r>
        <w:rPr>
          <w:rFonts w:ascii="Times New Roman" w:hAnsi="Times New Roman"/>
          <w:sz w:val="28"/>
          <w:szCs w:val="28"/>
          <w:lang w:val="uk-UA"/>
        </w:rPr>
        <w:t>при визначенні кількості консультантів центрів обов’язково враховувати практичн</w:t>
      </w:r>
      <w:r w:rsidR="008E4882">
        <w:rPr>
          <w:rFonts w:ascii="Times New Roman" w:hAnsi="Times New Roman"/>
          <w:sz w:val="28"/>
          <w:szCs w:val="28"/>
          <w:lang w:val="uk-UA"/>
        </w:rPr>
        <w:t>их</w:t>
      </w:r>
      <w:r>
        <w:rPr>
          <w:rFonts w:ascii="Times New Roman" w:hAnsi="Times New Roman"/>
          <w:sz w:val="28"/>
          <w:szCs w:val="28"/>
          <w:lang w:val="uk-UA"/>
        </w:rPr>
        <w:t xml:space="preserve"> психолог</w:t>
      </w:r>
      <w:r w:rsidR="008E4882">
        <w:rPr>
          <w:rFonts w:ascii="Times New Roman" w:hAnsi="Times New Roman"/>
          <w:sz w:val="28"/>
          <w:szCs w:val="28"/>
          <w:lang w:val="uk-UA"/>
        </w:rPr>
        <w:t>ів</w:t>
      </w:r>
      <w:r>
        <w:rPr>
          <w:rFonts w:ascii="Times New Roman" w:hAnsi="Times New Roman"/>
          <w:sz w:val="28"/>
          <w:szCs w:val="28"/>
          <w:lang w:val="uk-UA"/>
        </w:rPr>
        <w:t xml:space="preserve"> та соціальн</w:t>
      </w:r>
      <w:r w:rsidR="008E4882">
        <w:rPr>
          <w:rFonts w:ascii="Times New Roman" w:hAnsi="Times New Roman"/>
          <w:sz w:val="28"/>
          <w:szCs w:val="28"/>
          <w:lang w:val="uk-UA"/>
        </w:rPr>
        <w:t>их</w:t>
      </w:r>
      <w:r>
        <w:rPr>
          <w:rFonts w:ascii="Times New Roman" w:hAnsi="Times New Roman"/>
          <w:sz w:val="28"/>
          <w:szCs w:val="28"/>
          <w:lang w:val="uk-UA"/>
        </w:rPr>
        <w:t xml:space="preserve"> педагог</w:t>
      </w:r>
      <w:r w:rsidR="008E4882">
        <w:rPr>
          <w:rFonts w:ascii="Times New Roman" w:hAnsi="Times New Roman"/>
          <w:sz w:val="28"/>
          <w:szCs w:val="28"/>
          <w:lang w:val="uk-UA"/>
        </w:rPr>
        <w:t>ів</w:t>
      </w:r>
      <w:r>
        <w:rPr>
          <w:rFonts w:ascii="Times New Roman" w:hAnsi="Times New Roman"/>
          <w:sz w:val="28"/>
          <w:szCs w:val="28"/>
          <w:lang w:val="uk-UA"/>
        </w:rPr>
        <w:t>;</w:t>
      </w:r>
    </w:p>
    <w:p w:rsidR="00DF0E26" w:rsidRPr="0089407D" w:rsidRDefault="00DF0E26" w:rsidP="002D36B6">
      <w:pPr>
        <w:pStyle w:val="a8"/>
        <w:numPr>
          <w:ilvl w:val="0"/>
          <w:numId w:val="15"/>
        </w:numPr>
        <w:ind w:left="0" w:firstLine="708"/>
        <w:jc w:val="both"/>
        <w:rPr>
          <w:rFonts w:ascii="Times New Roman" w:hAnsi="Times New Roman"/>
          <w:sz w:val="28"/>
          <w:szCs w:val="28"/>
          <w:lang w:val="uk-UA"/>
        </w:rPr>
      </w:pPr>
      <w:r>
        <w:rPr>
          <w:rFonts w:ascii="Times New Roman" w:hAnsi="Times New Roman"/>
          <w:sz w:val="28"/>
          <w:szCs w:val="28"/>
          <w:lang w:val="uk-UA"/>
        </w:rPr>
        <w:t xml:space="preserve">покладання на психолога центру функцій консультанта є неприпустимим, оскільки функціональні обов’язки цих спеціалістів різні. </w:t>
      </w:r>
    </w:p>
    <w:p w:rsidR="00DC3B86" w:rsidRDefault="00DC3B86" w:rsidP="00DF0E26">
      <w:pPr>
        <w:pStyle w:val="a8"/>
        <w:ind w:firstLine="708"/>
        <w:jc w:val="both"/>
        <w:rPr>
          <w:rFonts w:ascii="Times New Roman" w:eastAsia="Calibri" w:hAnsi="Times New Roman"/>
          <w:sz w:val="28"/>
          <w:szCs w:val="28"/>
          <w:lang w:val="uk-UA"/>
        </w:rPr>
      </w:pPr>
      <w:r w:rsidRPr="0089407D">
        <w:rPr>
          <w:rFonts w:ascii="Times New Roman" w:eastAsia="Calibri" w:hAnsi="Times New Roman"/>
          <w:sz w:val="28"/>
          <w:szCs w:val="28"/>
          <w:lang w:val="uk-UA"/>
        </w:rPr>
        <w:t>Відповідно до основних завдань Центру, основними функціями консультанта є: консультативно-методична підтримка практичних психологів, соціальних педагогів закладів освіти; супервізія їх професійної діяльності</w:t>
      </w:r>
      <w:r w:rsidR="00717777">
        <w:rPr>
          <w:rFonts w:ascii="Times New Roman" w:eastAsia="Calibri" w:hAnsi="Times New Roman"/>
          <w:sz w:val="28"/>
          <w:szCs w:val="28"/>
          <w:lang w:val="uk-UA"/>
        </w:rPr>
        <w:t xml:space="preserve"> (професійне консультування та аналіз доцільності та якості практичних підходів та методів, що їх використовує практичний психолог чи соціальний педагог у своїй діяльності)</w:t>
      </w:r>
      <w:r w:rsidRPr="0089407D">
        <w:rPr>
          <w:rFonts w:ascii="Times New Roman" w:eastAsia="Calibri" w:hAnsi="Times New Roman"/>
          <w:sz w:val="28"/>
          <w:szCs w:val="28"/>
          <w:lang w:val="uk-UA"/>
        </w:rPr>
        <w:t>; проведення методичних нарад, тренінгів для спеціалістів, короткотермінових курсів підвищення кваліфікації; узагальнення передового досвіду</w:t>
      </w:r>
      <w:r w:rsidR="000726E0">
        <w:rPr>
          <w:rFonts w:ascii="Times New Roman" w:eastAsia="Calibri" w:hAnsi="Times New Roman"/>
          <w:sz w:val="28"/>
          <w:szCs w:val="28"/>
          <w:lang w:val="uk-UA"/>
        </w:rPr>
        <w:t xml:space="preserve">. Крім того, саме консультант може надавати </w:t>
      </w:r>
      <w:r w:rsidRPr="0089407D">
        <w:rPr>
          <w:rFonts w:ascii="Times New Roman" w:eastAsia="Calibri" w:hAnsi="Times New Roman"/>
          <w:sz w:val="28"/>
          <w:szCs w:val="28"/>
          <w:lang w:val="uk-UA"/>
        </w:rPr>
        <w:t>безпосередн</w:t>
      </w:r>
      <w:r w:rsidR="000726E0">
        <w:rPr>
          <w:rFonts w:ascii="Times New Roman" w:eastAsia="Calibri" w:hAnsi="Times New Roman"/>
          <w:sz w:val="28"/>
          <w:szCs w:val="28"/>
          <w:lang w:val="uk-UA"/>
        </w:rPr>
        <w:t>ю</w:t>
      </w:r>
      <w:r w:rsidR="00080DA1">
        <w:rPr>
          <w:rFonts w:ascii="Times New Roman" w:eastAsia="Calibri" w:hAnsi="Times New Roman"/>
          <w:sz w:val="28"/>
          <w:szCs w:val="28"/>
          <w:lang w:val="uk-UA"/>
        </w:rPr>
        <w:t xml:space="preserve"> </w:t>
      </w:r>
      <w:r w:rsidRPr="0089407D">
        <w:rPr>
          <w:rFonts w:ascii="Times New Roman" w:eastAsia="Calibri" w:hAnsi="Times New Roman"/>
          <w:sz w:val="28"/>
          <w:szCs w:val="28"/>
          <w:lang w:val="uk-UA"/>
        </w:rPr>
        <w:lastRenderedPageBreak/>
        <w:t>кваліфікован</w:t>
      </w:r>
      <w:r w:rsidR="000726E0">
        <w:rPr>
          <w:rFonts w:ascii="Times New Roman" w:eastAsia="Calibri" w:hAnsi="Times New Roman"/>
          <w:sz w:val="28"/>
          <w:szCs w:val="28"/>
          <w:lang w:val="uk-UA"/>
        </w:rPr>
        <w:t>у</w:t>
      </w:r>
      <w:r w:rsidRPr="0089407D">
        <w:rPr>
          <w:rFonts w:ascii="Times New Roman" w:eastAsia="Calibri" w:hAnsi="Times New Roman"/>
          <w:sz w:val="28"/>
          <w:szCs w:val="28"/>
          <w:lang w:val="uk-UA"/>
        </w:rPr>
        <w:t xml:space="preserve"> психологічн</w:t>
      </w:r>
      <w:r w:rsidR="000726E0">
        <w:rPr>
          <w:rFonts w:ascii="Times New Roman" w:eastAsia="Calibri" w:hAnsi="Times New Roman"/>
          <w:sz w:val="28"/>
          <w:szCs w:val="28"/>
          <w:lang w:val="uk-UA"/>
        </w:rPr>
        <w:t>у</w:t>
      </w:r>
      <w:r w:rsidR="00080DA1">
        <w:rPr>
          <w:rFonts w:ascii="Times New Roman" w:eastAsia="Calibri" w:hAnsi="Times New Roman"/>
          <w:sz w:val="28"/>
          <w:szCs w:val="28"/>
          <w:lang w:val="uk-UA"/>
        </w:rPr>
        <w:t xml:space="preserve"> </w:t>
      </w:r>
      <w:r w:rsidR="000726E0">
        <w:rPr>
          <w:rFonts w:ascii="Times New Roman" w:eastAsia="Calibri" w:hAnsi="Times New Roman"/>
          <w:sz w:val="28"/>
          <w:szCs w:val="28"/>
          <w:lang w:val="uk-UA"/>
        </w:rPr>
        <w:t>консультативну допомогу</w:t>
      </w:r>
      <w:r w:rsidRPr="0089407D">
        <w:rPr>
          <w:rFonts w:ascii="Times New Roman" w:eastAsia="Calibri" w:hAnsi="Times New Roman"/>
          <w:sz w:val="28"/>
          <w:szCs w:val="28"/>
          <w:lang w:val="uk-UA"/>
        </w:rPr>
        <w:t xml:space="preserve"> здобувачам освіти та їх батькам</w:t>
      </w:r>
      <w:r w:rsidR="000726E0">
        <w:rPr>
          <w:rFonts w:ascii="Times New Roman" w:eastAsia="Calibri" w:hAnsi="Times New Roman"/>
          <w:sz w:val="28"/>
          <w:szCs w:val="28"/>
          <w:lang w:val="uk-UA"/>
        </w:rPr>
        <w:t xml:space="preserve"> у тих закладах, де відсутні фахівці служби.</w:t>
      </w:r>
    </w:p>
    <w:p w:rsidR="00717777" w:rsidRDefault="00DC3B86" w:rsidP="00DF0E26">
      <w:pPr>
        <w:spacing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Основне завдання психолога </w:t>
      </w:r>
      <w:r w:rsidR="00DF0E26">
        <w:rPr>
          <w:rFonts w:ascii="Times New Roman" w:eastAsia="Calibri" w:hAnsi="Times New Roman"/>
          <w:sz w:val="28"/>
          <w:szCs w:val="28"/>
        </w:rPr>
        <w:t xml:space="preserve">центру </w:t>
      </w:r>
      <w:r>
        <w:rPr>
          <w:rFonts w:ascii="Times New Roman" w:eastAsia="Calibri" w:hAnsi="Times New Roman"/>
          <w:sz w:val="28"/>
          <w:szCs w:val="28"/>
        </w:rPr>
        <w:t>– психологічна підтримка педагог</w:t>
      </w:r>
      <w:r w:rsidR="007A5721">
        <w:rPr>
          <w:rFonts w:ascii="Times New Roman" w:eastAsia="Calibri" w:hAnsi="Times New Roman"/>
          <w:sz w:val="28"/>
          <w:szCs w:val="28"/>
        </w:rPr>
        <w:t>ів.</w:t>
      </w:r>
    </w:p>
    <w:p w:rsidR="001B4B2D" w:rsidRDefault="00717777" w:rsidP="00717777">
      <w:pPr>
        <w:spacing w:line="240" w:lineRule="auto"/>
        <w:jc w:val="both"/>
        <w:rPr>
          <w:rFonts w:ascii="Times New Roman" w:eastAsia="Calibri" w:hAnsi="Times New Roman"/>
          <w:sz w:val="28"/>
          <w:szCs w:val="28"/>
        </w:rPr>
      </w:pPr>
      <w:r>
        <w:rPr>
          <w:rFonts w:ascii="Times New Roman" w:eastAsia="Calibri" w:hAnsi="Times New Roman"/>
          <w:sz w:val="28"/>
          <w:szCs w:val="28"/>
        </w:rPr>
        <w:t xml:space="preserve">Психологічна підтримка педагогів </w:t>
      </w:r>
      <w:r w:rsidR="001B4B2D">
        <w:rPr>
          <w:rFonts w:ascii="Times New Roman" w:eastAsia="Calibri" w:hAnsi="Times New Roman"/>
          <w:sz w:val="28"/>
          <w:szCs w:val="28"/>
        </w:rPr>
        <w:t xml:space="preserve">– це система соціально-психологічних, психолого-педагогічних способів та методів допомоги особистості з метою  </w:t>
      </w:r>
      <w:r>
        <w:rPr>
          <w:rFonts w:ascii="Times New Roman" w:eastAsia="Calibri" w:hAnsi="Times New Roman"/>
          <w:sz w:val="28"/>
          <w:szCs w:val="28"/>
        </w:rPr>
        <w:t>збереження та зміцнення ї</w:t>
      </w:r>
      <w:r w:rsidR="001B4B2D">
        <w:rPr>
          <w:rFonts w:ascii="Times New Roman" w:eastAsia="Calibri" w:hAnsi="Times New Roman"/>
          <w:sz w:val="28"/>
          <w:szCs w:val="28"/>
        </w:rPr>
        <w:t>ї</w:t>
      </w:r>
      <w:r>
        <w:rPr>
          <w:rFonts w:ascii="Times New Roman" w:eastAsia="Calibri" w:hAnsi="Times New Roman"/>
          <w:sz w:val="28"/>
          <w:szCs w:val="28"/>
        </w:rPr>
        <w:t xml:space="preserve"> психологічного здоров’я, сприяння професійному розвитку та особистісному зростанню</w:t>
      </w:r>
      <w:r w:rsidR="001B4B2D">
        <w:rPr>
          <w:rFonts w:ascii="Times New Roman" w:eastAsia="Calibri" w:hAnsi="Times New Roman"/>
          <w:sz w:val="28"/>
          <w:szCs w:val="28"/>
        </w:rPr>
        <w:t>, реалізації власної професійної кар’єри.</w:t>
      </w:r>
    </w:p>
    <w:p w:rsidR="00A26205" w:rsidRDefault="00717777" w:rsidP="00724801">
      <w:pPr>
        <w:spacing w:line="240" w:lineRule="auto"/>
        <w:ind w:firstLine="708"/>
        <w:jc w:val="both"/>
        <w:rPr>
          <w:rFonts w:ascii="Times New Roman" w:eastAsia="Calibri" w:hAnsi="Times New Roman"/>
          <w:sz w:val="28"/>
          <w:szCs w:val="28"/>
        </w:rPr>
      </w:pPr>
      <w:r>
        <w:rPr>
          <w:rFonts w:ascii="Times New Roman" w:eastAsia="Calibri" w:hAnsi="Times New Roman"/>
          <w:sz w:val="28"/>
          <w:szCs w:val="28"/>
        </w:rPr>
        <w:t>Основними напрямками роботи психолога при цьому є</w:t>
      </w:r>
      <w:r w:rsidR="00A26205">
        <w:rPr>
          <w:rFonts w:ascii="Times New Roman" w:eastAsia="Calibri" w:hAnsi="Times New Roman"/>
          <w:sz w:val="28"/>
          <w:szCs w:val="28"/>
        </w:rPr>
        <w:t>:</w:t>
      </w:r>
    </w:p>
    <w:p w:rsidR="001D60B4" w:rsidRDefault="001D60B4" w:rsidP="00F173E7">
      <w:pPr>
        <w:spacing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1) діагностико-прогностична робота </w:t>
      </w:r>
      <w:r w:rsidRPr="0077085D">
        <w:rPr>
          <w:rFonts w:ascii="Times New Roman" w:eastAsia="Calibri" w:hAnsi="Times New Roman"/>
          <w:sz w:val="28"/>
          <w:szCs w:val="28"/>
        </w:rPr>
        <w:t>(</w:t>
      </w:r>
      <w:r w:rsidR="0077085D">
        <w:rPr>
          <w:rFonts w:ascii="Times New Roman" w:eastAsia="Calibri" w:hAnsi="Times New Roman"/>
          <w:sz w:val="28"/>
          <w:szCs w:val="28"/>
        </w:rPr>
        <w:t xml:space="preserve">форми роботи: </w:t>
      </w:r>
      <w:r w:rsidR="0077085D" w:rsidRPr="0077085D">
        <w:rPr>
          <w:rStyle w:val="docdata"/>
          <w:rFonts w:ascii="Times New Roman" w:hAnsi="Times New Roman"/>
          <w:color w:val="000000"/>
          <w:sz w:val="28"/>
          <w:szCs w:val="28"/>
        </w:rPr>
        <w:t>поглиблен</w:t>
      </w:r>
      <w:r w:rsidR="0077085D">
        <w:rPr>
          <w:rFonts w:ascii="Times New Roman" w:hAnsi="Times New Roman"/>
          <w:color w:val="000000"/>
          <w:sz w:val="28"/>
          <w:szCs w:val="28"/>
        </w:rPr>
        <w:t>а</w:t>
      </w:r>
      <w:r w:rsidR="0077085D" w:rsidRPr="0077085D">
        <w:rPr>
          <w:rFonts w:ascii="Times New Roman" w:hAnsi="Times New Roman"/>
          <w:color w:val="000000"/>
          <w:sz w:val="28"/>
          <w:szCs w:val="28"/>
        </w:rPr>
        <w:t xml:space="preserve"> психологічн</w:t>
      </w:r>
      <w:r w:rsidR="0077085D">
        <w:rPr>
          <w:rFonts w:ascii="Times New Roman" w:hAnsi="Times New Roman"/>
          <w:color w:val="000000"/>
          <w:sz w:val="28"/>
          <w:szCs w:val="28"/>
        </w:rPr>
        <w:t>а</w:t>
      </w:r>
      <w:r w:rsidR="0077085D" w:rsidRPr="0077085D">
        <w:rPr>
          <w:rFonts w:ascii="Times New Roman" w:hAnsi="Times New Roman"/>
          <w:color w:val="000000"/>
          <w:sz w:val="28"/>
          <w:szCs w:val="28"/>
        </w:rPr>
        <w:t xml:space="preserve"> діагностик</w:t>
      </w:r>
      <w:r w:rsidR="0077085D">
        <w:rPr>
          <w:rFonts w:ascii="Times New Roman" w:hAnsi="Times New Roman"/>
          <w:color w:val="000000"/>
          <w:sz w:val="28"/>
          <w:szCs w:val="28"/>
        </w:rPr>
        <w:t>а</w:t>
      </w:r>
      <w:r w:rsidR="0077085D" w:rsidRPr="0077085D">
        <w:rPr>
          <w:rFonts w:ascii="Times New Roman" w:hAnsi="Times New Roman"/>
          <w:color w:val="000000"/>
          <w:sz w:val="28"/>
          <w:szCs w:val="28"/>
        </w:rPr>
        <w:t xml:space="preserve"> і прогнозування індивідуально</w:t>
      </w:r>
      <w:r w:rsidR="0077085D">
        <w:rPr>
          <w:rFonts w:ascii="Times New Roman" w:hAnsi="Times New Roman"/>
          <w:color w:val="000000"/>
          <w:sz w:val="28"/>
          <w:szCs w:val="28"/>
        </w:rPr>
        <w:t>го</w:t>
      </w:r>
      <w:r w:rsidR="0077085D" w:rsidRPr="0077085D">
        <w:rPr>
          <w:rFonts w:ascii="Times New Roman" w:hAnsi="Times New Roman"/>
          <w:color w:val="000000"/>
          <w:sz w:val="28"/>
          <w:szCs w:val="28"/>
        </w:rPr>
        <w:t xml:space="preserve"> психологічного, особистісного і соціального розвитку</w:t>
      </w:r>
      <w:r w:rsidR="0077085D">
        <w:rPr>
          <w:rFonts w:ascii="Times New Roman" w:hAnsi="Times New Roman"/>
          <w:color w:val="000000"/>
          <w:sz w:val="28"/>
          <w:szCs w:val="28"/>
        </w:rPr>
        <w:t>)</w:t>
      </w:r>
      <w:r w:rsidR="0077085D" w:rsidRPr="0077085D">
        <w:rPr>
          <w:rFonts w:ascii="Times New Roman" w:hAnsi="Times New Roman"/>
          <w:color w:val="000000"/>
          <w:sz w:val="28"/>
          <w:szCs w:val="28"/>
        </w:rPr>
        <w:t xml:space="preserve">; </w:t>
      </w:r>
    </w:p>
    <w:p w:rsidR="00A26205" w:rsidRDefault="001D60B4" w:rsidP="00F173E7">
      <w:pPr>
        <w:spacing w:line="240" w:lineRule="auto"/>
        <w:ind w:firstLine="708"/>
        <w:jc w:val="both"/>
        <w:rPr>
          <w:rFonts w:ascii="Times New Roman" w:eastAsia="Calibri" w:hAnsi="Times New Roman"/>
          <w:sz w:val="28"/>
          <w:szCs w:val="28"/>
        </w:rPr>
      </w:pPr>
      <w:r>
        <w:rPr>
          <w:rFonts w:ascii="Times New Roman" w:eastAsia="Calibri" w:hAnsi="Times New Roman"/>
          <w:sz w:val="28"/>
          <w:szCs w:val="28"/>
        </w:rPr>
        <w:t>2</w:t>
      </w:r>
      <w:r w:rsidR="00A26205">
        <w:rPr>
          <w:rFonts w:ascii="Times New Roman" w:eastAsia="Calibri" w:hAnsi="Times New Roman"/>
          <w:sz w:val="28"/>
          <w:szCs w:val="28"/>
        </w:rPr>
        <w:t>) консультативно-</w:t>
      </w:r>
      <w:r w:rsidR="00717777">
        <w:rPr>
          <w:rFonts w:ascii="Times New Roman" w:eastAsia="Calibri" w:hAnsi="Times New Roman"/>
          <w:sz w:val="28"/>
          <w:szCs w:val="28"/>
        </w:rPr>
        <w:t>просвітницька робота</w:t>
      </w:r>
      <w:r w:rsidR="00A26205">
        <w:rPr>
          <w:rFonts w:ascii="Times New Roman" w:eastAsia="Calibri" w:hAnsi="Times New Roman"/>
          <w:sz w:val="28"/>
          <w:szCs w:val="28"/>
        </w:rPr>
        <w:t xml:space="preserve"> (форми роботи: психологічні ігри, тренінги комунікативної взаємодії</w:t>
      </w:r>
      <w:r w:rsidR="00DC3B86">
        <w:rPr>
          <w:rFonts w:ascii="Times New Roman" w:eastAsia="Calibri" w:hAnsi="Times New Roman"/>
          <w:sz w:val="28"/>
          <w:szCs w:val="28"/>
        </w:rPr>
        <w:t>,</w:t>
      </w:r>
      <w:r w:rsidR="00A26205">
        <w:rPr>
          <w:rFonts w:ascii="Times New Roman" w:eastAsia="Calibri" w:hAnsi="Times New Roman"/>
          <w:sz w:val="28"/>
          <w:szCs w:val="28"/>
        </w:rPr>
        <w:t xml:space="preserve"> саморегуляції психоемоційних станів тощо);</w:t>
      </w:r>
    </w:p>
    <w:p w:rsidR="00A26205" w:rsidRDefault="001D60B4" w:rsidP="00F173E7">
      <w:pPr>
        <w:spacing w:line="240" w:lineRule="auto"/>
        <w:ind w:firstLine="708"/>
        <w:jc w:val="both"/>
        <w:rPr>
          <w:rFonts w:ascii="Times New Roman" w:eastAsia="Calibri" w:hAnsi="Times New Roman"/>
          <w:sz w:val="28"/>
          <w:szCs w:val="28"/>
        </w:rPr>
      </w:pPr>
      <w:r>
        <w:rPr>
          <w:rFonts w:ascii="Times New Roman" w:eastAsia="Calibri" w:hAnsi="Times New Roman"/>
          <w:sz w:val="28"/>
          <w:szCs w:val="28"/>
        </w:rPr>
        <w:t>3</w:t>
      </w:r>
      <w:r w:rsidR="00A26205">
        <w:rPr>
          <w:rFonts w:ascii="Times New Roman" w:eastAsia="Calibri" w:hAnsi="Times New Roman"/>
          <w:sz w:val="28"/>
          <w:szCs w:val="28"/>
        </w:rPr>
        <w:t xml:space="preserve">) </w:t>
      </w:r>
      <w:r w:rsidR="00DC3B86">
        <w:rPr>
          <w:rFonts w:ascii="Times New Roman" w:eastAsia="Calibri" w:hAnsi="Times New Roman"/>
          <w:sz w:val="28"/>
          <w:szCs w:val="28"/>
        </w:rPr>
        <w:t>супервізія складних випадків у професійній діяльності педагогів</w:t>
      </w:r>
      <w:r w:rsidR="00A26205">
        <w:rPr>
          <w:rFonts w:ascii="Times New Roman" w:eastAsia="Calibri" w:hAnsi="Times New Roman"/>
          <w:sz w:val="28"/>
          <w:szCs w:val="28"/>
        </w:rPr>
        <w:t xml:space="preserve"> (</w:t>
      </w:r>
      <w:r w:rsidR="00F41018">
        <w:rPr>
          <w:rFonts w:ascii="Times New Roman" w:eastAsia="Calibri" w:hAnsi="Times New Roman"/>
          <w:sz w:val="28"/>
          <w:szCs w:val="28"/>
        </w:rPr>
        <w:t xml:space="preserve">форми роботи: </w:t>
      </w:r>
      <w:r w:rsidR="00A26205">
        <w:rPr>
          <w:rFonts w:ascii="Times New Roman" w:eastAsia="Calibri" w:hAnsi="Times New Roman"/>
          <w:sz w:val="28"/>
          <w:szCs w:val="28"/>
        </w:rPr>
        <w:t>індивідуальні консультації, групові супервізії);</w:t>
      </w:r>
    </w:p>
    <w:p w:rsidR="00DC3B86" w:rsidRDefault="001D60B4" w:rsidP="00F173E7">
      <w:pPr>
        <w:spacing w:line="240" w:lineRule="auto"/>
        <w:ind w:firstLine="708"/>
        <w:jc w:val="both"/>
        <w:rPr>
          <w:rFonts w:ascii="Times New Roman" w:eastAsia="Calibri" w:hAnsi="Times New Roman"/>
          <w:sz w:val="28"/>
          <w:szCs w:val="28"/>
        </w:rPr>
      </w:pPr>
      <w:r>
        <w:rPr>
          <w:rFonts w:ascii="Times New Roman" w:eastAsia="Calibri" w:hAnsi="Times New Roman"/>
          <w:sz w:val="28"/>
          <w:szCs w:val="28"/>
        </w:rPr>
        <w:t>4</w:t>
      </w:r>
      <w:r w:rsidR="00A26205">
        <w:rPr>
          <w:rFonts w:ascii="Times New Roman" w:eastAsia="Calibri" w:hAnsi="Times New Roman"/>
          <w:sz w:val="28"/>
          <w:szCs w:val="28"/>
        </w:rPr>
        <w:t>)</w:t>
      </w:r>
      <w:r w:rsidR="00080DA1" w:rsidRPr="00080DA1">
        <w:rPr>
          <w:rFonts w:ascii="Times New Roman" w:eastAsia="Calibri" w:hAnsi="Times New Roman"/>
          <w:sz w:val="28"/>
          <w:szCs w:val="28"/>
        </w:rPr>
        <w:t xml:space="preserve"> </w:t>
      </w:r>
      <w:r w:rsidR="00DF0E26">
        <w:rPr>
          <w:rFonts w:ascii="Times New Roman" w:eastAsia="Calibri" w:hAnsi="Times New Roman"/>
          <w:sz w:val="28"/>
          <w:szCs w:val="28"/>
        </w:rPr>
        <w:t xml:space="preserve">психологічна </w:t>
      </w:r>
      <w:r w:rsidR="00DC3B86">
        <w:rPr>
          <w:rFonts w:ascii="Times New Roman" w:eastAsia="Calibri" w:hAnsi="Times New Roman"/>
          <w:sz w:val="28"/>
          <w:szCs w:val="28"/>
        </w:rPr>
        <w:t xml:space="preserve">корекція </w:t>
      </w:r>
      <w:r w:rsidR="00A26205">
        <w:rPr>
          <w:rFonts w:ascii="Times New Roman" w:eastAsia="Calibri" w:hAnsi="Times New Roman"/>
          <w:sz w:val="28"/>
          <w:szCs w:val="28"/>
        </w:rPr>
        <w:t xml:space="preserve">(форми роботи: тренінги особистісного зростання, корекції стилю педагогічної діяльності, </w:t>
      </w:r>
      <w:r w:rsidR="00A26205" w:rsidRPr="0089407D">
        <w:rPr>
          <w:rFonts w:ascii="Times New Roman" w:eastAsia="Calibri" w:hAnsi="Times New Roman"/>
          <w:sz w:val="28"/>
          <w:szCs w:val="28"/>
        </w:rPr>
        <w:t>особистісних і соціальних відхилень у міжособистісних взаєминах</w:t>
      </w:r>
      <w:r w:rsidR="00A26205">
        <w:rPr>
          <w:rFonts w:ascii="Times New Roman" w:eastAsia="Calibri" w:hAnsi="Times New Roman"/>
          <w:sz w:val="28"/>
          <w:szCs w:val="28"/>
        </w:rPr>
        <w:t>)</w:t>
      </w:r>
      <w:r w:rsidR="00717777">
        <w:rPr>
          <w:rFonts w:ascii="Times New Roman" w:eastAsia="Calibri" w:hAnsi="Times New Roman"/>
          <w:sz w:val="28"/>
          <w:szCs w:val="28"/>
        </w:rPr>
        <w:t>.</w:t>
      </w:r>
    </w:p>
    <w:p w:rsidR="00DC3B86" w:rsidRPr="00962061" w:rsidRDefault="00DC3B86" w:rsidP="00DC3B86">
      <w:pPr>
        <w:spacing w:line="240" w:lineRule="auto"/>
        <w:ind w:firstLine="709"/>
        <w:jc w:val="both"/>
        <w:rPr>
          <w:rFonts w:ascii="Times New Roman" w:eastAsia="Calibri" w:hAnsi="Times New Roman"/>
          <w:sz w:val="28"/>
          <w:szCs w:val="28"/>
        </w:rPr>
      </w:pPr>
      <w:r>
        <w:rPr>
          <w:rFonts w:ascii="Times New Roman" w:eastAsia="Calibri" w:hAnsi="Times New Roman"/>
          <w:sz w:val="28"/>
          <w:szCs w:val="28"/>
        </w:rPr>
        <w:t>У той же час, за умов</w:t>
      </w:r>
      <w:r w:rsidR="00E154CA">
        <w:rPr>
          <w:rFonts w:ascii="Times New Roman" w:eastAsia="Calibri" w:hAnsi="Times New Roman"/>
          <w:sz w:val="28"/>
          <w:szCs w:val="28"/>
        </w:rPr>
        <w:t>и незначної</w:t>
      </w:r>
      <w:r>
        <w:rPr>
          <w:rFonts w:ascii="Times New Roman" w:eastAsia="Calibri" w:hAnsi="Times New Roman"/>
          <w:sz w:val="28"/>
          <w:szCs w:val="28"/>
        </w:rPr>
        <w:t xml:space="preserve"> кільк</w:t>
      </w:r>
      <w:r w:rsidR="00E154CA">
        <w:rPr>
          <w:rFonts w:ascii="Times New Roman" w:eastAsia="Calibri" w:hAnsi="Times New Roman"/>
          <w:sz w:val="28"/>
          <w:szCs w:val="28"/>
        </w:rPr>
        <w:t>ості</w:t>
      </w:r>
      <w:r>
        <w:rPr>
          <w:rFonts w:ascii="Times New Roman" w:eastAsia="Calibri" w:hAnsi="Times New Roman"/>
          <w:sz w:val="28"/>
          <w:szCs w:val="28"/>
        </w:rPr>
        <w:t xml:space="preserve"> спеціалістів </w:t>
      </w:r>
      <w:r w:rsidR="00234EF8">
        <w:rPr>
          <w:rFonts w:ascii="Times New Roman" w:eastAsia="Calibri" w:hAnsi="Times New Roman"/>
          <w:sz w:val="28"/>
          <w:szCs w:val="28"/>
          <w:lang w:val="ru-RU"/>
        </w:rPr>
        <w:t>психологічної</w:t>
      </w:r>
      <w:r w:rsidR="00080DA1">
        <w:rPr>
          <w:rFonts w:ascii="Times New Roman" w:eastAsia="Calibri" w:hAnsi="Times New Roman"/>
          <w:sz w:val="28"/>
          <w:szCs w:val="28"/>
          <w:lang w:val="ru-RU"/>
        </w:rPr>
        <w:t xml:space="preserve"> </w:t>
      </w:r>
      <w:r>
        <w:rPr>
          <w:rFonts w:ascii="Times New Roman" w:eastAsia="Calibri" w:hAnsi="Times New Roman"/>
          <w:sz w:val="28"/>
          <w:szCs w:val="28"/>
        </w:rPr>
        <w:t>служби (до 10 осіб), пропонуємо розглянути варіант, коли спеціаліст</w:t>
      </w:r>
      <w:r w:rsidR="00080DA1">
        <w:rPr>
          <w:rFonts w:ascii="Times New Roman" w:eastAsia="Calibri" w:hAnsi="Times New Roman"/>
          <w:sz w:val="28"/>
          <w:szCs w:val="28"/>
          <w:lang w:val="ru-RU"/>
        </w:rPr>
        <w:t xml:space="preserve"> </w:t>
      </w:r>
      <w:r w:rsidR="00234EF8">
        <w:rPr>
          <w:rFonts w:ascii="Times New Roman" w:eastAsia="Calibri" w:hAnsi="Times New Roman"/>
          <w:sz w:val="28"/>
          <w:szCs w:val="28"/>
          <w:lang w:val="ru-RU"/>
        </w:rPr>
        <w:t>Центру може</w:t>
      </w:r>
      <w:r w:rsidR="00080DA1">
        <w:rPr>
          <w:rFonts w:ascii="Times New Roman" w:eastAsia="Calibri" w:hAnsi="Times New Roman"/>
          <w:sz w:val="28"/>
          <w:szCs w:val="28"/>
          <w:lang w:val="ru-RU"/>
        </w:rPr>
        <w:t xml:space="preserve"> </w:t>
      </w:r>
      <w:r w:rsidR="00234EF8">
        <w:rPr>
          <w:rFonts w:ascii="Times New Roman" w:eastAsia="Calibri" w:hAnsi="Times New Roman"/>
          <w:sz w:val="28"/>
          <w:szCs w:val="28"/>
          <w:lang w:val="ru-RU"/>
        </w:rPr>
        <w:t>мати</w:t>
      </w:r>
      <w:r>
        <w:rPr>
          <w:rFonts w:ascii="Times New Roman" w:eastAsia="Calibri" w:hAnsi="Times New Roman"/>
          <w:sz w:val="28"/>
          <w:szCs w:val="28"/>
        </w:rPr>
        <w:t xml:space="preserve"> навантаження і як консультант, і як психолог (наприклад, 0,5 </w:t>
      </w:r>
      <w:r w:rsidR="00E154CA">
        <w:rPr>
          <w:rFonts w:ascii="Times New Roman" w:eastAsia="Calibri" w:hAnsi="Times New Roman"/>
          <w:sz w:val="28"/>
          <w:szCs w:val="28"/>
        </w:rPr>
        <w:t xml:space="preserve">ставки </w:t>
      </w:r>
      <w:r>
        <w:rPr>
          <w:rFonts w:ascii="Times New Roman" w:eastAsia="Calibri" w:hAnsi="Times New Roman"/>
          <w:sz w:val="28"/>
          <w:szCs w:val="28"/>
        </w:rPr>
        <w:t xml:space="preserve">консультанта і 0,5 </w:t>
      </w:r>
      <w:r w:rsidR="00E154CA">
        <w:rPr>
          <w:rFonts w:ascii="Times New Roman" w:eastAsia="Calibri" w:hAnsi="Times New Roman"/>
          <w:sz w:val="28"/>
          <w:szCs w:val="28"/>
        </w:rPr>
        <w:t xml:space="preserve">ставки </w:t>
      </w:r>
      <w:r>
        <w:rPr>
          <w:rFonts w:ascii="Times New Roman" w:eastAsia="Calibri" w:hAnsi="Times New Roman"/>
          <w:sz w:val="28"/>
          <w:szCs w:val="28"/>
        </w:rPr>
        <w:t>психолога</w:t>
      </w:r>
      <w:r w:rsidR="00E154CA">
        <w:rPr>
          <w:rFonts w:ascii="Times New Roman" w:eastAsia="Calibri" w:hAnsi="Times New Roman"/>
          <w:sz w:val="28"/>
          <w:szCs w:val="28"/>
        </w:rPr>
        <w:t xml:space="preserve"> чи </w:t>
      </w:r>
      <w:r>
        <w:rPr>
          <w:rFonts w:ascii="Times New Roman" w:eastAsia="Calibri" w:hAnsi="Times New Roman"/>
          <w:sz w:val="28"/>
          <w:szCs w:val="28"/>
        </w:rPr>
        <w:t xml:space="preserve">0,75 </w:t>
      </w:r>
      <w:r w:rsidR="00E154CA">
        <w:rPr>
          <w:rFonts w:ascii="Times New Roman" w:eastAsia="Calibri" w:hAnsi="Times New Roman"/>
          <w:sz w:val="28"/>
          <w:szCs w:val="28"/>
        </w:rPr>
        <w:t xml:space="preserve">ставки </w:t>
      </w:r>
      <w:r>
        <w:rPr>
          <w:rFonts w:ascii="Times New Roman" w:eastAsia="Calibri" w:hAnsi="Times New Roman"/>
          <w:sz w:val="28"/>
          <w:szCs w:val="28"/>
        </w:rPr>
        <w:t>консультанта і 0,25</w:t>
      </w:r>
      <w:r w:rsidR="00E154CA">
        <w:rPr>
          <w:rFonts w:ascii="Times New Roman" w:eastAsia="Calibri" w:hAnsi="Times New Roman"/>
          <w:sz w:val="28"/>
          <w:szCs w:val="28"/>
        </w:rPr>
        <w:t xml:space="preserve"> ставки </w:t>
      </w:r>
      <w:r>
        <w:rPr>
          <w:rFonts w:ascii="Times New Roman" w:eastAsia="Calibri" w:hAnsi="Times New Roman"/>
          <w:sz w:val="28"/>
          <w:szCs w:val="28"/>
        </w:rPr>
        <w:t xml:space="preserve"> психолога). Варіант обирає громада з урахуванням кадрових, фінансових можливостей, але у будь-якому випадку ці 2 </w:t>
      </w:r>
      <w:r w:rsidRPr="00962061">
        <w:rPr>
          <w:rFonts w:ascii="Times New Roman" w:eastAsia="Calibri" w:hAnsi="Times New Roman"/>
          <w:sz w:val="28"/>
          <w:szCs w:val="28"/>
        </w:rPr>
        <w:t>посади мають бути у штатному розписі центру.</w:t>
      </w:r>
    </w:p>
    <w:p w:rsidR="00DC3B86" w:rsidRPr="00962061" w:rsidRDefault="00DC3B86" w:rsidP="00DC3B86">
      <w:pPr>
        <w:spacing w:line="240" w:lineRule="auto"/>
        <w:ind w:firstLine="709"/>
        <w:jc w:val="both"/>
        <w:rPr>
          <w:rFonts w:ascii="Times New Roman" w:eastAsia="Calibri" w:hAnsi="Times New Roman"/>
          <w:sz w:val="28"/>
          <w:szCs w:val="28"/>
        </w:rPr>
      </w:pPr>
      <w:r w:rsidRPr="00962061">
        <w:rPr>
          <w:rFonts w:ascii="Times New Roman" w:hAnsi="Times New Roman"/>
          <w:sz w:val="28"/>
          <w:szCs w:val="28"/>
        </w:rPr>
        <w:t xml:space="preserve">Як зазначає Міністерство освіти і науки України, </w:t>
      </w:r>
      <w:r w:rsidRPr="00962061">
        <w:rPr>
          <w:rFonts w:ascii="Times New Roman" w:hAnsi="Times New Roman"/>
          <w:bCs/>
          <w:iCs/>
          <w:color w:val="050505"/>
          <w:sz w:val="28"/>
          <w:szCs w:val="28"/>
          <w:shd w:val="clear" w:color="auto" w:fill="FFFFFF"/>
        </w:rPr>
        <w:t>методисти,</w:t>
      </w:r>
      <w:r w:rsidR="002B5BCF">
        <w:rPr>
          <w:rFonts w:ascii="Times New Roman" w:hAnsi="Times New Roman"/>
          <w:bCs/>
          <w:iCs/>
          <w:color w:val="050505"/>
          <w:sz w:val="28"/>
          <w:szCs w:val="28"/>
          <w:shd w:val="clear" w:color="auto" w:fill="FFFFFF"/>
          <w:lang w:val="ru-RU"/>
        </w:rPr>
        <w:t xml:space="preserve"> </w:t>
      </w:r>
      <w:r w:rsidRPr="00962061">
        <w:rPr>
          <w:rFonts w:ascii="Times New Roman" w:hAnsi="Times New Roman"/>
          <w:color w:val="050505"/>
          <w:sz w:val="28"/>
          <w:szCs w:val="28"/>
          <w:shd w:val="clear" w:color="auto" w:fill="FFFFFF"/>
        </w:rPr>
        <w:t>які працювали в мето</w:t>
      </w:r>
      <w:r w:rsidR="00B94612">
        <w:rPr>
          <w:rFonts w:ascii="Times New Roman" w:hAnsi="Times New Roman"/>
          <w:color w:val="050505"/>
          <w:sz w:val="28"/>
          <w:szCs w:val="28"/>
          <w:shd w:val="clear" w:color="auto" w:fill="FFFFFF"/>
        </w:rPr>
        <w:t xml:space="preserve">дичних </w:t>
      </w:r>
      <w:r w:rsidRPr="00962061">
        <w:rPr>
          <w:rFonts w:ascii="Times New Roman" w:hAnsi="Times New Roman"/>
          <w:color w:val="050505"/>
          <w:sz w:val="28"/>
          <w:szCs w:val="28"/>
          <w:shd w:val="clear" w:color="auto" w:fill="FFFFFF"/>
        </w:rPr>
        <w:t>кабінетах, можуть претендувати на посади в Центрі</w:t>
      </w:r>
      <w:r w:rsidR="00B94612">
        <w:rPr>
          <w:rFonts w:ascii="Times New Roman" w:hAnsi="Times New Roman"/>
          <w:color w:val="050505"/>
          <w:sz w:val="28"/>
          <w:szCs w:val="28"/>
          <w:shd w:val="clear" w:color="auto" w:fill="FFFFFF"/>
        </w:rPr>
        <w:t>.</w:t>
      </w:r>
    </w:p>
    <w:p w:rsidR="00F25F5F" w:rsidRDefault="000B7D95" w:rsidP="00F25F5F">
      <w:pPr>
        <w:spacing w:line="240" w:lineRule="auto"/>
        <w:ind w:firstLine="709"/>
        <w:jc w:val="both"/>
        <w:rPr>
          <w:rFonts w:ascii="Times New Roman" w:eastAsia="Calibri" w:hAnsi="Times New Roman"/>
          <w:sz w:val="28"/>
          <w:szCs w:val="28"/>
        </w:rPr>
      </w:pPr>
      <w:r>
        <w:rPr>
          <w:rFonts w:ascii="Times New Roman" w:hAnsi="Times New Roman"/>
          <w:sz w:val="28"/>
          <w:szCs w:val="28"/>
        </w:rPr>
        <w:t>Вважаємо</w:t>
      </w:r>
      <w:r w:rsidR="00F25F5F">
        <w:rPr>
          <w:rFonts w:ascii="Times New Roman" w:hAnsi="Times New Roman"/>
          <w:sz w:val="28"/>
          <w:szCs w:val="28"/>
        </w:rPr>
        <w:t xml:space="preserve">, що позитивне вирішення питання </w:t>
      </w:r>
      <w:r w:rsidR="0051240E">
        <w:rPr>
          <w:rFonts w:ascii="Times New Roman" w:hAnsi="Times New Roman"/>
          <w:sz w:val="28"/>
          <w:szCs w:val="28"/>
        </w:rPr>
        <w:t>організації</w:t>
      </w:r>
      <w:r w:rsidR="00080DA1" w:rsidRPr="00080DA1">
        <w:rPr>
          <w:rFonts w:ascii="Times New Roman" w:hAnsi="Times New Roman"/>
          <w:sz w:val="28"/>
          <w:szCs w:val="28"/>
        </w:rPr>
        <w:t xml:space="preserve"> </w:t>
      </w:r>
      <w:r w:rsidR="00724801">
        <w:rPr>
          <w:rFonts w:ascii="Times New Roman" w:hAnsi="Times New Roman"/>
          <w:sz w:val="28"/>
          <w:szCs w:val="28"/>
        </w:rPr>
        <w:t xml:space="preserve">консультативного </w:t>
      </w:r>
      <w:r w:rsidR="00F25F5F">
        <w:rPr>
          <w:rFonts w:ascii="Times New Roman" w:hAnsi="Times New Roman"/>
          <w:sz w:val="28"/>
          <w:szCs w:val="28"/>
        </w:rPr>
        <w:t xml:space="preserve">супроводу   практичних психологів, соціальних педагогів </w:t>
      </w:r>
      <w:r w:rsidR="00724801">
        <w:rPr>
          <w:rFonts w:ascii="Times New Roman" w:hAnsi="Times New Roman"/>
          <w:sz w:val="28"/>
          <w:szCs w:val="28"/>
        </w:rPr>
        <w:t xml:space="preserve">закладів освіти </w:t>
      </w:r>
      <w:r w:rsidR="00F25F5F">
        <w:rPr>
          <w:rFonts w:ascii="Times New Roman" w:hAnsi="Times New Roman"/>
          <w:sz w:val="28"/>
          <w:szCs w:val="28"/>
        </w:rPr>
        <w:t xml:space="preserve">сприятиме реалізації одного із принципів діяльності спеціалістів психологічної служби: </w:t>
      </w:r>
      <w:r w:rsidR="00F25F5F" w:rsidRPr="00787660">
        <w:rPr>
          <w:rFonts w:ascii="Times New Roman" w:eastAsia="Calibri" w:hAnsi="Times New Roman"/>
          <w:sz w:val="28"/>
          <w:szCs w:val="28"/>
        </w:rPr>
        <w:t xml:space="preserve">забезпечення професійної підтримки і допомоги спеціалістам психологічної служби. </w:t>
      </w:r>
    </w:p>
    <w:p w:rsidR="00F25F5F" w:rsidRDefault="00F25F5F" w:rsidP="00F25F5F">
      <w:pPr>
        <w:spacing w:line="240" w:lineRule="auto"/>
        <w:ind w:firstLine="709"/>
        <w:jc w:val="both"/>
        <w:rPr>
          <w:rFonts w:ascii="Times New Roman" w:eastAsia="Calibri" w:hAnsi="Times New Roman"/>
          <w:sz w:val="28"/>
          <w:szCs w:val="28"/>
        </w:rPr>
      </w:pPr>
    </w:p>
    <w:p w:rsidR="00DC3B86" w:rsidRPr="0089407D" w:rsidRDefault="00DC3B86" w:rsidP="00DC3B86">
      <w:pPr>
        <w:pStyle w:val="a8"/>
        <w:jc w:val="both"/>
        <w:rPr>
          <w:rFonts w:ascii="Times New Roman" w:hAnsi="Times New Roman"/>
          <w:sz w:val="28"/>
          <w:szCs w:val="28"/>
          <w:lang w:val="uk-UA"/>
        </w:rPr>
      </w:pPr>
    </w:p>
    <w:tbl>
      <w:tblPr>
        <w:tblW w:w="0" w:type="auto"/>
        <w:tblLayout w:type="fixed"/>
        <w:tblCellMar>
          <w:right w:w="57" w:type="dxa"/>
        </w:tblCellMar>
        <w:tblLook w:val="01E0"/>
      </w:tblPr>
      <w:tblGrid>
        <w:gridCol w:w="5498"/>
        <w:gridCol w:w="1588"/>
        <w:gridCol w:w="2717"/>
      </w:tblGrid>
      <w:tr w:rsidR="0090240B" w:rsidRPr="00701561" w:rsidTr="00170F92">
        <w:trPr>
          <w:trHeight w:val="651"/>
        </w:trPr>
        <w:tc>
          <w:tcPr>
            <w:tcW w:w="5498" w:type="dxa"/>
          </w:tcPr>
          <w:p w:rsidR="0090240B" w:rsidRPr="00593010" w:rsidRDefault="00F86481" w:rsidP="00F86481">
            <w:pPr>
              <w:spacing w:line="240" w:lineRule="auto"/>
              <w:rPr>
                <w:rFonts w:ascii="Times New Roman" w:hAnsi="Times New Roman"/>
                <w:b/>
                <w:sz w:val="28"/>
                <w:szCs w:val="28"/>
              </w:rPr>
            </w:pPr>
            <w:r w:rsidRPr="00F86481">
              <w:rPr>
                <w:rFonts w:ascii="Times New Roman" w:hAnsi="Times New Roman"/>
                <w:b/>
                <w:sz w:val="28"/>
                <w:szCs w:val="28"/>
              </w:rPr>
              <w:t>Д</w:t>
            </w:r>
            <w:r w:rsidR="0090240B" w:rsidRPr="00593010">
              <w:rPr>
                <w:rFonts w:ascii="Times New Roman" w:hAnsi="Times New Roman"/>
                <w:b/>
                <w:sz w:val="28"/>
                <w:szCs w:val="28"/>
              </w:rPr>
              <w:t>иректор</w:t>
            </w:r>
          </w:p>
        </w:tc>
        <w:tc>
          <w:tcPr>
            <w:tcW w:w="1588" w:type="dxa"/>
          </w:tcPr>
          <w:p w:rsidR="0090240B" w:rsidRPr="00701561" w:rsidRDefault="0090240B" w:rsidP="00170F92">
            <w:pPr>
              <w:spacing w:line="240" w:lineRule="auto"/>
              <w:rPr>
                <w:rFonts w:ascii="Times New Roman" w:hAnsi="Times New Roman"/>
                <w:sz w:val="28"/>
                <w:szCs w:val="28"/>
              </w:rPr>
            </w:pPr>
          </w:p>
        </w:tc>
        <w:tc>
          <w:tcPr>
            <w:tcW w:w="2717" w:type="dxa"/>
          </w:tcPr>
          <w:p w:rsidR="0090240B" w:rsidRDefault="00F86481" w:rsidP="00170F92">
            <w:pPr>
              <w:spacing w:line="240" w:lineRule="auto"/>
              <w:rPr>
                <w:rFonts w:ascii="Times New Roman" w:hAnsi="Times New Roman"/>
                <w:b/>
                <w:sz w:val="28"/>
                <w:szCs w:val="28"/>
              </w:rPr>
            </w:pPr>
            <w:r>
              <w:rPr>
                <w:rFonts w:ascii="Times New Roman" w:hAnsi="Times New Roman"/>
                <w:b/>
                <w:sz w:val="28"/>
                <w:szCs w:val="28"/>
              </w:rPr>
              <w:t>Вікторія ГРОБОВА</w:t>
            </w:r>
          </w:p>
          <w:p w:rsidR="0090240B" w:rsidRPr="0013226C" w:rsidRDefault="0090240B" w:rsidP="00170F92">
            <w:pPr>
              <w:spacing w:line="240" w:lineRule="auto"/>
              <w:rPr>
                <w:rFonts w:ascii="Times New Roman" w:hAnsi="Times New Roman"/>
                <w:b/>
                <w:sz w:val="28"/>
                <w:szCs w:val="28"/>
              </w:rPr>
            </w:pPr>
          </w:p>
        </w:tc>
      </w:tr>
    </w:tbl>
    <w:p w:rsidR="004A3898" w:rsidRDefault="004A3898" w:rsidP="00DC4C00">
      <w:pPr>
        <w:tabs>
          <w:tab w:val="left" w:pos="5245"/>
        </w:tabs>
        <w:spacing w:line="240" w:lineRule="auto"/>
        <w:jc w:val="both"/>
        <w:rPr>
          <w:rFonts w:ascii="Times New Roman" w:hAnsi="Times New Roman"/>
          <w:sz w:val="28"/>
          <w:szCs w:val="28"/>
        </w:rPr>
      </w:pPr>
    </w:p>
    <w:tbl>
      <w:tblPr>
        <w:tblW w:w="9747" w:type="dxa"/>
        <w:tblLayout w:type="fixed"/>
        <w:tblCellMar>
          <w:right w:w="57" w:type="dxa"/>
        </w:tblCellMar>
        <w:tblLook w:val="01E0"/>
      </w:tblPr>
      <w:tblGrid>
        <w:gridCol w:w="3936"/>
        <w:gridCol w:w="1134"/>
        <w:gridCol w:w="4677"/>
      </w:tblGrid>
      <w:tr w:rsidR="00035397" w:rsidRPr="00035397" w:rsidTr="00374AA6">
        <w:tc>
          <w:tcPr>
            <w:tcW w:w="3936" w:type="dxa"/>
          </w:tcPr>
          <w:p w:rsidR="0082569D" w:rsidRPr="00035397" w:rsidRDefault="0082569D" w:rsidP="00CA5C40">
            <w:pPr>
              <w:tabs>
                <w:tab w:val="left" w:pos="3630"/>
              </w:tabs>
              <w:spacing w:line="240" w:lineRule="auto"/>
              <w:rPr>
                <w:rFonts w:ascii="Times New Roman" w:hAnsi="Times New Roman"/>
                <w:color w:val="FFFFFF" w:themeColor="background1"/>
                <w:sz w:val="28"/>
                <w:szCs w:val="28"/>
              </w:rPr>
            </w:pPr>
            <w:r w:rsidRPr="00035397">
              <w:rPr>
                <w:rFonts w:ascii="Times New Roman" w:hAnsi="Times New Roman"/>
                <w:color w:val="FFFFFF" w:themeColor="background1"/>
                <w:sz w:val="28"/>
                <w:szCs w:val="28"/>
              </w:rPr>
              <w:t xml:space="preserve">                  Юрій ХАРЛАМОВ</w:t>
            </w:r>
          </w:p>
        </w:tc>
        <w:tc>
          <w:tcPr>
            <w:tcW w:w="1134" w:type="dxa"/>
          </w:tcPr>
          <w:p w:rsidR="0082569D" w:rsidRPr="00035397" w:rsidRDefault="0082569D" w:rsidP="00CA5C40">
            <w:pPr>
              <w:spacing w:line="240" w:lineRule="auto"/>
              <w:rPr>
                <w:rFonts w:ascii="Times New Roman" w:hAnsi="Times New Roman"/>
                <w:color w:val="FFFFFF" w:themeColor="background1"/>
                <w:sz w:val="28"/>
                <w:szCs w:val="28"/>
              </w:rPr>
            </w:pPr>
          </w:p>
        </w:tc>
        <w:tc>
          <w:tcPr>
            <w:tcW w:w="4677" w:type="dxa"/>
          </w:tcPr>
          <w:p w:rsidR="0082569D" w:rsidRPr="00035397" w:rsidRDefault="00F25F5F" w:rsidP="00F25F5F">
            <w:pPr>
              <w:pStyle w:val="a6"/>
              <w:numPr>
                <w:ilvl w:val="0"/>
                <w:numId w:val="13"/>
              </w:numPr>
              <w:tabs>
                <w:tab w:val="left" w:pos="600"/>
              </w:tabs>
              <w:spacing w:line="240" w:lineRule="auto"/>
              <w:ind w:left="600" w:firstLine="0"/>
              <w:jc w:val="both"/>
              <w:rPr>
                <w:rFonts w:ascii="Times New Roman" w:hAnsi="Times New Roman"/>
                <w:color w:val="FFFFFF" w:themeColor="background1"/>
                <w:sz w:val="28"/>
                <w:szCs w:val="28"/>
              </w:rPr>
            </w:pPr>
            <w:r w:rsidRPr="00035397">
              <w:rPr>
                <w:rFonts w:ascii="Times New Roman" w:hAnsi="Times New Roman"/>
                <w:color w:val="FFFFFF" w:themeColor="background1"/>
                <w:sz w:val="28"/>
                <w:szCs w:val="28"/>
              </w:rPr>
              <w:t>начальник відділу інклюзивної освіти, позашкільної та виховної роботи</w:t>
            </w:r>
          </w:p>
        </w:tc>
      </w:tr>
    </w:tbl>
    <w:p w:rsidR="0082569D" w:rsidRPr="00EB2FE8" w:rsidRDefault="0082569D" w:rsidP="0082569D">
      <w:pPr>
        <w:tabs>
          <w:tab w:val="left" w:pos="5245"/>
        </w:tabs>
        <w:spacing w:line="240" w:lineRule="auto"/>
        <w:jc w:val="both"/>
        <w:rPr>
          <w:rFonts w:ascii="Times New Roman" w:hAnsi="Times New Roman"/>
          <w:sz w:val="28"/>
          <w:szCs w:val="28"/>
        </w:rPr>
      </w:pPr>
    </w:p>
    <w:p w:rsidR="000C218D" w:rsidRDefault="000C218D" w:rsidP="000C218D">
      <w:pPr>
        <w:tabs>
          <w:tab w:val="left" w:pos="5245"/>
        </w:tabs>
        <w:spacing w:line="240" w:lineRule="auto"/>
        <w:jc w:val="both"/>
        <w:rPr>
          <w:rFonts w:ascii="Times New Roman" w:hAnsi="Times New Roman"/>
          <w:sz w:val="24"/>
          <w:szCs w:val="24"/>
        </w:rPr>
      </w:pPr>
    </w:p>
    <w:p w:rsidR="00AA21A9" w:rsidRDefault="00AA21A9" w:rsidP="000C218D">
      <w:pPr>
        <w:tabs>
          <w:tab w:val="left" w:pos="5245"/>
        </w:tabs>
        <w:spacing w:line="240" w:lineRule="auto"/>
        <w:jc w:val="both"/>
        <w:rPr>
          <w:rFonts w:ascii="Times New Roman" w:hAnsi="Times New Roman"/>
          <w:sz w:val="24"/>
          <w:szCs w:val="24"/>
        </w:rPr>
      </w:pPr>
    </w:p>
    <w:p w:rsidR="007A7630" w:rsidRPr="00E77DB9" w:rsidRDefault="00E77DB9" w:rsidP="00DC4C00">
      <w:pPr>
        <w:tabs>
          <w:tab w:val="left" w:pos="5245"/>
        </w:tabs>
        <w:spacing w:line="240" w:lineRule="auto"/>
        <w:jc w:val="both"/>
        <w:rPr>
          <w:rFonts w:ascii="Times New Roman" w:hAnsi="Times New Roman"/>
          <w:sz w:val="24"/>
          <w:szCs w:val="24"/>
        </w:rPr>
      </w:pPr>
      <w:r w:rsidRPr="00E77DB9">
        <w:rPr>
          <w:rFonts w:ascii="Times New Roman" w:hAnsi="Times New Roman"/>
          <w:sz w:val="24"/>
          <w:szCs w:val="24"/>
        </w:rPr>
        <w:t xml:space="preserve">Ірина </w:t>
      </w:r>
      <w:r w:rsidR="00287E8A" w:rsidRPr="00E77DB9">
        <w:rPr>
          <w:rFonts w:ascii="Times New Roman" w:hAnsi="Times New Roman"/>
          <w:sz w:val="24"/>
          <w:szCs w:val="24"/>
        </w:rPr>
        <w:t>Марухина 36 02 72</w:t>
      </w:r>
    </w:p>
    <w:sectPr w:rsidR="007A7630" w:rsidRPr="00E77DB9" w:rsidSect="007A5721">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21B" w:rsidRDefault="00F1021B" w:rsidP="005A444C">
      <w:pPr>
        <w:spacing w:line="240" w:lineRule="auto"/>
      </w:pPr>
      <w:r>
        <w:separator/>
      </w:r>
    </w:p>
  </w:endnote>
  <w:endnote w:type="continuationSeparator" w:id="1">
    <w:p w:rsidR="00F1021B" w:rsidRDefault="00F1021B" w:rsidP="005A44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21B" w:rsidRDefault="00F1021B" w:rsidP="005A444C">
      <w:pPr>
        <w:spacing w:line="240" w:lineRule="auto"/>
      </w:pPr>
      <w:r>
        <w:separator/>
      </w:r>
    </w:p>
  </w:footnote>
  <w:footnote w:type="continuationSeparator" w:id="1">
    <w:p w:rsidR="00F1021B" w:rsidRDefault="00F1021B" w:rsidP="005A44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463158"/>
      <w:docPartObj>
        <w:docPartGallery w:val="Page Numbers (Top of Page)"/>
        <w:docPartUnique/>
      </w:docPartObj>
    </w:sdtPr>
    <w:sdtContent>
      <w:p w:rsidR="00ED6512" w:rsidRDefault="00C664E7">
        <w:pPr>
          <w:pStyle w:val="aa"/>
          <w:jc w:val="center"/>
        </w:pPr>
        <w:r>
          <w:fldChar w:fldCharType="begin"/>
        </w:r>
        <w:r w:rsidR="00ED6512">
          <w:instrText>PAGE   \* MERGEFORMAT</w:instrText>
        </w:r>
        <w:r>
          <w:fldChar w:fldCharType="separate"/>
        </w:r>
        <w:r w:rsidR="002B5BCF" w:rsidRPr="002B5BCF">
          <w:rPr>
            <w:noProof/>
            <w:lang w:val="ru-RU"/>
          </w:rPr>
          <w:t>4</w:t>
        </w:r>
        <w:r>
          <w:fldChar w:fldCharType="end"/>
        </w:r>
      </w:p>
    </w:sdtContent>
  </w:sdt>
  <w:p w:rsidR="008650DD" w:rsidRDefault="008650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EF0"/>
    <w:multiLevelType w:val="hybridMultilevel"/>
    <w:tmpl w:val="188C0EFA"/>
    <w:lvl w:ilvl="0" w:tplc="C7B64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B09B6"/>
    <w:multiLevelType w:val="hybridMultilevel"/>
    <w:tmpl w:val="661C97BE"/>
    <w:lvl w:ilvl="0" w:tplc="ABBAA160">
      <w:start w:val="2"/>
      <w:numFmt w:val="bullet"/>
      <w:lvlText w:val="-"/>
      <w:lvlJc w:val="left"/>
      <w:pPr>
        <w:ind w:left="-35" w:hanging="360"/>
      </w:pPr>
      <w:rPr>
        <w:rFonts w:ascii="Times New Roman" w:eastAsia="Times New Roman" w:hAnsi="Times New Roman" w:cs="Times New Roman" w:hint="default"/>
      </w:rPr>
    </w:lvl>
    <w:lvl w:ilvl="1" w:tplc="04190003" w:tentative="1">
      <w:start w:val="1"/>
      <w:numFmt w:val="bullet"/>
      <w:lvlText w:val="o"/>
      <w:lvlJc w:val="left"/>
      <w:pPr>
        <w:ind w:left="685" w:hanging="360"/>
      </w:pPr>
      <w:rPr>
        <w:rFonts w:ascii="Courier New" w:hAnsi="Courier New" w:cs="Courier New" w:hint="default"/>
      </w:rPr>
    </w:lvl>
    <w:lvl w:ilvl="2" w:tplc="04190005" w:tentative="1">
      <w:start w:val="1"/>
      <w:numFmt w:val="bullet"/>
      <w:lvlText w:val=""/>
      <w:lvlJc w:val="left"/>
      <w:pPr>
        <w:ind w:left="1405" w:hanging="360"/>
      </w:pPr>
      <w:rPr>
        <w:rFonts w:ascii="Wingdings" w:hAnsi="Wingdings" w:hint="default"/>
      </w:rPr>
    </w:lvl>
    <w:lvl w:ilvl="3" w:tplc="04190001" w:tentative="1">
      <w:start w:val="1"/>
      <w:numFmt w:val="bullet"/>
      <w:lvlText w:val=""/>
      <w:lvlJc w:val="left"/>
      <w:pPr>
        <w:ind w:left="2125" w:hanging="360"/>
      </w:pPr>
      <w:rPr>
        <w:rFonts w:ascii="Symbol" w:hAnsi="Symbol" w:hint="default"/>
      </w:rPr>
    </w:lvl>
    <w:lvl w:ilvl="4" w:tplc="04190003" w:tentative="1">
      <w:start w:val="1"/>
      <w:numFmt w:val="bullet"/>
      <w:lvlText w:val="o"/>
      <w:lvlJc w:val="left"/>
      <w:pPr>
        <w:ind w:left="2845" w:hanging="360"/>
      </w:pPr>
      <w:rPr>
        <w:rFonts w:ascii="Courier New" w:hAnsi="Courier New" w:cs="Courier New" w:hint="default"/>
      </w:rPr>
    </w:lvl>
    <w:lvl w:ilvl="5" w:tplc="04190005" w:tentative="1">
      <w:start w:val="1"/>
      <w:numFmt w:val="bullet"/>
      <w:lvlText w:val=""/>
      <w:lvlJc w:val="left"/>
      <w:pPr>
        <w:ind w:left="3565" w:hanging="360"/>
      </w:pPr>
      <w:rPr>
        <w:rFonts w:ascii="Wingdings" w:hAnsi="Wingdings" w:hint="default"/>
      </w:rPr>
    </w:lvl>
    <w:lvl w:ilvl="6" w:tplc="04190001" w:tentative="1">
      <w:start w:val="1"/>
      <w:numFmt w:val="bullet"/>
      <w:lvlText w:val=""/>
      <w:lvlJc w:val="left"/>
      <w:pPr>
        <w:ind w:left="4285" w:hanging="360"/>
      </w:pPr>
      <w:rPr>
        <w:rFonts w:ascii="Symbol" w:hAnsi="Symbol" w:hint="default"/>
      </w:rPr>
    </w:lvl>
    <w:lvl w:ilvl="7" w:tplc="04190003" w:tentative="1">
      <w:start w:val="1"/>
      <w:numFmt w:val="bullet"/>
      <w:lvlText w:val="o"/>
      <w:lvlJc w:val="left"/>
      <w:pPr>
        <w:ind w:left="5005" w:hanging="360"/>
      </w:pPr>
      <w:rPr>
        <w:rFonts w:ascii="Courier New" w:hAnsi="Courier New" w:cs="Courier New" w:hint="default"/>
      </w:rPr>
    </w:lvl>
    <w:lvl w:ilvl="8" w:tplc="04190005" w:tentative="1">
      <w:start w:val="1"/>
      <w:numFmt w:val="bullet"/>
      <w:lvlText w:val=""/>
      <w:lvlJc w:val="left"/>
      <w:pPr>
        <w:ind w:left="5725" w:hanging="360"/>
      </w:pPr>
      <w:rPr>
        <w:rFonts w:ascii="Wingdings" w:hAnsi="Wingdings" w:hint="default"/>
      </w:rPr>
    </w:lvl>
  </w:abstractNum>
  <w:abstractNum w:abstractNumId="2">
    <w:nsid w:val="17C51478"/>
    <w:multiLevelType w:val="hybridMultilevel"/>
    <w:tmpl w:val="DF625D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4">
    <w:nsid w:val="27F22A9B"/>
    <w:multiLevelType w:val="hybridMultilevel"/>
    <w:tmpl w:val="CE762EB8"/>
    <w:lvl w:ilvl="0" w:tplc="E6D65FE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2A995F14"/>
    <w:multiLevelType w:val="hybridMultilevel"/>
    <w:tmpl w:val="38D496BE"/>
    <w:lvl w:ilvl="0" w:tplc="A094F05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nsid w:val="2FCC67D2"/>
    <w:multiLevelType w:val="hybridMultilevel"/>
    <w:tmpl w:val="2C1A3436"/>
    <w:lvl w:ilvl="0" w:tplc="85082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667635"/>
    <w:multiLevelType w:val="hybridMultilevel"/>
    <w:tmpl w:val="DA1AAB12"/>
    <w:lvl w:ilvl="0" w:tplc="C5FA96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317547"/>
    <w:multiLevelType w:val="hybridMultilevel"/>
    <w:tmpl w:val="A080DD78"/>
    <w:lvl w:ilvl="0" w:tplc="4A4A4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8C4CF5"/>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A5D48"/>
    <w:multiLevelType w:val="hybridMultilevel"/>
    <w:tmpl w:val="ED70958E"/>
    <w:lvl w:ilvl="0" w:tplc="00F27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366789"/>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37F9F"/>
    <w:multiLevelType w:val="hybridMultilevel"/>
    <w:tmpl w:val="883E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A81FF9"/>
    <w:multiLevelType w:val="hybridMultilevel"/>
    <w:tmpl w:val="0540A8A6"/>
    <w:lvl w:ilvl="0" w:tplc="68BC4E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B33D2C"/>
    <w:multiLevelType w:val="hybridMultilevel"/>
    <w:tmpl w:val="50D8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0C7ACC"/>
    <w:multiLevelType w:val="hybridMultilevel"/>
    <w:tmpl w:val="DE6A0ECE"/>
    <w:lvl w:ilvl="0" w:tplc="7CCE72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7"/>
  </w:num>
  <w:num w:numId="5">
    <w:abstractNumId w:val="5"/>
  </w:num>
  <w:num w:numId="6">
    <w:abstractNumId w:val="11"/>
  </w:num>
  <w:num w:numId="7">
    <w:abstractNumId w:val="9"/>
  </w:num>
  <w:num w:numId="8">
    <w:abstractNumId w:val="8"/>
  </w:num>
  <w:num w:numId="9">
    <w:abstractNumId w:val="14"/>
  </w:num>
  <w:num w:numId="10">
    <w:abstractNumId w:val="1"/>
  </w:num>
  <w:num w:numId="11">
    <w:abstractNumId w:val="13"/>
  </w:num>
  <w:num w:numId="12">
    <w:abstractNumId w:val="0"/>
  </w:num>
  <w:num w:numId="13">
    <w:abstractNumId w:val="4"/>
  </w:num>
  <w:num w:numId="14">
    <w:abstractNumId w:val="6"/>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E208FC"/>
    <w:rsid w:val="00000140"/>
    <w:rsid w:val="00000E2A"/>
    <w:rsid w:val="00007118"/>
    <w:rsid w:val="00012CF2"/>
    <w:rsid w:val="00013024"/>
    <w:rsid w:val="000141A0"/>
    <w:rsid w:val="000153AE"/>
    <w:rsid w:val="000162C2"/>
    <w:rsid w:val="000178A8"/>
    <w:rsid w:val="00023C48"/>
    <w:rsid w:val="00023DCB"/>
    <w:rsid w:val="000246D4"/>
    <w:rsid w:val="00033EBE"/>
    <w:rsid w:val="00035397"/>
    <w:rsid w:val="00040F0D"/>
    <w:rsid w:val="000421F6"/>
    <w:rsid w:val="00046193"/>
    <w:rsid w:val="00046852"/>
    <w:rsid w:val="00046C64"/>
    <w:rsid w:val="00046EB9"/>
    <w:rsid w:val="00052DA1"/>
    <w:rsid w:val="00055D86"/>
    <w:rsid w:val="00060A65"/>
    <w:rsid w:val="0007025C"/>
    <w:rsid w:val="00070A51"/>
    <w:rsid w:val="000726E0"/>
    <w:rsid w:val="00080327"/>
    <w:rsid w:val="00080DA1"/>
    <w:rsid w:val="0008322E"/>
    <w:rsid w:val="00086699"/>
    <w:rsid w:val="0008693D"/>
    <w:rsid w:val="000903B4"/>
    <w:rsid w:val="000936F1"/>
    <w:rsid w:val="000940D6"/>
    <w:rsid w:val="00094337"/>
    <w:rsid w:val="000946E1"/>
    <w:rsid w:val="000962AC"/>
    <w:rsid w:val="000966CF"/>
    <w:rsid w:val="000A24BC"/>
    <w:rsid w:val="000B56BD"/>
    <w:rsid w:val="000B6957"/>
    <w:rsid w:val="000B7D95"/>
    <w:rsid w:val="000C158F"/>
    <w:rsid w:val="000C218D"/>
    <w:rsid w:val="000C3791"/>
    <w:rsid w:val="000D4063"/>
    <w:rsid w:val="000D48FE"/>
    <w:rsid w:val="000E1AB5"/>
    <w:rsid w:val="000E5F56"/>
    <w:rsid w:val="001028EC"/>
    <w:rsid w:val="00104015"/>
    <w:rsid w:val="00104DB1"/>
    <w:rsid w:val="00106373"/>
    <w:rsid w:val="0011138C"/>
    <w:rsid w:val="001123E5"/>
    <w:rsid w:val="0011742F"/>
    <w:rsid w:val="001200F7"/>
    <w:rsid w:val="00124734"/>
    <w:rsid w:val="0012663C"/>
    <w:rsid w:val="001268F9"/>
    <w:rsid w:val="00126BFC"/>
    <w:rsid w:val="001426B8"/>
    <w:rsid w:val="0014474A"/>
    <w:rsid w:val="001454DE"/>
    <w:rsid w:val="00145641"/>
    <w:rsid w:val="001527B8"/>
    <w:rsid w:val="00152C41"/>
    <w:rsid w:val="00155088"/>
    <w:rsid w:val="00155A46"/>
    <w:rsid w:val="00161B45"/>
    <w:rsid w:val="00164B1A"/>
    <w:rsid w:val="0016546D"/>
    <w:rsid w:val="00166A22"/>
    <w:rsid w:val="001671FA"/>
    <w:rsid w:val="00172BF8"/>
    <w:rsid w:val="00174257"/>
    <w:rsid w:val="00176823"/>
    <w:rsid w:val="00183630"/>
    <w:rsid w:val="00184A6C"/>
    <w:rsid w:val="001866EC"/>
    <w:rsid w:val="0019506E"/>
    <w:rsid w:val="001957D1"/>
    <w:rsid w:val="00196121"/>
    <w:rsid w:val="00197870"/>
    <w:rsid w:val="001A4684"/>
    <w:rsid w:val="001B3054"/>
    <w:rsid w:val="001B41EB"/>
    <w:rsid w:val="001B4B2D"/>
    <w:rsid w:val="001C0BA1"/>
    <w:rsid w:val="001C2DB9"/>
    <w:rsid w:val="001C38A3"/>
    <w:rsid w:val="001C38CD"/>
    <w:rsid w:val="001C652B"/>
    <w:rsid w:val="001C6FC8"/>
    <w:rsid w:val="001D1ABC"/>
    <w:rsid w:val="001D26B2"/>
    <w:rsid w:val="001D3C3E"/>
    <w:rsid w:val="001D60B4"/>
    <w:rsid w:val="001E3735"/>
    <w:rsid w:val="001E3ED6"/>
    <w:rsid w:val="001E45AA"/>
    <w:rsid w:val="001F1AAE"/>
    <w:rsid w:val="001F315E"/>
    <w:rsid w:val="001F75E1"/>
    <w:rsid w:val="0020203B"/>
    <w:rsid w:val="0020729D"/>
    <w:rsid w:val="002115E7"/>
    <w:rsid w:val="00211D71"/>
    <w:rsid w:val="00217C3C"/>
    <w:rsid w:val="00217EAC"/>
    <w:rsid w:val="002252A2"/>
    <w:rsid w:val="002320FA"/>
    <w:rsid w:val="00234EF8"/>
    <w:rsid w:val="0023639B"/>
    <w:rsid w:val="00242037"/>
    <w:rsid w:val="00243A13"/>
    <w:rsid w:val="00245245"/>
    <w:rsid w:val="0024592B"/>
    <w:rsid w:val="002536D3"/>
    <w:rsid w:val="00256BE9"/>
    <w:rsid w:val="00257828"/>
    <w:rsid w:val="002613A5"/>
    <w:rsid w:val="00262F8A"/>
    <w:rsid w:val="00263D3C"/>
    <w:rsid w:val="00270501"/>
    <w:rsid w:val="0027253F"/>
    <w:rsid w:val="002852F7"/>
    <w:rsid w:val="00287675"/>
    <w:rsid w:val="00287E8A"/>
    <w:rsid w:val="00295687"/>
    <w:rsid w:val="00297CF5"/>
    <w:rsid w:val="002A2569"/>
    <w:rsid w:val="002A37BC"/>
    <w:rsid w:val="002A41FD"/>
    <w:rsid w:val="002B5BCF"/>
    <w:rsid w:val="002B6319"/>
    <w:rsid w:val="002B6D0A"/>
    <w:rsid w:val="002C0696"/>
    <w:rsid w:val="002C490E"/>
    <w:rsid w:val="002D1634"/>
    <w:rsid w:val="002D26D6"/>
    <w:rsid w:val="002D3468"/>
    <w:rsid w:val="002D36B6"/>
    <w:rsid w:val="002D7783"/>
    <w:rsid w:val="002E0B77"/>
    <w:rsid w:val="002E3234"/>
    <w:rsid w:val="002E76BA"/>
    <w:rsid w:val="002F02C1"/>
    <w:rsid w:val="002F3BD3"/>
    <w:rsid w:val="002F7994"/>
    <w:rsid w:val="00300013"/>
    <w:rsid w:val="00313998"/>
    <w:rsid w:val="00317C84"/>
    <w:rsid w:val="00320C25"/>
    <w:rsid w:val="00320EF5"/>
    <w:rsid w:val="00322DEC"/>
    <w:rsid w:val="00327629"/>
    <w:rsid w:val="003279F3"/>
    <w:rsid w:val="00333B1C"/>
    <w:rsid w:val="00335A98"/>
    <w:rsid w:val="003413A4"/>
    <w:rsid w:val="003429CD"/>
    <w:rsid w:val="00342C01"/>
    <w:rsid w:val="0035390A"/>
    <w:rsid w:val="00354291"/>
    <w:rsid w:val="00354C58"/>
    <w:rsid w:val="00355B05"/>
    <w:rsid w:val="00356F00"/>
    <w:rsid w:val="003610A7"/>
    <w:rsid w:val="00363331"/>
    <w:rsid w:val="0036452C"/>
    <w:rsid w:val="00365664"/>
    <w:rsid w:val="003672B2"/>
    <w:rsid w:val="003706ED"/>
    <w:rsid w:val="00372BE4"/>
    <w:rsid w:val="003736A2"/>
    <w:rsid w:val="00374550"/>
    <w:rsid w:val="00374AA6"/>
    <w:rsid w:val="00376EE9"/>
    <w:rsid w:val="0038124A"/>
    <w:rsid w:val="00382799"/>
    <w:rsid w:val="00397F30"/>
    <w:rsid w:val="003A2FC8"/>
    <w:rsid w:val="003A4727"/>
    <w:rsid w:val="003A51D3"/>
    <w:rsid w:val="003A5430"/>
    <w:rsid w:val="003A6E34"/>
    <w:rsid w:val="003B01BE"/>
    <w:rsid w:val="003B7ADB"/>
    <w:rsid w:val="003C2514"/>
    <w:rsid w:val="003C3041"/>
    <w:rsid w:val="003D10BE"/>
    <w:rsid w:val="003D306D"/>
    <w:rsid w:val="003D3FA5"/>
    <w:rsid w:val="003D5D1C"/>
    <w:rsid w:val="003D65F4"/>
    <w:rsid w:val="003E00AD"/>
    <w:rsid w:val="003E2BE3"/>
    <w:rsid w:val="003E5941"/>
    <w:rsid w:val="003F059B"/>
    <w:rsid w:val="003F0665"/>
    <w:rsid w:val="003F143A"/>
    <w:rsid w:val="003F51F8"/>
    <w:rsid w:val="003F5E7E"/>
    <w:rsid w:val="0040146B"/>
    <w:rsid w:val="00402E5E"/>
    <w:rsid w:val="00403B9B"/>
    <w:rsid w:val="004077C5"/>
    <w:rsid w:val="00407A77"/>
    <w:rsid w:val="00413464"/>
    <w:rsid w:val="0041714B"/>
    <w:rsid w:val="00417217"/>
    <w:rsid w:val="0042005F"/>
    <w:rsid w:val="00423464"/>
    <w:rsid w:val="00423869"/>
    <w:rsid w:val="00423A2B"/>
    <w:rsid w:val="00433D45"/>
    <w:rsid w:val="00433E9A"/>
    <w:rsid w:val="00436D18"/>
    <w:rsid w:val="004424F2"/>
    <w:rsid w:val="004457BF"/>
    <w:rsid w:val="00451F10"/>
    <w:rsid w:val="004528B5"/>
    <w:rsid w:val="00456436"/>
    <w:rsid w:val="0045711C"/>
    <w:rsid w:val="0047018E"/>
    <w:rsid w:val="004709D3"/>
    <w:rsid w:val="00471E86"/>
    <w:rsid w:val="00473FCC"/>
    <w:rsid w:val="0047414E"/>
    <w:rsid w:val="0048103A"/>
    <w:rsid w:val="0048264D"/>
    <w:rsid w:val="00483CFF"/>
    <w:rsid w:val="00486EBC"/>
    <w:rsid w:val="00487040"/>
    <w:rsid w:val="00493CE3"/>
    <w:rsid w:val="0049448E"/>
    <w:rsid w:val="00494892"/>
    <w:rsid w:val="004955D8"/>
    <w:rsid w:val="004961DA"/>
    <w:rsid w:val="004A276D"/>
    <w:rsid w:val="004A3898"/>
    <w:rsid w:val="004A623C"/>
    <w:rsid w:val="004A68AF"/>
    <w:rsid w:val="004A6C4F"/>
    <w:rsid w:val="004B1144"/>
    <w:rsid w:val="004B24A2"/>
    <w:rsid w:val="004B5AF4"/>
    <w:rsid w:val="004B5B5E"/>
    <w:rsid w:val="004C20FE"/>
    <w:rsid w:val="004C3685"/>
    <w:rsid w:val="004C4E1B"/>
    <w:rsid w:val="004C71C1"/>
    <w:rsid w:val="004E132E"/>
    <w:rsid w:val="004E140C"/>
    <w:rsid w:val="004E1B08"/>
    <w:rsid w:val="004E21EB"/>
    <w:rsid w:val="004E5D58"/>
    <w:rsid w:val="004E6619"/>
    <w:rsid w:val="004E6DBC"/>
    <w:rsid w:val="004E7A3B"/>
    <w:rsid w:val="004F22E8"/>
    <w:rsid w:val="004F2E7C"/>
    <w:rsid w:val="004F3631"/>
    <w:rsid w:val="004F61B6"/>
    <w:rsid w:val="004F7391"/>
    <w:rsid w:val="004F773E"/>
    <w:rsid w:val="004F7A29"/>
    <w:rsid w:val="005008CA"/>
    <w:rsid w:val="00500C37"/>
    <w:rsid w:val="0050176C"/>
    <w:rsid w:val="0051240E"/>
    <w:rsid w:val="00512793"/>
    <w:rsid w:val="0051766B"/>
    <w:rsid w:val="00521D17"/>
    <w:rsid w:val="00525B2E"/>
    <w:rsid w:val="00526221"/>
    <w:rsid w:val="00537797"/>
    <w:rsid w:val="00537C51"/>
    <w:rsid w:val="00542AE6"/>
    <w:rsid w:val="00547412"/>
    <w:rsid w:val="005542C7"/>
    <w:rsid w:val="005713AC"/>
    <w:rsid w:val="00574BD7"/>
    <w:rsid w:val="00593010"/>
    <w:rsid w:val="005934A8"/>
    <w:rsid w:val="005A444C"/>
    <w:rsid w:val="005B0893"/>
    <w:rsid w:val="005B2C7C"/>
    <w:rsid w:val="005B35DD"/>
    <w:rsid w:val="005C463D"/>
    <w:rsid w:val="005C54A8"/>
    <w:rsid w:val="005C6453"/>
    <w:rsid w:val="005E1C3F"/>
    <w:rsid w:val="005F03A7"/>
    <w:rsid w:val="005F0E44"/>
    <w:rsid w:val="005F3BE6"/>
    <w:rsid w:val="005F6B05"/>
    <w:rsid w:val="00607008"/>
    <w:rsid w:val="00611201"/>
    <w:rsid w:val="006118F8"/>
    <w:rsid w:val="006144A0"/>
    <w:rsid w:val="00617A99"/>
    <w:rsid w:val="006254B8"/>
    <w:rsid w:val="00630352"/>
    <w:rsid w:val="006322A3"/>
    <w:rsid w:val="00632EF2"/>
    <w:rsid w:val="006373D5"/>
    <w:rsid w:val="006401E2"/>
    <w:rsid w:val="00640C04"/>
    <w:rsid w:val="006412E7"/>
    <w:rsid w:val="0064557A"/>
    <w:rsid w:val="00651229"/>
    <w:rsid w:val="00651FD1"/>
    <w:rsid w:val="0065259F"/>
    <w:rsid w:val="00654828"/>
    <w:rsid w:val="00660FDB"/>
    <w:rsid w:val="00665CE7"/>
    <w:rsid w:val="00667022"/>
    <w:rsid w:val="0066791E"/>
    <w:rsid w:val="00674671"/>
    <w:rsid w:val="00676063"/>
    <w:rsid w:val="00676CF0"/>
    <w:rsid w:val="0068061C"/>
    <w:rsid w:val="0068286D"/>
    <w:rsid w:val="0068370C"/>
    <w:rsid w:val="00691600"/>
    <w:rsid w:val="006A4E14"/>
    <w:rsid w:val="006A674B"/>
    <w:rsid w:val="006B15CF"/>
    <w:rsid w:val="006B1725"/>
    <w:rsid w:val="006B2F91"/>
    <w:rsid w:val="006B4007"/>
    <w:rsid w:val="006B6C29"/>
    <w:rsid w:val="006B79B1"/>
    <w:rsid w:val="006C00A7"/>
    <w:rsid w:val="006C1A7A"/>
    <w:rsid w:val="006C1D2E"/>
    <w:rsid w:val="006C238D"/>
    <w:rsid w:val="006C3ADC"/>
    <w:rsid w:val="006C4C47"/>
    <w:rsid w:val="006C6B6C"/>
    <w:rsid w:val="006C70BC"/>
    <w:rsid w:val="006E25E3"/>
    <w:rsid w:val="006E2700"/>
    <w:rsid w:val="006E3DF9"/>
    <w:rsid w:val="006E4312"/>
    <w:rsid w:val="006E50EB"/>
    <w:rsid w:val="006F22A9"/>
    <w:rsid w:val="006F4275"/>
    <w:rsid w:val="006F6220"/>
    <w:rsid w:val="006F6675"/>
    <w:rsid w:val="00700E72"/>
    <w:rsid w:val="00700F20"/>
    <w:rsid w:val="00701561"/>
    <w:rsid w:val="00701D4C"/>
    <w:rsid w:val="00705A5E"/>
    <w:rsid w:val="00706BD5"/>
    <w:rsid w:val="0070763D"/>
    <w:rsid w:val="0070775D"/>
    <w:rsid w:val="0071196C"/>
    <w:rsid w:val="0071284C"/>
    <w:rsid w:val="00713FAC"/>
    <w:rsid w:val="00717777"/>
    <w:rsid w:val="00720FC4"/>
    <w:rsid w:val="00723257"/>
    <w:rsid w:val="00724801"/>
    <w:rsid w:val="00725157"/>
    <w:rsid w:val="0072598B"/>
    <w:rsid w:val="00732329"/>
    <w:rsid w:val="007326AF"/>
    <w:rsid w:val="00733B5C"/>
    <w:rsid w:val="00737C01"/>
    <w:rsid w:val="00740637"/>
    <w:rsid w:val="00741C02"/>
    <w:rsid w:val="00742714"/>
    <w:rsid w:val="007459E0"/>
    <w:rsid w:val="00746D24"/>
    <w:rsid w:val="0075300E"/>
    <w:rsid w:val="00753943"/>
    <w:rsid w:val="00760C0C"/>
    <w:rsid w:val="00763779"/>
    <w:rsid w:val="007654FA"/>
    <w:rsid w:val="007662F7"/>
    <w:rsid w:val="00766544"/>
    <w:rsid w:val="0077085D"/>
    <w:rsid w:val="0077207A"/>
    <w:rsid w:val="00775689"/>
    <w:rsid w:val="00783583"/>
    <w:rsid w:val="007A03AB"/>
    <w:rsid w:val="007A1311"/>
    <w:rsid w:val="007A3C96"/>
    <w:rsid w:val="007A5721"/>
    <w:rsid w:val="007A7630"/>
    <w:rsid w:val="007A7902"/>
    <w:rsid w:val="007B4816"/>
    <w:rsid w:val="007B5D69"/>
    <w:rsid w:val="007C249D"/>
    <w:rsid w:val="007C3BD3"/>
    <w:rsid w:val="007C46BD"/>
    <w:rsid w:val="007C7B4D"/>
    <w:rsid w:val="007D198F"/>
    <w:rsid w:val="007D38EB"/>
    <w:rsid w:val="007E0B2F"/>
    <w:rsid w:val="007E4D42"/>
    <w:rsid w:val="007E65D4"/>
    <w:rsid w:val="007F1023"/>
    <w:rsid w:val="007F610E"/>
    <w:rsid w:val="007F77B9"/>
    <w:rsid w:val="00805A53"/>
    <w:rsid w:val="00811C63"/>
    <w:rsid w:val="00816E8C"/>
    <w:rsid w:val="00821204"/>
    <w:rsid w:val="00822995"/>
    <w:rsid w:val="00822B69"/>
    <w:rsid w:val="00824562"/>
    <w:rsid w:val="00825120"/>
    <w:rsid w:val="0082569D"/>
    <w:rsid w:val="00827A3A"/>
    <w:rsid w:val="00832575"/>
    <w:rsid w:val="008352F1"/>
    <w:rsid w:val="00835F98"/>
    <w:rsid w:val="008439DD"/>
    <w:rsid w:val="00845B58"/>
    <w:rsid w:val="00851E41"/>
    <w:rsid w:val="008539ED"/>
    <w:rsid w:val="00863364"/>
    <w:rsid w:val="008650DD"/>
    <w:rsid w:val="00874BB6"/>
    <w:rsid w:val="00877243"/>
    <w:rsid w:val="00883CEF"/>
    <w:rsid w:val="00885CC8"/>
    <w:rsid w:val="008862B0"/>
    <w:rsid w:val="00887E2B"/>
    <w:rsid w:val="00891291"/>
    <w:rsid w:val="008973F3"/>
    <w:rsid w:val="008A0320"/>
    <w:rsid w:val="008A14F7"/>
    <w:rsid w:val="008A3E14"/>
    <w:rsid w:val="008A52D9"/>
    <w:rsid w:val="008A687E"/>
    <w:rsid w:val="008A699A"/>
    <w:rsid w:val="008A7731"/>
    <w:rsid w:val="008B021F"/>
    <w:rsid w:val="008B35A6"/>
    <w:rsid w:val="008B79BC"/>
    <w:rsid w:val="008C51D5"/>
    <w:rsid w:val="008C739C"/>
    <w:rsid w:val="008C762F"/>
    <w:rsid w:val="008D78CB"/>
    <w:rsid w:val="008E348F"/>
    <w:rsid w:val="008E3A08"/>
    <w:rsid w:val="008E41F9"/>
    <w:rsid w:val="008E4882"/>
    <w:rsid w:val="008E69FB"/>
    <w:rsid w:val="008E6D15"/>
    <w:rsid w:val="008F1DE2"/>
    <w:rsid w:val="008F366F"/>
    <w:rsid w:val="0090017A"/>
    <w:rsid w:val="0090240B"/>
    <w:rsid w:val="00904490"/>
    <w:rsid w:val="0090601A"/>
    <w:rsid w:val="009119F3"/>
    <w:rsid w:val="00912242"/>
    <w:rsid w:val="009123F9"/>
    <w:rsid w:val="00913234"/>
    <w:rsid w:val="00913349"/>
    <w:rsid w:val="0091455E"/>
    <w:rsid w:val="00916057"/>
    <w:rsid w:val="00920BC1"/>
    <w:rsid w:val="0092426E"/>
    <w:rsid w:val="00926270"/>
    <w:rsid w:val="00926527"/>
    <w:rsid w:val="009324BA"/>
    <w:rsid w:val="00935239"/>
    <w:rsid w:val="00935CFB"/>
    <w:rsid w:val="009365FE"/>
    <w:rsid w:val="00941F07"/>
    <w:rsid w:val="00943032"/>
    <w:rsid w:val="0094329C"/>
    <w:rsid w:val="0095063D"/>
    <w:rsid w:val="009544E4"/>
    <w:rsid w:val="009617CB"/>
    <w:rsid w:val="0096242E"/>
    <w:rsid w:val="009634A7"/>
    <w:rsid w:val="009644B5"/>
    <w:rsid w:val="00970002"/>
    <w:rsid w:val="00972505"/>
    <w:rsid w:val="00972C13"/>
    <w:rsid w:val="009779D8"/>
    <w:rsid w:val="00977BBA"/>
    <w:rsid w:val="00980F89"/>
    <w:rsid w:val="00981539"/>
    <w:rsid w:val="00983B0F"/>
    <w:rsid w:val="009841AC"/>
    <w:rsid w:val="00987500"/>
    <w:rsid w:val="00991610"/>
    <w:rsid w:val="00993CF2"/>
    <w:rsid w:val="0099461B"/>
    <w:rsid w:val="009951A2"/>
    <w:rsid w:val="009A342A"/>
    <w:rsid w:val="009A5AC2"/>
    <w:rsid w:val="009A60DF"/>
    <w:rsid w:val="009A6CF7"/>
    <w:rsid w:val="009B5A08"/>
    <w:rsid w:val="009C0EFB"/>
    <w:rsid w:val="009C2339"/>
    <w:rsid w:val="009C407E"/>
    <w:rsid w:val="009C5604"/>
    <w:rsid w:val="009D369D"/>
    <w:rsid w:val="009D5342"/>
    <w:rsid w:val="009F0A50"/>
    <w:rsid w:val="009F5C94"/>
    <w:rsid w:val="009F6E89"/>
    <w:rsid w:val="00A01AC4"/>
    <w:rsid w:val="00A01CCC"/>
    <w:rsid w:val="00A02ED7"/>
    <w:rsid w:val="00A079F4"/>
    <w:rsid w:val="00A11FD1"/>
    <w:rsid w:val="00A21C5F"/>
    <w:rsid w:val="00A238C4"/>
    <w:rsid w:val="00A245FF"/>
    <w:rsid w:val="00A26205"/>
    <w:rsid w:val="00A26346"/>
    <w:rsid w:val="00A27348"/>
    <w:rsid w:val="00A32366"/>
    <w:rsid w:val="00A35125"/>
    <w:rsid w:val="00A37CFA"/>
    <w:rsid w:val="00A40490"/>
    <w:rsid w:val="00A43B18"/>
    <w:rsid w:val="00A44EBB"/>
    <w:rsid w:val="00A455D0"/>
    <w:rsid w:val="00A47BB3"/>
    <w:rsid w:val="00A47D36"/>
    <w:rsid w:val="00A51794"/>
    <w:rsid w:val="00A577F3"/>
    <w:rsid w:val="00A60820"/>
    <w:rsid w:val="00A64223"/>
    <w:rsid w:val="00A66D58"/>
    <w:rsid w:val="00A71565"/>
    <w:rsid w:val="00A72145"/>
    <w:rsid w:val="00A7453E"/>
    <w:rsid w:val="00A74795"/>
    <w:rsid w:val="00A76BEF"/>
    <w:rsid w:val="00A85D24"/>
    <w:rsid w:val="00A86A4B"/>
    <w:rsid w:val="00A86FF3"/>
    <w:rsid w:val="00A9059B"/>
    <w:rsid w:val="00A965C8"/>
    <w:rsid w:val="00AA21A9"/>
    <w:rsid w:val="00AA4465"/>
    <w:rsid w:val="00AA4D3D"/>
    <w:rsid w:val="00AA7D93"/>
    <w:rsid w:val="00AD0E0B"/>
    <w:rsid w:val="00AD2ED6"/>
    <w:rsid w:val="00AD44EA"/>
    <w:rsid w:val="00AD4801"/>
    <w:rsid w:val="00AD77CC"/>
    <w:rsid w:val="00AD7E33"/>
    <w:rsid w:val="00AE315D"/>
    <w:rsid w:val="00AE3F17"/>
    <w:rsid w:val="00AF55E9"/>
    <w:rsid w:val="00B03671"/>
    <w:rsid w:val="00B04396"/>
    <w:rsid w:val="00B053DC"/>
    <w:rsid w:val="00B06A5A"/>
    <w:rsid w:val="00B21076"/>
    <w:rsid w:val="00B22B3A"/>
    <w:rsid w:val="00B234BB"/>
    <w:rsid w:val="00B23F50"/>
    <w:rsid w:val="00B2533B"/>
    <w:rsid w:val="00B26313"/>
    <w:rsid w:val="00B278E5"/>
    <w:rsid w:val="00B3170C"/>
    <w:rsid w:val="00B32A0B"/>
    <w:rsid w:val="00B330AA"/>
    <w:rsid w:val="00B3458C"/>
    <w:rsid w:val="00B45063"/>
    <w:rsid w:val="00B53750"/>
    <w:rsid w:val="00B56632"/>
    <w:rsid w:val="00B56A04"/>
    <w:rsid w:val="00B61884"/>
    <w:rsid w:val="00B631E0"/>
    <w:rsid w:val="00B63209"/>
    <w:rsid w:val="00B76198"/>
    <w:rsid w:val="00B769A1"/>
    <w:rsid w:val="00B77BA5"/>
    <w:rsid w:val="00B81F67"/>
    <w:rsid w:val="00B826E6"/>
    <w:rsid w:val="00B874E6"/>
    <w:rsid w:val="00B934B1"/>
    <w:rsid w:val="00B94612"/>
    <w:rsid w:val="00B96665"/>
    <w:rsid w:val="00B97A10"/>
    <w:rsid w:val="00BA5293"/>
    <w:rsid w:val="00BB1D0D"/>
    <w:rsid w:val="00BB3488"/>
    <w:rsid w:val="00BB3C23"/>
    <w:rsid w:val="00BB4D7A"/>
    <w:rsid w:val="00BC0D5A"/>
    <w:rsid w:val="00BC4AC4"/>
    <w:rsid w:val="00BC5059"/>
    <w:rsid w:val="00BD0B83"/>
    <w:rsid w:val="00BD1B45"/>
    <w:rsid w:val="00BD2E9D"/>
    <w:rsid w:val="00BD4797"/>
    <w:rsid w:val="00BE0D1E"/>
    <w:rsid w:val="00BE7AED"/>
    <w:rsid w:val="00BF5FF3"/>
    <w:rsid w:val="00C000A7"/>
    <w:rsid w:val="00C047A4"/>
    <w:rsid w:val="00C0518F"/>
    <w:rsid w:val="00C116D7"/>
    <w:rsid w:val="00C12AAD"/>
    <w:rsid w:val="00C17C73"/>
    <w:rsid w:val="00C22E2F"/>
    <w:rsid w:val="00C2310C"/>
    <w:rsid w:val="00C262DE"/>
    <w:rsid w:val="00C26C51"/>
    <w:rsid w:val="00C30976"/>
    <w:rsid w:val="00C33D35"/>
    <w:rsid w:val="00C35174"/>
    <w:rsid w:val="00C43268"/>
    <w:rsid w:val="00C4353B"/>
    <w:rsid w:val="00C45E55"/>
    <w:rsid w:val="00C51C92"/>
    <w:rsid w:val="00C57B23"/>
    <w:rsid w:val="00C57EA4"/>
    <w:rsid w:val="00C57FE8"/>
    <w:rsid w:val="00C6324F"/>
    <w:rsid w:val="00C64A37"/>
    <w:rsid w:val="00C664E7"/>
    <w:rsid w:val="00C72821"/>
    <w:rsid w:val="00C72E1B"/>
    <w:rsid w:val="00C760D2"/>
    <w:rsid w:val="00C76E9B"/>
    <w:rsid w:val="00C77E55"/>
    <w:rsid w:val="00C80D80"/>
    <w:rsid w:val="00C839DB"/>
    <w:rsid w:val="00C872C7"/>
    <w:rsid w:val="00C90BFF"/>
    <w:rsid w:val="00C92E75"/>
    <w:rsid w:val="00CA00F2"/>
    <w:rsid w:val="00CA0572"/>
    <w:rsid w:val="00CA06EE"/>
    <w:rsid w:val="00CA45EC"/>
    <w:rsid w:val="00CB1519"/>
    <w:rsid w:val="00CB2C69"/>
    <w:rsid w:val="00CB300D"/>
    <w:rsid w:val="00CB5AFD"/>
    <w:rsid w:val="00CC172A"/>
    <w:rsid w:val="00CC1D93"/>
    <w:rsid w:val="00CC24C8"/>
    <w:rsid w:val="00CC6D07"/>
    <w:rsid w:val="00CD3282"/>
    <w:rsid w:val="00CE0549"/>
    <w:rsid w:val="00CE5152"/>
    <w:rsid w:val="00CE59C6"/>
    <w:rsid w:val="00CE5E57"/>
    <w:rsid w:val="00CF101B"/>
    <w:rsid w:val="00CF2888"/>
    <w:rsid w:val="00CF5150"/>
    <w:rsid w:val="00CF744F"/>
    <w:rsid w:val="00D06789"/>
    <w:rsid w:val="00D110BD"/>
    <w:rsid w:val="00D1136F"/>
    <w:rsid w:val="00D11A24"/>
    <w:rsid w:val="00D120FA"/>
    <w:rsid w:val="00D15D2F"/>
    <w:rsid w:val="00D254D8"/>
    <w:rsid w:val="00D30D8F"/>
    <w:rsid w:val="00D34D39"/>
    <w:rsid w:val="00D40252"/>
    <w:rsid w:val="00D41686"/>
    <w:rsid w:val="00D422D6"/>
    <w:rsid w:val="00D51D0C"/>
    <w:rsid w:val="00D56109"/>
    <w:rsid w:val="00D56BB1"/>
    <w:rsid w:val="00D61733"/>
    <w:rsid w:val="00D62932"/>
    <w:rsid w:val="00D62FA9"/>
    <w:rsid w:val="00D70338"/>
    <w:rsid w:val="00D7163A"/>
    <w:rsid w:val="00D7402A"/>
    <w:rsid w:val="00D8016D"/>
    <w:rsid w:val="00D803C2"/>
    <w:rsid w:val="00D82B73"/>
    <w:rsid w:val="00D86BB6"/>
    <w:rsid w:val="00D91047"/>
    <w:rsid w:val="00D925E9"/>
    <w:rsid w:val="00D959DE"/>
    <w:rsid w:val="00DA7EEA"/>
    <w:rsid w:val="00DB03B2"/>
    <w:rsid w:val="00DB0B1E"/>
    <w:rsid w:val="00DB1472"/>
    <w:rsid w:val="00DB2C4D"/>
    <w:rsid w:val="00DB4536"/>
    <w:rsid w:val="00DC0F96"/>
    <w:rsid w:val="00DC3B86"/>
    <w:rsid w:val="00DC4400"/>
    <w:rsid w:val="00DC4C00"/>
    <w:rsid w:val="00DC6A18"/>
    <w:rsid w:val="00DC6E97"/>
    <w:rsid w:val="00DC6FE1"/>
    <w:rsid w:val="00DD0063"/>
    <w:rsid w:val="00DD46E3"/>
    <w:rsid w:val="00DD7A2B"/>
    <w:rsid w:val="00DF0E26"/>
    <w:rsid w:val="00DF596C"/>
    <w:rsid w:val="00DF7FB5"/>
    <w:rsid w:val="00DF7FDB"/>
    <w:rsid w:val="00E01A9F"/>
    <w:rsid w:val="00E01CD0"/>
    <w:rsid w:val="00E03E88"/>
    <w:rsid w:val="00E044B0"/>
    <w:rsid w:val="00E04F64"/>
    <w:rsid w:val="00E07A0A"/>
    <w:rsid w:val="00E10279"/>
    <w:rsid w:val="00E129C0"/>
    <w:rsid w:val="00E12A8F"/>
    <w:rsid w:val="00E140FD"/>
    <w:rsid w:val="00E154CA"/>
    <w:rsid w:val="00E208FC"/>
    <w:rsid w:val="00E21314"/>
    <w:rsid w:val="00E21651"/>
    <w:rsid w:val="00E23CA8"/>
    <w:rsid w:val="00E34487"/>
    <w:rsid w:val="00E3716D"/>
    <w:rsid w:val="00E37861"/>
    <w:rsid w:val="00E37D90"/>
    <w:rsid w:val="00E40C2D"/>
    <w:rsid w:val="00E4182B"/>
    <w:rsid w:val="00E43425"/>
    <w:rsid w:val="00E52309"/>
    <w:rsid w:val="00E53132"/>
    <w:rsid w:val="00E70B11"/>
    <w:rsid w:val="00E7473E"/>
    <w:rsid w:val="00E7610E"/>
    <w:rsid w:val="00E768C6"/>
    <w:rsid w:val="00E77DB9"/>
    <w:rsid w:val="00E854D3"/>
    <w:rsid w:val="00E867FA"/>
    <w:rsid w:val="00E91B26"/>
    <w:rsid w:val="00E93EDF"/>
    <w:rsid w:val="00E9497A"/>
    <w:rsid w:val="00E96189"/>
    <w:rsid w:val="00E97E90"/>
    <w:rsid w:val="00EA0C2E"/>
    <w:rsid w:val="00EA226D"/>
    <w:rsid w:val="00EA35AB"/>
    <w:rsid w:val="00EA5542"/>
    <w:rsid w:val="00EA6836"/>
    <w:rsid w:val="00EA7863"/>
    <w:rsid w:val="00EB07A8"/>
    <w:rsid w:val="00EB284C"/>
    <w:rsid w:val="00EB2FE8"/>
    <w:rsid w:val="00EC0D16"/>
    <w:rsid w:val="00EC3B0B"/>
    <w:rsid w:val="00ED11FB"/>
    <w:rsid w:val="00ED1BA1"/>
    <w:rsid w:val="00ED214A"/>
    <w:rsid w:val="00ED6512"/>
    <w:rsid w:val="00ED7F2D"/>
    <w:rsid w:val="00EE0DF4"/>
    <w:rsid w:val="00EE49CA"/>
    <w:rsid w:val="00EF12A8"/>
    <w:rsid w:val="00EF3257"/>
    <w:rsid w:val="00EF3DA5"/>
    <w:rsid w:val="00EF68D0"/>
    <w:rsid w:val="00EF6C9E"/>
    <w:rsid w:val="00F00C26"/>
    <w:rsid w:val="00F023AC"/>
    <w:rsid w:val="00F1021B"/>
    <w:rsid w:val="00F10AA3"/>
    <w:rsid w:val="00F11B8A"/>
    <w:rsid w:val="00F128BF"/>
    <w:rsid w:val="00F145AB"/>
    <w:rsid w:val="00F14B92"/>
    <w:rsid w:val="00F173E7"/>
    <w:rsid w:val="00F23CFA"/>
    <w:rsid w:val="00F2512B"/>
    <w:rsid w:val="00F25D4B"/>
    <w:rsid w:val="00F25F5F"/>
    <w:rsid w:val="00F30357"/>
    <w:rsid w:val="00F30B19"/>
    <w:rsid w:val="00F37AD4"/>
    <w:rsid w:val="00F41018"/>
    <w:rsid w:val="00F41FAF"/>
    <w:rsid w:val="00F43633"/>
    <w:rsid w:val="00F44642"/>
    <w:rsid w:val="00F44D91"/>
    <w:rsid w:val="00F47224"/>
    <w:rsid w:val="00F50D12"/>
    <w:rsid w:val="00F51493"/>
    <w:rsid w:val="00F51828"/>
    <w:rsid w:val="00F51BC9"/>
    <w:rsid w:val="00F52261"/>
    <w:rsid w:val="00F52CBA"/>
    <w:rsid w:val="00F575E6"/>
    <w:rsid w:val="00F6055B"/>
    <w:rsid w:val="00F61061"/>
    <w:rsid w:val="00F61293"/>
    <w:rsid w:val="00F625DD"/>
    <w:rsid w:val="00F62986"/>
    <w:rsid w:val="00F64E5F"/>
    <w:rsid w:val="00F661B8"/>
    <w:rsid w:val="00F71AEE"/>
    <w:rsid w:val="00F723D3"/>
    <w:rsid w:val="00F739BA"/>
    <w:rsid w:val="00F77802"/>
    <w:rsid w:val="00F824C5"/>
    <w:rsid w:val="00F84515"/>
    <w:rsid w:val="00F86481"/>
    <w:rsid w:val="00F864A2"/>
    <w:rsid w:val="00F864D0"/>
    <w:rsid w:val="00F873C0"/>
    <w:rsid w:val="00F91EE5"/>
    <w:rsid w:val="00F92725"/>
    <w:rsid w:val="00F939BF"/>
    <w:rsid w:val="00F950EA"/>
    <w:rsid w:val="00FA5CE3"/>
    <w:rsid w:val="00FA6D23"/>
    <w:rsid w:val="00FA70C9"/>
    <w:rsid w:val="00FB30A1"/>
    <w:rsid w:val="00FB754B"/>
    <w:rsid w:val="00FC2404"/>
    <w:rsid w:val="00FC5756"/>
    <w:rsid w:val="00FC5888"/>
    <w:rsid w:val="00FD1475"/>
    <w:rsid w:val="00FD39DD"/>
    <w:rsid w:val="00FD496D"/>
    <w:rsid w:val="00FD53BA"/>
    <w:rsid w:val="00FD713D"/>
    <w:rsid w:val="00FE0DA8"/>
    <w:rsid w:val="00FE1A65"/>
    <w:rsid w:val="00FE792A"/>
    <w:rsid w:val="00FF288B"/>
    <w:rsid w:val="00FF6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6F"/>
    <w:pPr>
      <w:spacing w:line="276" w:lineRule="auto"/>
    </w:pPr>
    <w:rPr>
      <w:sz w:val="22"/>
      <w:szCs w:val="22"/>
    </w:rPr>
  </w:style>
  <w:style w:type="paragraph" w:styleId="1">
    <w:name w:val="heading 1"/>
    <w:basedOn w:val="a"/>
    <w:next w:val="a"/>
    <w:link w:val="10"/>
    <w:uiPriority w:val="99"/>
    <w:qFormat/>
    <w:rsid w:val="00E208FC"/>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9"/>
    <w:qFormat/>
    <w:rsid w:val="00E208FC"/>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8FC"/>
    <w:rPr>
      <w:rFonts w:ascii="Arial" w:hAnsi="Arial" w:cs="Arial"/>
      <w:b/>
      <w:bCs/>
      <w:kern w:val="32"/>
      <w:sz w:val="32"/>
      <w:szCs w:val="32"/>
      <w:lang w:eastAsia="ru-RU"/>
    </w:rPr>
  </w:style>
  <w:style w:type="character" w:customStyle="1" w:styleId="30">
    <w:name w:val="Заголовок 3 Знак"/>
    <w:basedOn w:val="a0"/>
    <w:link w:val="3"/>
    <w:uiPriority w:val="99"/>
    <w:locked/>
    <w:rsid w:val="00E208FC"/>
    <w:rPr>
      <w:rFonts w:ascii="Arial" w:hAnsi="Arial" w:cs="Arial"/>
      <w:b/>
      <w:bCs/>
      <w:sz w:val="26"/>
      <w:szCs w:val="26"/>
      <w:lang w:eastAsia="ru-RU"/>
    </w:rPr>
  </w:style>
  <w:style w:type="paragraph" w:styleId="a3">
    <w:name w:val="caption"/>
    <w:basedOn w:val="a"/>
    <w:next w:val="a"/>
    <w:uiPriority w:val="99"/>
    <w:qFormat/>
    <w:rsid w:val="00E208FC"/>
    <w:pPr>
      <w:snapToGrid w:val="0"/>
      <w:spacing w:line="240" w:lineRule="auto"/>
      <w:jc w:val="center"/>
    </w:pPr>
    <w:rPr>
      <w:rFonts w:ascii="Tahoma" w:hAnsi="Tahoma"/>
      <w:color w:val="000000"/>
      <w:sz w:val="24"/>
      <w:szCs w:val="20"/>
      <w:lang w:eastAsia="ru-RU"/>
    </w:rPr>
  </w:style>
  <w:style w:type="paragraph" w:styleId="a4">
    <w:name w:val="Balloon Text"/>
    <w:basedOn w:val="a"/>
    <w:link w:val="a5"/>
    <w:uiPriority w:val="99"/>
    <w:semiHidden/>
    <w:rsid w:val="00423A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23A2B"/>
    <w:rPr>
      <w:rFonts w:ascii="Tahoma" w:hAnsi="Tahoma" w:cs="Tahoma"/>
      <w:sz w:val="16"/>
      <w:szCs w:val="16"/>
    </w:rPr>
  </w:style>
  <w:style w:type="paragraph" w:styleId="a6">
    <w:name w:val="List Paragraph"/>
    <w:basedOn w:val="a"/>
    <w:uiPriority w:val="99"/>
    <w:qFormat/>
    <w:rsid w:val="00BB4D7A"/>
    <w:pPr>
      <w:ind w:left="720"/>
      <w:contextualSpacing/>
    </w:pPr>
  </w:style>
  <w:style w:type="table" w:styleId="a7">
    <w:name w:val="Table Grid"/>
    <w:basedOn w:val="a1"/>
    <w:uiPriority w:val="99"/>
    <w:rsid w:val="008772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877243"/>
    <w:rPr>
      <w:sz w:val="22"/>
      <w:szCs w:val="22"/>
      <w:lang w:val="ru-RU" w:eastAsia="ru-RU"/>
    </w:rPr>
  </w:style>
  <w:style w:type="paragraph" w:styleId="aa">
    <w:name w:val="header"/>
    <w:basedOn w:val="a"/>
    <w:link w:val="ab"/>
    <w:uiPriority w:val="99"/>
    <w:rsid w:val="005A444C"/>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5A444C"/>
    <w:rPr>
      <w:rFonts w:cs="Times New Roman"/>
    </w:rPr>
  </w:style>
  <w:style w:type="paragraph" w:styleId="ac">
    <w:name w:val="footer"/>
    <w:basedOn w:val="a"/>
    <w:link w:val="ad"/>
    <w:uiPriority w:val="99"/>
    <w:semiHidden/>
    <w:rsid w:val="005A444C"/>
    <w:pPr>
      <w:tabs>
        <w:tab w:val="center" w:pos="4677"/>
        <w:tab w:val="right" w:pos="9355"/>
      </w:tabs>
      <w:spacing w:line="240" w:lineRule="auto"/>
    </w:pPr>
  </w:style>
  <w:style w:type="character" w:customStyle="1" w:styleId="ad">
    <w:name w:val="Нижний колонтитул Знак"/>
    <w:basedOn w:val="a0"/>
    <w:link w:val="ac"/>
    <w:uiPriority w:val="99"/>
    <w:semiHidden/>
    <w:locked/>
    <w:rsid w:val="005A444C"/>
    <w:rPr>
      <w:rFonts w:cs="Times New Roman"/>
    </w:rPr>
  </w:style>
  <w:style w:type="paragraph" w:styleId="ae">
    <w:name w:val="Title"/>
    <w:basedOn w:val="a"/>
    <w:link w:val="af"/>
    <w:uiPriority w:val="99"/>
    <w:qFormat/>
    <w:rsid w:val="00EF3257"/>
    <w:pPr>
      <w:spacing w:line="240" w:lineRule="auto"/>
      <w:jc w:val="center"/>
    </w:pPr>
    <w:rPr>
      <w:rFonts w:ascii="Times New Roman" w:hAnsi="Times New Roman"/>
      <w:sz w:val="28"/>
      <w:szCs w:val="20"/>
      <w:lang w:eastAsia="ru-RU"/>
    </w:rPr>
  </w:style>
  <w:style w:type="character" w:customStyle="1" w:styleId="af">
    <w:name w:val="Название Знак"/>
    <w:basedOn w:val="a0"/>
    <w:link w:val="ae"/>
    <w:uiPriority w:val="99"/>
    <w:locked/>
    <w:rsid w:val="00EF3257"/>
    <w:rPr>
      <w:rFonts w:ascii="Times New Roman" w:hAnsi="Times New Roman" w:cs="Times New Roman"/>
      <w:sz w:val="20"/>
      <w:szCs w:val="20"/>
      <w:lang w:eastAsia="ru-RU"/>
    </w:rPr>
  </w:style>
  <w:style w:type="character" w:customStyle="1" w:styleId="7">
    <w:name w:val="Основной текст7"/>
    <w:uiPriority w:val="99"/>
    <w:rsid w:val="00EF3257"/>
    <w:rPr>
      <w:rFonts w:ascii="Times New Roman" w:hAnsi="Times New Roman"/>
      <w:color w:val="000000"/>
      <w:spacing w:val="0"/>
      <w:w w:val="100"/>
      <w:position w:val="0"/>
      <w:sz w:val="22"/>
      <w:u w:val="none"/>
      <w:effect w:val="none"/>
      <w:shd w:val="clear" w:color="auto" w:fill="FFFFFF"/>
      <w:lang w:val="uk-UA"/>
    </w:rPr>
  </w:style>
  <w:style w:type="character" w:styleId="af0">
    <w:name w:val="Hyperlink"/>
    <w:basedOn w:val="a0"/>
    <w:uiPriority w:val="99"/>
    <w:unhideWhenUsed/>
    <w:rsid w:val="00A01CCC"/>
    <w:rPr>
      <w:color w:val="0000FF"/>
      <w:u w:val="single"/>
    </w:rPr>
  </w:style>
  <w:style w:type="character" w:styleId="af1">
    <w:name w:val="Strong"/>
    <w:basedOn w:val="a0"/>
    <w:uiPriority w:val="22"/>
    <w:qFormat/>
    <w:locked/>
    <w:rsid w:val="00A01CCC"/>
    <w:rPr>
      <w:b/>
      <w:bCs/>
    </w:rPr>
  </w:style>
  <w:style w:type="paragraph" w:customStyle="1" w:styleId="rvps2">
    <w:name w:val="rvps2"/>
    <w:basedOn w:val="a"/>
    <w:rsid w:val="007E65D4"/>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E65D4"/>
  </w:style>
  <w:style w:type="character" w:customStyle="1" w:styleId="apple-converted-space">
    <w:name w:val="apple-converted-space"/>
    <w:basedOn w:val="a0"/>
    <w:rsid w:val="007E65D4"/>
  </w:style>
  <w:style w:type="paragraph" w:customStyle="1" w:styleId="af2">
    <w:name w:val="Знак Знак"/>
    <w:basedOn w:val="a"/>
    <w:rsid w:val="00701561"/>
    <w:pPr>
      <w:spacing w:line="240" w:lineRule="auto"/>
    </w:pPr>
    <w:rPr>
      <w:rFonts w:ascii="Times New Roman" w:hAnsi="Times New Roman"/>
      <w:sz w:val="20"/>
      <w:szCs w:val="20"/>
      <w:lang w:val="en-US" w:eastAsia="en-US"/>
    </w:rPr>
  </w:style>
  <w:style w:type="paragraph" w:customStyle="1" w:styleId="FR2">
    <w:name w:val="FR2"/>
    <w:rsid w:val="00701561"/>
    <w:pPr>
      <w:widowControl w:val="0"/>
      <w:spacing w:line="300" w:lineRule="auto"/>
      <w:ind w:left="4000"/>
    </w:pPr>
    <w:rPr>
      <w:rFonts w:ascii="Times New Roman" w:eastAsia="Calibri" w:hAnsi="Times New Roman"/>
      <w:sz w:val="24"/>
      <w:szCs w:val="24"/>
      <w:lang w:eastAsia="ru-RU"/>
    </w:rPr>
  </w:style>
  <w:style w:type="paragraph" w:customStyle="1" w:styleId="yiv8424960188msonormal">
    <w:name w:val="yiv8424960188msonormal"/>
    <w:basedOn w:val="a"/>
    <w:rsid w:val="00701561"/>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720FC4"/>
    <w:pPr>
      <w:spacing w:after="120" w:line="240" w:lineRule="auto"/>
    </w:pPr>
    <w:rPr>
      <w:rFonts w:ascii="Times New Roman" w:hAnsi="Times New Roman"/>
      <w:sz w:val="24"/>
      <w:szCs w:val="24"/>
      <w:lang w:val="ru-RU" w:eastAsia="ru-RU"/>
    </w:rPr>
  </w:style>
  <w:style w:type="character" w:customStyle="1" w:styleId="af4">
    <w:name w:val="Основной текст Знак"/>
    <w:basedOn w:val="a0"/>
    <w:link w:val="af3"/>
    <w:rsid w:val="00720FC4"/>
    <w:rPr>
      <w:rFonts w:ascii="Times New Roman" w:hAnsi="Times New Roman"/>
      <w:sz w:val="24"/>
      <w:szCs w:val="24"/>
    </w:rPr>
  </w:style>
  <w:style w:type="paragraph" w:styleId="2">
    <w:name w:val="Body Text 2"/>
    <w:basedOn w:val="a"/>
    <w:link w:val="20"/>
    <w:uiPriority w:val="99"/>
    <w:unhideWhenUsed/>
    <w:rsid w:val="007C7B4D"/>
    <w:pPr>
      <w:spacing w:after="120" w:line="480" w:lineRule="auto"/>
    </w:pPr>
  </w:style>
  <w:style w:type="character" w:customStyle="1" w:styleId="20">
    <w:name w:val="Основной текст 2 Знак"/>
    <w:basedOn w:val="a0"/>
    <w:link w:val="2"/>
    <w:uiPriority w:val="99"/>
    <w:rsid w:val="007C7B4D"/>
    <w:rPr>
      <w:sz w:val="22"/>
      <w:szCs w:val="22"/>
    </w:rPr>
  </w:style>
  <w:style w:type="paragraph" w:styleId="af5">
    <w:name w:val="Normal (Web)"/>
    <w:basedOn w:val="a"/>
    <w:uiPriority w:val="99"/>
    <w:semiHidden/>
    <w:unhideWhenUsed/>
    <w:rsid w:val="00B45063"/>
    <w:pPr>
      <w:spacing w:before="100" w:beforeAutospacing="1" w:after="100" w:afterAutospacing="1" w:line="240" w:lineRule="auto"/>
    </w:pPr>
    <w:rPr>
      <w:rFonts w:ascii="Times New Roman" w:hAnsi="Times New Roman"/>
      <w:sz w:val="24"/>
      <w:szCs w:val="24"/>
      <w:lang w:val="ru-RU" w:eastAsia="ru-RU"/>
    </w:rPr>
  </w:style>
  <w:style w:type="paragraph" w:customStyle="1" w:styleId="31">
    <w:name w:val="Без интервала3"/>
    <w:qFormat/>
    <w:rsid w:val="00C000A7"/>
    <w:rPr>
      <w:sz w:val="22"/>
      <w:szCs w:val="22"/>
      <w:lang w:val="ru-RU" w:eastAsia="ru-RU"/>
    </w:rPr>
  </w:style>
  <w:style w:type="paragraph" w:customStyle="1" w:styleId="4">
    <w:name w:val="Без интервала4"/>
    <w:uiPriority w:val="99"/>
    <w:qFormat/>
    <w:rsid w:val="00C000A7"/>
    <w:rPr>
      <w:sz w:val="22"/>
      <w:szCs w:val="22"/>
      <w:lang w:val="ru-RU" w:eastAsia="ru-RU"/>
    </w:rPr>
  </w:style>
  <w:style w:type="paragraph" w:styleId="HTML">
    <w:name w:val="HTML Preformatted"/>
    <w:basedOn w:val="a"/>
    <w:link w:val="HTML0"/>
    <w:uiPriority w:val="99"/>
    <w:semiHidden/>
    <w:unhideWhenUsed/>
    <w:rsid w:val="009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B5A08"/>
    <w:rPr>
      <w:rFonts w:ascii="Courier New" w:hAnsi="Courier New" w:cs="Courier New"/>
      <w:lang w:val="ru-RU" w:eastAsia="ru-RU"/>
    </w:rPr>
  </w:style>
  <w:style w:type="character" w:customStyle="1" w:styleId="a9">
    <w:name w:val="Без интервала Знак"/>
    <w:link w:val="a8"/>
    <w:uiPriority w:val="1"/>
    <w:locked/>
    <w:rsid w:val="00DC3B86"/>
    <w:rPr>
      <w:sz w:val="22"/>
      <w:szCs w:val="22"/>
      <w:lang w:val="ru-RU" w:eastAsia="ru-RU"/>
    </w:rPr>
  </w:style>
  <w:style w:type="character" w:customStyle="1" w:styleId="docdata">
    <w:name w:val="docdata"/>
    <w:aliases w:val="docy,v5,5899,baiaagaaboqcaaadqruaaavpfqaaaaaaaaaaaaaaaaaaaaaaaaaaaaaaaaaaaaaaaaaaaaaaaaaaaaaaaaaaaaaaaaaaaaaaaaaaaaaaaaaaaaaaaaaaaaaaaaaaaaaaaaaaaaaaaaaaaaaaaaaaaaaaaaaaaaaaaaaaaaaaaaaaaaaaaaaaaaaaaaaaaaaaaaaaaaaaaaaaaaaaaaaaaaaaaaaaaaaaaaaaaaaa"/>
    <w:basedOn w:val="a0"/>
    <w:rsid w:val="00770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35688">
      <w:bodyDiv w:val="1"/>
      <w:marLeft w:val="0"/>
      <w:marRight w:val="0"/>
      <w:marTop w:val="0"/>
      <w:marBottom w:val="0"/>
      <w:divBdr>
        <w:top w:val="none" w:sz="0" w:space="0" w:color="auto"/>
        <w:left w:val="none" w:sz="0" w:space="0" w:color="auto"/>
        <w:bottom w:val="none" w:sz="0" w:space="0" w:color="auto"/>
        <w:right w:val="none" w:sz="0" w:space="0" w:color="auto"/>
      </w:divBdr>
    </w:div>
    <w:div w:id="1175414248">
      <w:bodyDiv w:val="1"/>
      <w:marLeft w:val="0"/>
      <w:marRight w:val="0"/>
      <w:marTop w:val="0"/>
      <w:marBottom w:val="0"/>
      <w:divBdr>
        <w:top w:val="none" w:sz="0" w:space="0" w:color="auto"/>
        <w:left w:val="none" w:sz="0" w:space="0" w:color="auto"/>
        <w:bottom w:val="none" w:sz="0" w:space="0" w:color="auto"/>
        <w:right w:val="none" w:sz="0" w:space="0" w:color="auto"/>
      </w:divBdr>
      <w:divsChild>
        <w:div w:id="1371421862">
          <w:marLeft w:val="0"/>
          <w:marRight w:val="0"/>
          <w:marTop w:val="0"/>
          <w:marBottom w:val="0"/>
          <w:divBdr>
            <w:top w:val="none" w:sz="0" w:space="0" w:color="auto"/>
            <w:left w:val="none" w:sz="0" w:space="0" w:color="auto"/>
            <w:bottom w:val="none" w:sz="0" w:space="0" w:color="auto"/>
            <w:right w:val="none" w:sz="0" w:space="0" w:color="auto"/>
          </w:divBdr>
          <w:divsChild>
            <w:div w:id="1552763207">
              <w:marLeft w:val="0"/>
              <w:marRight w:val="0"/>
              <w:marTop w:val="0"/>
              <w:marBottom w:val="0"/>
              <w:divBdr>
                <w:top w:val="none" w:sz="0" w:space="0" w:color="auto"/>
                <w:left w:val="none" w:sz="0" w:space="0" w:color="auto"/>
                <w:bottom w:val="none" w:sz="0" w:space="0" w:color="auto"/>
                <w:right w:val="none" w:sz="0" w:space="0" w:color="auto"/>
              </w:divBdr>
              <w:divsChild>
                <w:div w:id="356197641">
                  <w:marLeft w:val="0"/>
                  <w:marRight w:val="0"/>
                  <w:marTop w:val="0"/>
                  <w:marBottom w:val="0"/>
                  <w:divBdr>
                    <w:top w:val="none" w:sz="0" w:space="0" w:color="auto"/>
                    <w:left w:val="none" w:sz="0" w:space="0" w:color="auto"/>
                    <w:bottom w:val="none" w:sz="0" w:space="0" w:color="auto"/>
                    <w:right w:val="none" w:sz="0" w:space="0" w:color="auto"/>
                  </w:divBdr>
                  <w:divsChild>
                    <w:div w:id="693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4120">
      <w:bodyDiv w:val="1"/>
      <w:marLeft w:val="0"/>
      <w:marRight w:val="0"/>
      <w:marTop w:val="0"/>
      <w:marBottom w:val="0"/>
      <w:divBdr>
        <w:top w:val="none" w:sz="0" w:space="0" w:color="auto"/>
        <w:left w:val="none" w:sz="0" w:space="0" w:color="auto"/>
        <w:bottom w:val="none" w:sz="0" w:space="0" w:color="auto"/>
        <w:right w:val="none" w:sz="0" w:space="0" w:color="auto"/>
      </w:divBdr>
    </w:div>
    <w:div w:id="1367833611">
      <w:bodyDiv w:val="1"/>
      <w:marLeft w:val="0"/>
      <w:marRight w:val="0"/>
      <w:marTop w:val="0"/>
      <w:marBottom w:val="0"/>
      <w:divBdr>
        <w:top w:val="none" w:sz="0" w:space="0" w:color="auto"/>
        <w:left w:val="none" w:sz="0" w:space="0" w:color="auto"/>
        <w:bottom w:val="none" w:sz="0" w:space="0" w:color="auto"/>
        <w:right w:val="none" w:sz="0" w:space="0" w:color="auto"/>
      </w:divBdr>
      <w:divsChild>
        <w:div w:id="1367946326">
          <w:marLeft w:val="0"/>
          <w:marRight w:val="0"/>
          <w:marTop w:val="300"/>
          <w:marBottom w:val="0"/>
          <w:divBdr>
            <w:top w:val="none" w:sz="0" w:space="0" w:color="auto"/>
            <w:left w:val="none" w:sz="0" w:space="0" w:color="auto"/>
            <w:bottom w:val="none" w:sz="0" w:space="0" w:color="auto"/>
            <w:right w:val="none" w:sz="0" w:space="0" w:color="auto"/>
          </w:divBdr>
        </w:div>
        <w:div w:id="757873607">
          <w:marLeft w:val="0"/>
          <w:marRight w:val="0"/>
          <w:marTop w:val="0"/>
          <w:marBottom w:val="0"/>
          <w:divBdr>
            <w:top w:val="none" w:sz="0" w:space="0" w:color="auto"/>
            <w:left w:val="none" w:sz="0" w:space="0" w:color="auto"/>
            <w:bottom w:val="none" w:sz="0" w:space="0" w:color="auto"/>
            <w:right w:val="none" w:sz="0" w:space="0" w:color="auto"/>
          </w:divBdr>
          <w:divsChild>
            <w:div w:id="18158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372">
      <w:bodyDiv w:val="1"/>
      <w:marLeft w:val="0"/>
      <w:marRight w:val="0"/>
      <w:marTop w:val="0"/>
      <w:marBottom w:val="0"/>
      <w:divBdr>
        <w:top w:val="none" w:sz="0" w:space="0" w:color="auto"/>
        <w:left w:val="none" w:sz="0" w:space="0" w:color="auto"/>
        <w:bottom w:val="none" w:sz="0" w:space="0" w:color="auto"/>
        <w:right w:val="none" w:sz="0" w:space="0" w:color="auto"/>
      </w:divBdr>
      <w:divsChild>
        <w:div w:id="377902686">
          <w:marLeft w:val="0"/>
          <w:marRight w:val="0"/>
          <w:marTop w:val="0"/>
          <w:marBottom w:val="0"/>
          <w:divBdr>
            <w:top w:val="none" w:sz="0" w:space="0" w:color="auto"/>
            <w:left w:val="none" w:sz="0" w:space="0" w:color="auto"/>
            <w:bottom w:val="none" w:sz="0" w:space="0" w:color="auto"/>
            <w:right w:val="none" w:sz="0" w:space="0" w:color="auto"/>
          </w:divBdr>
          <w:divsChild>
            <w:div w:id="1416512077">
              <w:marLeft w:val="0"/>
              <w:marRight w:val="0"/>
              <w:marTop w:val="0"/>
              <w:marBottom w:val="0"/>
              <w:divBdr>
                <w:top w:val="none" w:sz="0" w:space="0" w:color="auto"/>
                <w:left w:val="none" w:sz="0" w:space="0" w:color="auto"/>
                <w:bottom w:val="none" w:sz="0" w:space="0" w:color="auto"/>
                <w:right w:val="none" w:sz="0" w:space="0" w:color="auto"/>
              </w:divBdr>
              <w:divsChild>
                <w:div w:id="499387682">
                  <w:marLeft w:val="0"/>
                  <w:marRight w:val="0"/>
                  <w:marTop w:val="0"/>
                  <w:marBottom w:val="0"/>
                  <w:divBdr>
                    <w:top w:val="none" w:sz="0" w:space="0" w:color="auto"/>
                    <w:left w:val="none" w:sz="0" w:space="0" w:color="auto"/>
                    <w:bottom w:val="none" w:sz="0" w:space="0" w:color="auto"/>
                    <w:right w:val="none" w:sz="0" w:space="0" w:color="auto"/>
                  </w:divBdr>
                  <w:divsChild>
                    <w:div w:id="1307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CD539-2692-4C4A-AE07-C86CEE70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1575</Words>
  <Characters>8978</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186</cp:revision>
  <cp:lastPrinted>2020-08-11T06:01:00Z</cp:lastPrinted>
  <dcterms:created xsi:type="dcterms:W3CDTF">2018-11-12T06:40:00Z</dcterms:created>
  <dcterms:modified xsi:type="dcterms:W3CDTF">2020-08-19T15:55:00Z</dcterms:modified>
</cp:coreProperties>
</file>