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74" w:rsidRDefault="0031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1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31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</w:p>
    <w:p w:rsidR="00316574" w:rsidRDefault="0031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щодо підготовки учнів закладів загальної середньої освіти до </w:t>
      </w:r>
    </w:p>
    <w:p w:rsidR="000F4B78" w:rsidRDefault="00316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НМТ-2023 з біології</w:t>
      </w:r>
    </w:p>
    <w:p w:rsidR="00316574" w:rsidRDefault="00316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60" w:rsidRPr="00986560" w:rsidRDefault="00986560" w:rsidP="00986560">
      <w:p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Через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воєнні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дії в Україні,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спричинені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широкомасштабним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вторгненням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Росії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територію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України,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почалося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лютого 2022 року, Законом України «Про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внесення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деяких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законів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України у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сфері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освіти» </w:t>
      </w:r>
      <w:r w:rsidR="00081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r w:rsidR="00081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24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березня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2022 року № 2157-IX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скасовано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традиційних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вступних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випробувань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закладів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освіти; відповідно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втратили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чинність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накази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регламентували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зовнішнього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незалежного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навчання,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здобутих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основі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повної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загальної середньої освіти у поточному році. </w:t>
      </w:r>
      <w:r w:rsidR="00081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2022 </w:t>
      </w:r>
      <w:proofErr w:type="spellStart"/>
      <w:r w:rsidR="00081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</w:t>
      </w:r>
      <w:proofErr w:type="spellEnd"/>
      <w:r w:rsidR="0008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="00081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амість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43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зовнішнього</w:t>
      </w:r>
      <w:proofErr w:type="spellEnd"/>
      <w:r w:rsidR="00843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43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незалежного</w:t>
      </w:r>
      <w:proofErr w:type="spellEnd"/>
      <w:r w:rsidR="00843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43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</w:t>
      </w:r>
      <w:r w:rsidR="00081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 для учнів</w:t>
      </w:r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національн</w:t>
      </w:r>
      <w:r w:rsidR="00081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43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мультипредмет</w:t>
      </w:r>
      <w:r w:rsidR="000818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="008439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тест (</w:t>
      </w:r>
      <w:proofErr w:type="spellStart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 w:rsidRPr="009865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НМТ). </w:t>
      </w:r>
    </w:p>
    <w:p w:rsidR="003D5F5C" w:rsidRDefault="00876D97" w:rsidP="003D5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</w:t>
      </w:r>
      <w:r w:rsidR="003165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1657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навчальному році </w:t>
      </w:r>
      <w:r w:rsidR="0084397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випускник</w:t>
      </w:r>
      <w:r w:rsidR="00843972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освіти, </w:t>
      </w:r>
      <w:r w:rsidR="00707CB1" w:rsidRPr="00707CB1">
        <w:rPr>
          <w:rFonts w:ascii="Times New Roman" w:hAnsi="Times New Roman" w:cs="Times New Roman"/>
          <w:sz w:val="28"/>
          <w:szCs w:val="28"/>
        </w:rPr>
        <w:t>які здобу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E14B98">
        <w:rPr>
          <w:rFonts w:ascii="Times New Roman" w:hAnsi="Times New Roman" w:cs="Times New Roman"/>
          <w:sz w:val="28"/>
          <w:szCs w:val="28"/>
        </w:rPr>
        <w:t>ють</w:t>
      </w:r>
      <w:r w:rsidR="00843972">
        <w:rPr>
          <w:rFonts w:ascii="Times New Roman" w:hAnsi="Times New Roman" w:cs="Times New Roman"/>
          <w:sz w:val="28"/>
          <w:szCs w:val="28"/>
        </w:rPr>
        <w:t xml:space="preserve"> повну загальну середню освіту, теж визначено </w:t>
      </w:r>
      <w:r w:rsidR="00843972" w:rsidRPr="00843972">
        <w:rPr>
          <w:rFonts w:ascii="Times New Roman" w:hAnsi="Times New Roman" w:cs="Times New Roman"/>
          <w:sz w:val="28"/>
          <w:szCs w:val="28"/>
        </w:rPr>
        <w:t>форм</w:t>
      </w:r>
      <w:r w:rsidR="00843972">
        <w:rPr>
          <w:rFonts w:ascii="Times New Roman" w:hAnsi="Times New Roman" w:cs="Times New Roman"/>
          <w:sz w:val="28"/>
          <w:szCs w:val="28"/>
        </w:rPr>
        <w:t>у</w:t>
      </w:r>
      <w:r w:rsidR="00843972" w:rsidRPr="00843972">
        <w:rPr>
          <w:rFonts w:ascii="Times New Roman" w:hAnsi="Times New Roman" w:cs="Times New Roman"/>
          <w:sz w:val="28"/>
          <w:szCs w:val="28"/>
        </w:rPr>
        <w:t xml:space="preserve"> вступного випробування</w:t>
      </w:r>
      <w:r w:rsidR="00A33E8A">
        <w:rPr>
          <w:rFonts w:ascii="Times New Roman" w:hAnsi="Times New Roman" w:cs="Times New Roman"/>
          <w:sz w:val="28"/>
          <w:szCs w:val="28"/>
        </w:rPr>
        <w:t xml:space="preserve"> у вигляді НМТ із використанням технологій педагогічного тестування.</w:t>
      </w:r>
    </w:p>
    <w:p w:rsidR="003D5F5C" w:rsidRDefault="00A33E8A" w:rsidP="00DC2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Наголошуємо, </w:t>
      </w:r>
      <w:r w:rsidR="003D5F5C" w:rsidRPr="002F5319">
        <w:rPr>
          <w:rFonts w:ascii="Times New Roman" w:eastAsia="Times New Roman" w:hAnsi="Times New Roman" w:cs="Times New Roman"/>
          <w:sz w:val="28"/>
          <w:szCs w:val="28"/>
          <w:lang w:eastAsia="uk-UA"/>
        </w:rPr>
        <w:t>НМТ</w:t>
      </w:r>
      <w:r w:rsidR="008C23B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D5F5C" w:rsidRPr="002F53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2023 року </w:t>
      </w:r>
      <w:r w:rsidR="003D5F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буде проведено </w:t>
      </w:r>
      <w:r w:rsidR="003D5F5C" w:rsidRPr="002F53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двох 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обов’язкових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предметів: </w:t>
      </w:r>
      <w:r w:rsidR="003D5F5C" w:rsidRPr="002F531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мов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– перший і 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математика – другий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один предмет на вибір учня з переліку: історія України, 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одна з 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мов (а</w:t>
      </w:r>
      <w:r w:rsidR="006E304C" w:rsidRP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>нглійська, німецька, французька або іспанська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біологія, фізика 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хімія. </w:t>
      </w:r>
      <w:r w:rsidR="00DC2C9E"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Предмет, тестування з якого вступник бажатиме пройти на вибір, він 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повинен </w:t>
      </w:r>
      <w:r w:rsidR="00DC2C9E"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</w:t>
      </w:r>
      <w:r w:rsidR="006E304C">
        <w:rPr>
          <w:rFonts w:ascii="Times New Roman" w:eastAsia="Times New Roman" w:hAnsi="Times New Roman" w:cs="Times New Roman"/>
          <w:sz w:val="28"/>
          <w:szCs w:val="28"/>
          <w:lang w:eastAsia="uk-UA"/>
        </w:rPr>
        <w:t>ити</w:t>
      </w:r>
      <w:r w:rsidR="00DC2C9E"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реєстрації для участі в НМТ.</w:t>
      </w:r>
    </w:p>
    <w:p w:rsidR="00DC2C9E" w:rsidRPr="00DC2C9E" w:rsidRDefault="00DC2C9E" w:rsidP="00DC2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міркувань безпеки НМТ</w:t>
      </w:r>
      <w:r w:rsidR="008C23B9">
        <w:rPr>
          <w:rFonts w:ascii="Times New Roman" w:eastAsia="Times New Roman" w:hAnsi="Times New Roman" w:cs="Times New Roman"/>
          <w:sz w:val="28"/>
          <w:szCs w:val="28"/>
          <w:lang w:eastAsia="uk-UA"/>
        </w:rPr>
        <w:t>-2023 буде</w:t>
      </w: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проходити в один день.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естування триватиме 180 хвилин (</w:t>
      </w: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кожний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блок </w:t>
      </w: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по 60 хвилин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Зазначаємо</w:t>
      </w:r>
      <w:r w:rsidRPr="00DC2C9E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учасники зможуть самостійно розподіляти свій час, тож ті з них, хто швидше виконає завдання з української мови або математики, зможе довше попрацювати над блоком з предмета на вибір.</w:t>
      </w:r>
      <w:r w:rsidR="00E14B98" w:rsidRPr="00E14B98">
        <w:rPr>
          <w:rFonts w:ascii="Times New Roman" w:hAnsi="Times New Roman" w:cs="Times New Roman"/>
          <w:sz w:val="28"/>
          <w:szCs w:val="28"/>
        </w:rPr>
        <w:t xml:space="preserve"> </w:t>
      </w:r>
      <w:r w:rsidR="00E14B98" w:rsidRPr="00DC2C9E">
        <w:rPr>
          <w:rFonts w:ascii="Times New Roman" w:hAnsi="Times New Roman" w:cs="Times New Roman"/>
          <w:sz w:val="28"/>
          <w:szCs w:val="28"/>
        </w:rPr>
        <w:t xml:space="preserve">Після завершення виконання всіх завдань НМТ кожен учасник </w:t>
      </w:r>
      <w:r w:rsidR="00E14B98">
        <w:rPr>
          <w:rFonts w:ascii="Times New Roman" w:hAnsi="Times New Roman" w:cs="Times New Roman"/>
          <w:sz w:val="28"/>
          <w:szCs w:val="28"/>
        </w:rPr>
        <w:t xml:space="preserve">матиме можливість </w:t>
      </w:r>
      <w:r w:rsidR="00E14B98" w:rsidRPr="00DC2C9E">
        <w:rPr>
          <w:rFonts w:ascii="Times New Roman" w:hAnsi="Times New Roman" w:cs="Times New Roman"/>
          <w:sz w:val="28"/>
          <w:szCs w:val="28"/>
        </w:rPr>
        <w:t>отрима</w:t>
      </w:r>
      <w:r w:rsidR="00E14B98">
        <w:rPr>
          <w:rFonts w:ascii="Times New Roman" w:hAnsi="Times New Roman" w:cs="Times New Roman"/>
          <w:sz w:val="28"/>
          <w:szCs w:val="28"/>
        </w:rPr>
        <w:t>ти</w:t>
      </w:r>
      <w:r w:rsidR="00E14B98" w:rsidRPr="00DC2C9E">
        <w:rPr>
          <w:rFonts w:ascii="Times New Roman" w:hAnsi="Times New Roman" w:cs="Times New Roman"/>
          <w:sz w:val="28"/>
          <w:szCs w:val="28"/>
        </w:rPr>
        <w:t xml:space="preserve"> інформацію про кількість тестових балів</w:t>
      </w:r>
      <w:r w:rsidR="00E14B98">
        <w:rPr>
          <w:rFonts w:ascii="Times New Roman" w:hAnsi="Times New Roman" w:cs="Times New Roman"/>
          <w:sz w:val="28"/>
          <w:szCs w:val="28"/>
        </w:rPr>
        <w:t>.</w:t>
      </w:r>
    </w:p>
    <w:p w:rsidR="004922F8" w:rsidRDefault="00A33E8A" w:rsidP="008C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Зазначаємо на тому, що з</w:t>
      </w:r>
      <w:r w:rsidR="00023CC1">
        <w:rPr>
          <w:rFonts w:ascii="Times New Roman" w:hAnsi="Times New Roman" w:cs="Times New Roman"/>
          <w:sz w:val="28"/>
          <w:szCs w:val="28"/>
        </w:rPr>
        <w:t>авдання НМТ</w:t>
      </w:r>
      <w:r w:rsidR="008C23B9">
        <w:rPr>
          <w:rFonts w:ascii="Times New Roman" w:hAnsi="Times New Roman" w:cs="Times New Roman"/>
          <w:sz w:val="28"/>
          <w:szCs w:val="28"/>
        </w:rPr>
        <w:t>-2023</w:t>
      </w:r>
      <w:r w:rsidR="00023CC1">
        <w:rPr>
          <w:rFonts w:ascii="Times New Roman" w:hAnsi="Times New Roman" w:cs="Times New Roman"/>
          <w:sz w:val="28"/>
          <w:szCs w:val="28"/>
        </w:rPr>
        <w:t xml:space="preserve"> уклада</w:t>
      </w:r>
      <w:r>
        <w:rPr>
          <w:rFonts w:ascii="Times New Roman" w:hAnsi="Times New Roman" w:cs="Times New Roman"/>
          <w:sz w:val="28"/>
          <w:szCs w:val="28"/>
        </w:rPr>
        <w:t>тимуться</w:t>
      </w:r>
      <w:r w:rsidR="00023CC1">
        <w:rPr>
          <w:rFonts w:ascii="Times New Roman" w:hAnsi="Times New Roman" w:cs="Times New Roman"/>
          <w:sz w:val="28"/>
          <w:szCs w:val="28"/>
        </w:rPr>
        <w:t xml:space="preserve"> Українським центром оцінювання якості освіти</w:t>
      </w:r>
      <w:r w:rsidR="00E14B98">
        <w:rPr>
          <w:rFonts w:ascii="Times New Roman" w:hAnsi="Times New Roman" w:cs="Times New Roman"/>
          <w:sz w:val="28"/>
          <w:szCs w:val="28"/>
        </w:rPr>
        <w:t>,</w:t>
      </w:r>
      <w:r w:rsidR="00023CC1">
        <w:rPr>
          <w:rFonts w:ascii="Times New Roman" w:hAnsi="Times New Roman" w:cs="Times New Roman"/>
          <w:sz w:val="28"/>
          <w:szCs w:val="28"/>
        </w:rPr>
        <w:t xml:space="preserve"> відповідно до програм зовнішнього незалежного оцінювання з певних навчальних предметів.</w:t>
      </w:r>
      <w:r w:rsidR="00CA49E7">
        <w:rPr>
          <w:rFonts w:ascii="Times New Roman" w:hAnsi="Times New Roman" w:cs="Times New Roman"/>
          <w:sz w:val="28"/>
          <w:szCs w:val="28"/>
        </w:rPr>
        <w:t xml:space="preserve"> </w:t>
      </w:r>
      <w:r w:rsidR="00023CC1" w:rsidRPr="00023CC1">
        <w:rPr>
          <w:rFonts w:ascii="Times New Roman" w:hAnsi="Times New Roman" w:cs="Times New Roman"/>
          <w:sz w:val="28"/>
          <w:szCs w:val="28"/>
        </w:rPr>
        <w:t>Програм</w:t>
      </w:r>
      <w:r w:rsidR="00E14B98">
        <w:rPr>
          <w:rFonts w:ascii="Times New Roman" w:hAnsi="Times New Roman" w:cs="Times New Roman"/>
          <w:sz w:val="28"/>
          <w:szCs w:val="28"/>
        </w:rPr>
        <w:t xml:space="preserve">а </w:t>
      </w:r>
      <w:r w:rsidR="00023CC1" w:rsidRPr="00023CC1">
        <w:rPr>
          <w:rFonts w:ascii="Times New Roman" w:hAnsi="Times New Roman" w:cs="Times New Roman"/>
          <w:sz w:val="28"/>
          <w:szCs w:val="28"/>
        </w:rPr>
        <w:t>зовнішнього незалежного оцінювання з біології (наказ Міністерства освіти і науки України від 20.12.2018 № 1426 «Про затвердження програм зовнішнього незалежного оцінювання результатів навчання з біології, здобутих на основі повної загальної середньої освіти»</w:t>
      </w:r>
      <w:r w:rsidR="00023CC1">
        <w:rPr>
          <w:rFonts w:ascii="Times New Roman" w:hAnsi="Times New Roman" w:cs="Times New Roman"/>
          <w:sz w:val="28"/>
          <w:szCs w:val="28"/>
        </w:rPr>
        <w:t>)</w:t>
      </w:r>
      <w:r w:rsidR="00E14B98">
        <w:rPr>
          <w:rFonts w:ascii="Times New Roman" w:hAnsi="Times New Roman" w:cs="Times New Roman"/>
          <w:sz w:val="28"/>
          <w:szCs w:val="28"/>
        </w:rPr>
        <w:t xml:space="preserve">, </w:t>
      </w:r>
      <w:r w:rsidR="00023CC1" w:rsidRPr="00023CC1">
        <w:rPr>
          <w:rFonts w:ascii="Times New Roman" w:hAnsi="Times New Roman" w:cs="Times New Roman"/>
          <w:sz w:val="28"/>
          <w:szCs w:val="28"/>
        </w:rPr>
        <w:t xml:space="preserve">містить вимоги до рівня загальноосвітньої підготовки учасників з цього навчального предмета, а також конкретизує, що повинен знати та вміти випускник закладу освіти в межах визначених тематичних розділів. Програму розміщено на офіційному сайті Українського центру оцінювання якості освіти. Режим доступу: </w:t>
      </w:r>
      <w:hyperlink r:id="rId5" w:history="1">
        <w:r w:rsidR="00CA49E7" w:rsidRPr="00CA49E7">
          <w:rPr>
            <w:rStyle w:val="a3"/>
            <w:rFonts w:ascii="Times New Roman" w:hAnsi="Times New Roman" w:cs="Times New Roman"/>
            <w:sz w:val="28"/>
            <w:szCs w:val="28"/>
          </w:rPr>
          <w:t>http://surl.li/emkjm</w:t>
        </w:r>
      </w:hyperlink>
      <w:r w:rsidR="00023CC1" w:rsidRPr="00CA49E7">
        <w:rPr>
          <w:rFonts w:ascii="Times New Roman" w:hAnsi="Times New Roman" w:cs="Times New Roman"/>
          <w:sz w:val="28"/>
          <w:szCs w:val="28"/>
        </w:rPr>
        <w:t>.</w:t>
      </w:r>
    </w:p>
    <w:p w:rsidR="00B57263" w:rsidRPr="00857C0D" w:rsidRDefault="008C23B9" w:rsidP="00B5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Акцентуємо увагу вчителів біології, що п</w:t>
      </w:r>
      <w:r w:rsidR="00B57263" w:rsidRPr="00876D97">
        <w:rPr>
          <w:rFonts w:ascii="Times New Roman" w:hAnsi="Times New Roman" w:cs="Times New Roman"/>
          <w:sz w:val="28"/>
          <w:szCs w:val="28"/>
        </w:rPr>
        <w:t>рограму розроблено на основі чинних навчальних програм з біології для закладів загальної середньої освіти.</w:t>
      </w:r>
      <w:r w:rsidR="00B57263">
        <w:rPr>
          <w:rFonts w:ascii="Times New Roman" w:hAnsi="Times New Roman" w:cs="Times New Roman"/>
          <w:sz w:val="28"/>
          <w:szCs w:val="28"/>
        </w:rPr>
        <w:t xml:space="preserve"> </w:t>
      </w:r>
      <w:r w:rsidR="00B57263">
        <w:rPr>
          <w:rFonts w:ascii="Times New Roman" w:hAnsi="Times New Roman" w:cs="Times New Roman"/>
          <w:sz w:val="28"/>
          <w:szCs w:val="24"/>
        </w:rPr>
        <w:t xml:space="preserve">Вона складається з 5 розділів: </w:t>
      </w:r>
    </w:p>
    <w:p w:rsidR="00B57263" w:rsidRDefault="00B57263" w:rsidP="00B572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І.</w:t>
      </w:r>
      <w:r>
        <w:rPr>
          <w:rFonts w:ascii="Times New Roman" w:hAnsi="Times New Roman" w:cs="Times New Roman"/>
          <w:sz w:val="28"/>
          <w:szCs w:val="24"/>
        </w:rPr>
        <w:tab/>
        <w:t>«Вступ. Хімічний склад, структура і функціонування клітин. Реалізація спадкової інформації».</w:t>
      </w:r>
    </w:p>
    <w:p w:rsidR="00B57263" w:rsidRDefault="00B57263" w:rsidP="00B572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ІІ.</w:t>
      </w:r>
      <w:r>
        <w:rPr>
          <w:rFonts w:ascii="Times New Roman" w:hAnsi="Times New Roman" w:cs="Times New Roman"/>
          <w:sz w:val="28"/>
          <w:szCs w:val="24"/>
        </w:rPr>
        <w:tab/>
        <w:t>«Закономірності спадковості і мінливості».</w:t>
      </w:r>
    </w:p>
    <w:p w:rsidR="00B57263" w:rsidRDefault="00B57263" w:rsidP="00B572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ІІІ. «Біорізноманіття».</w:t>
      </w:r>
    </w:p>
    <w:p w:rsidR="00B57263" w:rsidRDefault="00B57263" w:rsidP="00B572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ІV. «Організм людини як біологічна система».</w:t>
      </w:r>
    </w:p>
    <w:p w:rsidR="00B57263" w:rsidRDefault="00B57263" w:rsidP="00B572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V.  «Основи екології і еволюційного вчення».</w:t>
      </w:r>
    </w:p>
    <w:p w:rsidR="00B57263" w:rsidRDefault="00CA49E7" w:rsidP="00B572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Наголошуємо вчителям на </w:t>
      </w:r>
      <w:r w:rsidR="00B57263">
        <w:rPr>
          <w:rFonts w:ascii="Times New Roman" w:hAnsi="Times New Roman" w:cs="Times New Roman"/>
          <w:sz w:val="28"/>
          <w:szCs w:val="28"/>
        </w:rPr>
        <w:t>змін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57263">
        <w:rPr>
          <w:rFonts w:ascii="Times New Roman" w:hAnsi="Times New Roman" w:cs="Times New Roman"/>
          <w:sz w:val="28"/>
          <w:szCs w:val="28"/>
        </w:rPr>
        <w:t xml:space="preserve"> </w:t>
      </w:r>
      <w:r w:rsidR="00E14B98">
        <w:rPr>
          <w:rFonts w:ascii="Times New Roman" w:hAnsi="Times New Roman" w:cs="Times New Roman"/>
          <w:sz w:val="28"/>
          <w:szCs w:val="28"/>
        </w:rPr>
        <w:t xml:space="preserve">щодо </w:t>
      </w:r>
      <w:r w:rsidR="00B57263">
        <w:rPr>
          <w:rFonts w:ascii="Times New Roman" w:hAnsi="Times New Roman" w:cs="Times New Roman"/>
          <w:sz w:val="28"/>
          <w:szCs w:val="28"/>
        </w:rPr>
        <w:t xml:space="preserve">вимог до знань та вмінь випускників </w:t>
      </w:r>
      <w:r w:rsidR="00E14B98">
        <w:rPr>
          <w:rFonts w:ascii="Times New Roman" w:hAnsi="Times New Roman" w:cs="Times New Roman"/>
          <w:sz w:val="28"/>
          <w:szCs w:val="28"/>
        </w:rPr>
        <w:t>у</w:t>
      </w:r>
      <w:r w:rsidR="00B57263">
        <w:rPr>
          <w:rFonts w:ascii="Times New Roman" w:hAnsi="Times New Roman" w:cs="Times New Roman"/>
          <w:sz w:val="28"/>
          <w:szCs w:val="28"/>
        </w:rPr>
        <w:t xml:space="preserve"> межах визначених тематичних розділів</w:t>
      </w:r>
      <w:r>
        <w:rPr>
          <w:rFonts w:ascii="Times New Roman" w:hAnsi="Times New Roman" w:cs="Times New Roman"/>
          <w:sz w:val="28"/>
          <w:szCs w:val="28"/>
        </w:rPr>
        <w:t xml:space="preserve"> з біології</w:t>
      </w:r>
      <w:r w:rsidR="00B57263">
        <w:rPr>
          <w:rFonts w:ascii="Times New Roman" w:hAnsi="Times New Roman" w:cs="Times New Roman"/>
          <w:sz w:val="28"/>
          <w:szCs w:val="28"/>
        </w:rPr>
        <w:t>: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визначати перелічені новою програмою поняття </w:t>
      </w:r>
      <w:r w:rsidR="00E14B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терміни та правильно їх застосовувати;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добирати оптимальні методи дослідження, планувати їх та прогнозувати результати;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аналізувати графічні зображення каріотипів, родоводів,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тощо;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складати схеми обміну речовин в організмі людини, перенесення речовин в біосфері, комплексу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організмів до середовища існування;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оцінювати перспективи та наслідки використання різних груп організмів у біотехнологіях, зокрема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генномодифікованих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організмів для людини;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орієнтуватись </w:t>
      </w:r>
      <w:r w:rsidR="00E14B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сучасній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тридоменній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системі органічного світу (Археї, Бактерії, Еукаріоти);</w:t>
      </w:r>
    </w:p>
    <w:p w:rsidR="00B57263" w:rsidRDefault="00B57263" w:rsidP="00CA49E7">
      <w:pPr>
        <w:pStyle w:val="a7"/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розуміти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збалансованого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природокористування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76B0" w:rsidRDefault="00FF76B0" w:rsidP="00F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6B0">
        <w:rPr>
          <w:rFonts w:ascii="Times New Roman" w:hAnsi="Times New Roman" w:cs="Times New Roman"/>
          <w:sz w:val="28"/>
          <w:szCs w:val="28"/>
        </w:rPr>
        <w:t xml:space="preserve">Підготовку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Pr="00FF76B0">
        <w:rPr>
          <w:rFonts w:ascii="Times New Roman" w:hAnsi="Times New Roman" w:cs="Times New Roman"/>
          <w:sz w:val="28"/>
          <w:szCs w:val="28"/>
        </w:rPr>
        <w:t xml:space="preserve"> до виконання тестових завдань слід здійснювати, насамперед, за моделями, пропонованими Українським центром оцінювання якості освіти. Ці моделі розроблено відповідно до вимог Державного стандарту базової і повної загальної середньої освіти, вони охоплюють усі головні напрями освіти школярів та репрезентують усі розділи чинних навчальних програм</w:t>
      </w:r>
      <w:r w:rsidR="00FB5E13">
        <w:rPr>
          <w:rFonts w:ascii="Times New Roman" w:hAnsi="Times New Roman" w:cs="Times New Roman"/>
          <w:sz w:val="28"/>
          <w:szCs w:val="28"/>
        </w:rPr>
        <w:t>.</w:t>
      </w:r>
    </w:p>
    <w:p w:rsidR="00F44E28" w:rsidRPr="009956F3" w:rsidRDefault="00F44E28" w:rsidP="00995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4E28">
        <w:rPr>
          <w:rFonts w:ascii="Times New Roman" w:hAnsi="Times New Roman" w:cs="Times New Roman"/>
          <w:sz w:val="28"/>
          <w:szCs w:val="28"/>
        </w:rPr>
        <w:t>З метою попередження типових помилок під час виконання завдань з біології</w:t>
      </w:r>
      <w:r w:rsidR="00FB5E13">
        <w:rPr>
          <w:rFonts w:ascii="Times New Roman" w:hAnsi="Times New Roman" w:cs="Times New Roman"/>
          <w:sz w:val="28"/>
          <w:szCs w:val="28"/>
        </w:rPr>
        <w:t>,</w:t>
      </w:r>
      <w:r w:rsidRPr="00F44E28">
        <w:rPr>
          <w:rFonts w:ascii="Times New Roman" w:hAnsi="Times New Roman" w:cs="Times New Roman"/>
          <w:sz w:val="28"/>
          <w:szCs w:val="28"/>
        </w:rPr>
        <w:t xml:space="preserve"> </w:t>
      </w:r>
      <w:r w:rsidR="0009542E">
        <w:rPr>
          <w:rFonts w:ascii="Times New Roman" w:hAnsi="Times New Roman" w:cs="Times New Roman"/>
          <w:sz w:val="28"/>
          <w:szCs w:val="28"/>
        </w:rPr>
        <w:t xml:space="preserve">у </w:t>
      </w:r>
      <w:r w:rsidRPr="00F44E28">
        <w:rPr>
          <w:rFonts w:ascii="Times New Roman" w:hAnsi="Times New Roman" w:cs="Times New Roman"/>
          <w:sz w:val="28"/>
          <w:szCs w:val="28"/>
        </w:rPr>
        <w:t>202</w:t>
      </w:r>
      <w:r w:rsidR="00316574">
        <w:rPr>
          <w:rFonts w:ascii="Times New Roman" w:hAnsi="Times New Roman" w:cs="Times New Roman"/>
          <w:sz w:val="28"/>
          <w:szCs w:val="28"/>
        </w:rPr>
        <w:t>3</w:t>
      </w:r>
      <w:r w:rsidRPr="00F44E28">
        <w:rPr>
          <w:rFonts w:ascii="Times New Roman" w:hAnsi="Times New Roman" w:cs="Times New Roman"/>
          <w:sz w:val="28"/>
          <w:szCs w:val="28"/>
        </w:rPr>
        <w:t xml:space="preserve"> ро</w:t>
      </w:r>
      <w:r w:rsidR="0009542E">
        <w:rPr>
          <w:rFonts w:ascii="Times New Roman" w:hAnsi="Times New Roman" w:cs="Times New Roman"/>
          <w:sz w:val="28"/>
          <w:szCs w:val="28"/>
        </w:rPr>
        <w:t>ці</w:t>
      </w:r>
      <w:r w:rsidRPr="00F44E28">
        <w:rPr>
          <w:rFonts w:ascii="Times New Roman" w:hAnsi="Times New Roman" w:cs="Times New Roman"/>
          <w:sz w:val="28"/>
          <w:szCs w:val="28"/>
        </w:rPr>
        <w:t xml:space="preserve"> </w:t>
      </w:r>
      <w:r w:rsidR="0009542E">
        <w:rPr>
          <w:rFonts w:ascii="Times New Roman" w:hAnsi="Times New Roman" w:cs="Times New Roman"/>
          <w:sz w:val="28"/>
          <w:szCs w:val="28"/>
        </w:rPr>
        <w:t>доцільно</w:t>
      </w:r>
      <w:r w:rsidRPr="00F44E28">
        <w:rPr>
          <w:rFonts w:ascii="Times New Roman" w:hAnsi="Times New Roman" w:cs="Times New Roman"/>
          <w:sz w:val="28"/>
          <w:szCs w:val="28"/>
        </w:rPr>
        <w:t xml:space="preserve"> проаналізувати виконання завдань сертифікаційн</w:t>
      </w:r>
      <w:r w:rsidR="00FB5E13">
        <w:rPr>
          <w:rFonts w:ascii="Times New Roman" w:hAnsi="Times New Roman" w:cs="Times New Roman"/>
          <w:sz w:val="28"/>
          <w:szCs w:val="28"/>
        </w:rPr>
        <w:t>их</w:t>
      </w:r>
      <w:r w:rsidRPr="00F44E28">
        <w:rPr>
          <w:rFonts w:ascii="Times New Roman" w:hAnsi="Times New Roman" w:cs="Times New Roman"/>
          <w:sz w:val="28"/>
          <w:szCs w:val="28"/>
        </w:rPr>
        <w:t xml:space="preserve"> роб</w:t>
      </w:r>
      <w:r w:rsidR="00FB5E13">
        <w:rPr>
          <w:rFonts w:ascii="Times New Roman" w:hAnsi="Times New Roman" w:cs="Times New Roman"/>
          <w:sz w:val="28"/>
          <w:szCs w:val="28"/>
        </w:rPr>
        <w:t>іт</w:t>
      </w:r>
      <w:r w:rsidRPr="00F44E28">
        <w:rPr>
          <w:rFonts w:ascii="Times New Roman" w:hAnsi="Times New Roman" w:cs="Times New Roman"/>
          <w:sz w:val="28"/>
          <w:szCs w:val="28"/>
        </w:rPr>
        <w:t xml:space="preserve"> </w:t>
      </w:r>
      <w:r w:rsidR="00FB5E13">
        <w:rPr>
          <w:rFonts w:ascii="Times New Roman" w:hAnsi="Times New Roman" w:cs="Times New Roman"/>
          <w:sz w:val="28"/>
          <w:szCs w:val="28"/>
        </w:rPr>
        <w:t>ЗНО минулих років, наприклад ЗНО-2021</w:t>
      </w:r>
      <w:r w:rsidRPr="00F44E28">
        <w:rPr>
          <w:rFonts w:ascii="Times New Roman" w:hAnsi="Times New Roman" w:cs="Times New Roman"/>
          <w:sz w:val="28"/>
          <w:szCs w:val="28"/>
        </w:rPr>
        <w:t xml:space="preserve">, що </w:t>
      </w:r>
      <w:r w:rsidR="00FB5E13">
        <w:rPr>
          <w:rFonts w:ascii="Times New Roman" w:hAnsi="Times New Roman" w:cs="Times New Roman"/>
          <w:sz w:val="28"/>
          <w:szCs w:val="28"/>
        </w:rPr>
        <w:t>розміщено</w:t>
      </w:r>
      <w:r w:rsidRPr="00F44E28">
        <w:rPr>
          <w:rFonts w:ascii="Times New Roman" w:hAnsi="Times New Roman" w:cs="Times New Roman"/>
          <w:sz w:val="28"/>
          <w:szCs w:val="28"/>
        </w:rPr>
        <w:t xml:space="preserve"> в офіційному звіті, </w:t>
      </w:r>
      <w:r w:rsidRPr="00484DDC">
        <w:rPr>
          <w:rFonts w:ascii="Times New Roman" w:hAnsi="Times New Roman" w:cs="Times New Roman"/>
          <w:sz w:val="28"/>
          <w:szCs w:val="28"/>
        </w:rPr>
        <w:t>про проведення в 202</w:t>
      </w:r>
      <w:r w:rsidR="00484DDC" w:rsidRPr="00484DDC">
        <w:rPr>
          <w:rFonts w:ascii="Times New Roman" w:hAnsi="Times New Roman" w:cs="Times New Roman"/>
          <w:sz w:val="28"/>
          <w:szCs w:val="28"/>
        </w:rPr>
        <w:t>1</w:t>
      </w:r>
      <w:r w:rsidRPr="00484DDC">
        <w:rPr>
          <w:rFonts w:ascii="Times New Roman" w:hAnsi="Times New Roman" w:cs="Times New Roman"/>
          <w:sz w:val="28"/>
          <w:szCs w:val="28"/>
        </w:rPr>
        <w:t xml:space="preserve"> році зовнішнього незалежного оцінювання результатів на</w:t>
      </w:r>
      <w:r w:rsidRPr="009956F3">
        <w:rPr>
          <w:rFonts w:ascii="Times New Roman" w:hAnsi="Times New Roman" w:cs="Times New Roman"/>
          <w:sz w:val="28"/>
          <w:szCs w:val="28"/>
        </w:rPr>
        <w:t>вчання, здобутих на основі повної загальної середньої освіти (т</w:t>
      </w:r>
      <w:r w:rsidR="00484DDC" w:rsidRPr="009956F3">
        <w:rPr>
          <w:rFonts w:ascii="Times New Roman" w:hAnsi="Times New Roman" w:cs="Times New Roman"/>
          <w:sz w:val="28"/>
          <w:szCs w:val="28"/>
        </w:rPr>
        <w:t>.</w:t>
      </w:r>
      <w:r w:rsidRPr="009956F3">
        <w:rPr>
          <w:rFonts w:ascii="Times New Roman" w:hAnsi="Times New Roman" w:cs="Times New Roman"/>
          <w:sz w:val="28"/>
          <w:szCs w:val="28"/>
        </w:rPr>
        <w:t xml:space="preserve"> 2, С. </w:t>
      </w:r>
      <w:r w:rsidR="00484DDC" w:rsidRPr="009956F3">
        <w:rPr>
          <w:rFonts w:ascii="Times New Roman" w:hAnsi="Times New Roman" w:cs="Times New Roman"/>
          <w:sz w:val="28"/>
          <w:szCs w:val="28"/>
        </w:rPr>
        <w:t>308</w:t>
      </w:r>
      <w:r w:rsidRPr="009956F3">
        <w:rPr>
          <w:rFonts w:ascii="Times New Roman" w:hAnsi="Times New Roman" w:cs="Times New Roman"/>
          <w:sz w:val="28"/>
          <w:szCs w:val="28"/>
        </w:rPr>
        <w:t>-</w:t>
      </w:r>
      <w:r w:rsidR="00484DDC" w:rsidRPr="009956F3">
        <w:rPr>
          <w:rFonts w:ascii="Times New Roman" w:hAnsi="Times New Roman" w:cs="Times New Roman"/>
          <w:sz w:val="28"/>
          <w:szCs w:val="28"/>
        </w:rPr>
        <w:t>340</w:t>
      </w:r>
      <w:r w:rsidRPr="009956F3">
        <w:rPr>
          <w:rFonts w:ascii="Times New Roman" w:hAnsi="Times New Roman" w:cs="Times New Roman"/>
          <w:sz w:val="28"/>
          <w:szCs w:val="28"/>
        </w:rPr>
        <w:t xml:space="preserve">). Режим доступу: </w:t>
      </w:r>
      <w:hyperlink r:id="rId6" w:history="1">
        <w:r w:rsidR="00CA49E7" w:rsidRPr="00CA49E7">
          <w:rPr>
            <w:rStyle w:val="a3"/>
            <w:rFonts w:ascii="Times New Roman" w:hAnsi="Times New Roman" w:cs="Times New Roman"/>
            <w:sz w:val="28"/>
            <w:szCs w:val="28"/>
          </w:rPr>
          <w:t>http://surl.li/emkjj</w:t>
        </w:r>
      </w:hyperlink>
      <w:r w:rsidRPr="00CA49E7">
        <w:rPr>
          <w:rFonts w:ascii="Times New Roman" w:hAnsi="Times New Roman" w:cs="Times New Roman"/>
          <w:sz w:val="28"/>
          <w:szCs w:val="28"/>
        </w:rPr>
        <w:t>.</w:t>
      </w:r>
    </w:p>
    <w:p w:rsidR="00F44E28" w:rsidRPr="00F44E28" w:rsidRDefault="00F44E28" w:rsidP="00F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28">
        <w:rPr>
          <w:rFonts w:ascii="Times New Roman" w:hAnsi="Times New Roman" w:cs="Times New Roman"/>
          <w:sz w:val="28"/>
          <w:szCs w:val="28"/>
        </w:rPr>
        <w:t>Для того, щоб учні могли впевнено впоратись з тестом у напруженій обстановці, потрібно готуватися заздалегідь, тому вчителям необхідно посилити роботу з відпрацювання завдань різної форми і різного ступеня складності, практикувати тестування, як навчальний прийом і контрольну форму перевірки знань, умінь і нави</w:t>
      </w:r>
      <w:r w:rsidR="00AD0895">
        <w:rPr>
          <w:rFonts w:ascii="Times New Roman" w:hAnsi="Times New Roman" w:cs="Times New Roman"/>
          <w:sz w:val="28"/>
          <w:szCs w:val="28"/>
        </w:rPr>
        <w:t>ків</w:t>
      </w:r>
      <w:r w:rsidRPr="00F44E28">
        <w:rPr>
          <w:rFonts w:ascii="Times New Roman" w:hAnsi="Times New Roman" w:cs="Times New Roman"/>
          <w:sz w:val="28"/>
          <w:szCs w:val="28"/>
        </w:rPr>
        <w:t xml:space="preserve"> </w:t>
      </w:r>
      <w:r w:rsidR="00AD0895">
        <w:rPr>
          <w:rFonts w:ascii="Times New Roman" w:hAnsi="Times New Roman" w:cs="Times New Roman"/>
          <w:sz w:val="28"/>
          <w:szCs w:val="28"/>
        </w:rPr>
        <w:t>учнів</w:t>
      </w:r>
      <w:r w:rsidRPr="00F44E28">
        <w:rPr>
          <w:rFonts w:ascii="Times New Roman" w:hAnsi="Times New Roman" w:cs="Times New Roman"/>
          <w:sz w:val="28"/>
          <w:szCs w:val="28"/>
        </w:rPr>
        <w:t>. Для вироблення нави</w:t>
      </w:r>
      <w:r w:rsidR="00AD0895">
        <w:rPr>
          <w:rFonts w:ascii="Times New Roman" w:hAnsi="Times New Roman" w:cs="Times New Roman"/>
          <w:sz w:val="28"/>
          <w:szCs w:val="28"/>
        </w:rPr>
        <w:t>ків розв’язування завдань</w:t>
      </w:r>
      <w:r w:rsidR="00FB5E13">
        <w:rPr>
          <w:rFonts w:ascii="Times New Roman" w:hAnsi="Times New Roman" w:cs="Times New Roman"/>
          <w:sz w:val="28"/>
          <w:szCs w:val="28"/>
        </w:rPr>
        <w:t>,</w:t>
      </w:r>
      <w:r w:rsidR="006E7E0F">
        <w:rPr>
          <w:rFonts w:ascii="Times New Roman" w:hAnsi="Times New Roman" w:cs="Times New Roman"/>
          <w:sz w:val="28"/>
          <w:szCs w:val="28"/>
        </w:rPr>
        <w:t xml:space="preserve"> </w:t>
      </w:r>
      <w:r w:rsidR="00EA3902" w:rsidRPr="00EA3902">
        <w:rPr>
          <w:rFonts w:ascii="Times New Roman" w:hAnsi="Times New Roman" w:cs="Times New Roman"/>
          <w:sz w:val="28"/>
          <w:szCs w:val="28"/>
        </w:rPr>
        <w:t>–</w:t>
      </w:r>
      <w:r w:rsidR="00EA3902">
        <w:rPr>
          <w:rFonts w:ascii="Times New Roman" w:hAnsi="Times New Roman" w:cs="Times New Roman"/>
          <w:sz w:val="28"/>
          <w:szCs w:val="28"/>
        </w:rPr>
        <w:t xml:space="preserve"> </w:t>
      </w:r>
      <w:r w:rsidRPr="00F44E28">
        <w:rPr>
          <w:rFonts w:ascii="Times New Roman" w:hAnsi="Times New Roman" w:cs="Times New Roman"/>
          <w:sz w:val="28"/>
          <w:szCs w:val="28"/>
        </w:rPr>
        <w:t>на сайті Українського центру оцінювання якості освіти</w:t>
      </w:r>
      <w:r w:rsidR="00EA3902">
        <w:rPr>
          <w:rFonts w:ascii="Times New Roman" w:hAnsi="Times New Roman" w:cs="Times New Roman"/>
          <w:sz w:val="28"/>
          <w:szCs w:val="28"/>
        </w:rPr>
        <w:t>,</w:t>
      </w:r>
      <w:r w:rsidRPr="00F44E28">
        <w:rPr>
          <w:rFonts w:ascii="Times New Roman" w:hAnsi="Times New Roman" w:cs="Times New Roman"/>
          <w:sz w:val="28"/>
          <w:szCs w:val="28"/>
        </w:rPr>
        <w:t xml:space="preserve">  розміщено банк завдань з </w:t>
      </w:r>
      <w:r w:rsidRPr="00484DDC">
        <w:rPr>
          <w:rFonts w:ascii="Times New Roman" w:hAnsi="Times New Roman" w:cs="Times New Roman"/>
          <w:sz w:val="28"/>
          <w:szCs w:val="28"/>
        </w:rPr>
        <w:t>біології (2016-202</w:t>
      </w:r>
      <w:r w:rsidR="00484DDC" w:rsidRPr="00484DDC">
        <w:rPr>
          <w:rFonts w:ascii="Times New Roman" w:hAnsi="Times New Roman" w:cs="Times New Roman"/>
          <w:sz w:val="28"/>
          <w:szCs w:val="28"/>
        </w:rPr>
        <w:t>1</w:t>
      </w:r>
      <w:r w:rsidRPr="00484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484DDC">
        <w:rPr>
          <w:rFonts w:ascii="Times New Roman" w:hAnsi="Times New Roman" w:cs="Times New Roman"/>
          <w:sz w:val="28"/>
          <w:szCs w:val="28"/>
        </w:rPr>
        <w:t>.),</w:t>
      </w:r>
      <w:r w:rsidRPr="00F44E28">
        <w:rPr>
          <w:rFonts w:ascii="Times New Roman" w:hAnsi="Times New Roman" w:cs="Times New Roman"/>
          <w:sz w:val="28"/>
          <w:szCs w:val="28"/>
        </w:rPr>
        <w:t xml:space="preserve"> </w:t>
      </w:r>
      <w:r w:rsidR="00EA3902">
        <w:rPr>
          <w:rFonts w:ascii="Times New Roman" w:hAnsi="Times New Roman" w:cs="Times New Roman"/>
          <w:sz w:val="28"/>
          <w:szCs w:val="28"/>
        </w:rPr>
        <w:t>виконання яких</w:t>
      </w:r>
      <w:r w:rsidRPr="00F44E28">
        <w:rPr>
          <w:rFonts w:ascii="Times New Roman" w:hAnsi="Times New Roman" w:cs="Times New Roman"/>
          <w:sz w:val="28"/>
          <w:szCs w:val="28"/>
        </w:rPr>
        <w:t xml:space="preserve">, </w:t>
      </w:r>
      <w:r w:rsidR="00EA3902" w:rsidRPr="00F44E28">
        <w:rPr>
          <w:rFonts w:ascii="Times New Roman" w:hAnsi="Times New Roman" w:cs="Times New Roman"/>
          <w:sz w:val="28"/>
          <w:szCs w:val="28"/>
        </w:rPr>
        <w:t>да</w:t>
      </w:r>
      <w:r w:rsidR="00EA3902">
        <w:rPr>
          <w:rFonts w:ascii="Times New Roman" w:hAnsi="Times New Roman" w:cs="Times New Roman"/>
          <w:sz w:val="28"/>
          <w:szCs w:val="28"/>
        </w:rPr>
        <w:t>сть</w:t>
      </w:r>
      <w:r w:rsidR="00EA3902" w:rsidRPr="00F44E28">
        <w:rPr>
          <w:rFonts w:ascii="Times New Roman" w:hAnsi="Times New Roman" w:cs="Times New Roman"/>
          <w:sz w:val="28"/>
          <w:szCs w:val="28"/>
        </w:rPr>
        <w:t xml:space="preserve"> можливість практикуватися на бланках відповідей </w:t>
      </w:r>
      <w:r w:rsidR="00EA3902">
        <w:rPr>
          <w:rFonts w:ascii="Times New Roman" w:hAnsi="Times New Roman" w:cs="Times New Roman"/>
          <w:sz w:val="28"/>
          <w:szCs w:val="28"/>
        </w:rPr>
        <w:t xml:space="preserve">та </w:t>
      </w:r>
      <w:r w:rsidRPr="00F44E28">
        <w:rPr>
          <w:rFonts w:ascii="Times New Roman" w:hAnsi="Times New Roman" w:cs="Times New Roman"/>
          <w:sz w:val="28"/>
          <w:szCs w:val="28"/>
        </w:rPr>
        <w:t>дотриму</w:t>
      </w:r>
      <w:r w:rsidR="00EA3902">
        <w:rPr>
          <w:rFonts w:ascii="Times New Roman" w:hAnsi="Times New Roman" w:cs="Times New Roman"/>
          <w:sz w:val="28"/>
          <w:szCs w:val="28"/>
        </w:rPr>
        <w:t>ватися визначених часових параметрів</w:t>
      </w:r>
      <w:r w:rsidRPr="00F44E28">
        <w:rPr>
          <w:rFonts w:ascii="Times New Roman" w:hAnsi="Times New Roman" w:cs="Times New Roman"/>
          <w:sz w:val="28"/>
          <w:szCs w:val="28"/>
        </w:rPr>
        <w:t xml:space="preserve">. Режим доступу: </w:t>
      </w:r>
      <w:hyperlink r:id="rId7" w:history="1">
        <w:r w:rsidR="00CA49E7" w:rsidRPr="00CA49E7">
          <w:rPr>
            <w:rStyle w:val="a3"/>
            <w:rFonts w:ascii="Times New Roman" w:hAnsi="Times New Roman" w:cs="Times New Roman"/>
            <w:sz w:val="28"/>
            <w:szCs w:val="28"/>
          </w:rPr>
          <w:t>http://surl.li/emkjp</w:t>
        </w:r>
      </w:hyperlink>
      <w:r w:rsidRPr="00CA49E7">
        <w:rPr>
          <w:rFonts w:ascii="Times New Roman" w:hAnsi="Times New Roman" w:cs="Times New Roman"/>
          <w:sz w:val="28"/>
          <w:szCs w:val="28"/>
        </w:rPr>
        <w:t>.</w:t>
      </w:r>
    </w:p>
    <w:p w:rsidR="00F44E28" w:rsidRDefault="00F44E28" w:rsidP="00F4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E28">
        <w:rPr>
          <w:rFonts w:ascii="Times New Roman" w:hAnsi="Times New Roman" w:cs="Times New Roman"/>
          <w:sz w:val="28"/>
          <w:szCs w:val="28"/>
        </w:rPr>
        <w:t xml:space="preserve">Важливо вчити учнів регламентувати час на виконання завдань. Для повторення матеріалу можна використовувати </w:t>
      </w:r>
      <w:r w:rsidR="00E246FC">
        <w:rPr>
          <w:rFonts w:ascii="Times New Roman" w:hAnsi="Times New Roman" w:cs="Times New Roman"/>
          <w:sz w:val="28"/>
          <w:szCs w:val="28"/>
        </w:rPr>
        <w:t>навчальну літературу</w:t>
      </w:r>
      <w:r w:rsidRPr="00F44E28">
        <w:rPr>
          <w:rFonts w:ascii="Times New Roman" w:hAnsi="Times New Roman" w:cs="Times New Roman"/>
          <w:sz w:val="28"/>
          <w:szCs w:val="28"/>
        </w:rPr>
        <w:t xml:space="preserve">, </w:t>
      </w:r>
      <w:r w:rsidR="00E246FC">
        <w:rPr>
          <w:rFonts w:ascii="Times New Roman" w:hAnsi="Times New Roman" w:cs="Times New Roman"/>
          <w:sz w:val="28"/>
          <w:szCs w:val="28"/>
        </w:rPr>
        <w:t xml:space="preserve">що </w:t>
      </w:r>
      <w:r w:rsidRPr="00F44E28">
        <w:rPr>
          <w:rFonts w:ascii="Times New Roman" w:hAnsi="Times New Roman" w:cs="Times New Roman"/>
          <w:sz w:val="28"/>
          <w:szCs w:val="28"/>
        </w:rPr>
        <w:t>рекомендован</w:t>
      </w:r>
      <w:r w:rsidR="00E246FC">
        <w:rPr>
          <w:rFonts w:ascii="Times New Roman" w:hAnsi="Times New Roman" w:cs="Times New Roman"/>
          <w:sz w:val="28"/>
          <w:szCs w:val="28"/>
        </w:rPr>
        <w:t>а</w:t>
      </w:r>
      <w:r w:rsidRPr="00F44E28">
        <w:rPr>
          <w:rFonts w:ascii="Times New Roman" w:hAnsi="Times New Roman" w:cs="Times New Roman"/>
          <w:sz w:val="28"/>
          <w:szCs w:val="28"/>
        </w:rPr>
        <w:t xml:space="preserve"> Міністерством освіти і науки України (лист Міністерства освіти і науки України від </w:t>
      </w:r>
      <w:r w:rsidR="00E246FC" w:rsidRPr="00E246FC">
        <w:rPr>
          <w:rFonts w:ascii="Times New Roman" w:hAnsi="Times New Roman" w:cs="Times New Roman"/>
          <w:sz w:val="28"/>
          <w:szCs w:val="28"/>
        </w:rPr>
        <w:t>14</w:t>
      </w:r>
      <w:r w:rsidRPr="00E246FC">
        <w:rPr>
          <w:rFonts w:ascii="Times New Roman" w:hAnsi="Times New Roman" w:cs="Times New Roman"/>
          <w:sz w:val="28"/>
          <w:szCs w:val="28"/>
        </w:rPr>
        <w:t>.0</w:t>
      </w:r>
      <w:r w:rsidR="00E246FC" w:rsidRPr="00E246FC">
        <w:rPr>
          <w:rFonts w:ascii="Times New Roman" w:hAnsi="Times New Roman" w:cs="Times New Roman"/>
          <w:sz w:val="28"/>
          <w:szCs w:val="28"/>
        </w:rPr>
        <w:t>9</w:t>
      </w:r>
      <w:r w:rsidRPr="00E246FC">
        <w:rPr>
          <w:rFonts w:ascii="Times New Roman" w:hAnsi="Times New Roman" w:cs="Times New Roman"/>
          <w:sz w:val="28"/>
          <w:szCs w:val="28"/>
        </w:rPr>
        <w:t>.202</w:t>
      </w:r>
      <w:r w:rsidR="00E246FC" w:rsidRPr="00E246FC">
        <w:rPr>
          <w:rFonts w:ascii="Times New Roman" w:hAnsi="Times New Roman" w:cs="Times New Roman"/>
          <w:sz w:val="28"/>
          <w:szCs w:val="28"/>
        </w:rPr>
        <w:t>2</w:t>
      </w:r>
      <w:r w:rsidRPr="00E246FC">
        <w:rPr>
          <w:rFonts w:ascii="Times New Roman" w:hAnsi="Times New Roman" w:cs="Times New Roman"/>
          <w:sz w:val="28"/>
          <w:szCs w:val="28"/>
        </w:rPr>
        <w:t xml:space="preserve"> № 1/</w:t>
      </w:r>
      <w:r w:rsidR="00E246FC" w:rsidRPr="00E246FC">
        <w:rPr>
          <w:rFonts w:ascii="Times New Roman" w:hAnsi="Times New Roman" w:cs="Times New Roman"/>
          <w:sz w:val="28"/>
          <w:szCs w:val="28"/>
        </w:rPr>
        <w:t>10686</w:t>
      </w:r>
      <w:r w:rsidRPr="00E246FC">
        <w:rPr>
          <w:rFonts w:ascii="Times New Roman" w:hAnsi="Times New Roman" w:cs="Times New Roman"/>
          <w:sz w:val="28"/>
          <w:szCs w:val="28"/>
        </w:rPr>
        <w:t>-</w:t>
      </w:r>
      <w:r w:rsidR="00E246FC" w:rsidRPr="00E246FC">
        <w:rPr>
          <w:rFonts w:ascii="Times New Roman" w:hAnsi="Times New Roman" w:cs="Times New Roman"/>
          <w:sz w:val="28"/>
          <w:szCs w:val="28"/>
        </w:rPr>
        <w:t>22</w:t>
      </w:r>
      <w:r w:rsidRPr="00E246FC">
        <w:rPr>
          <w:rFonts w:ascii="Times New Roman" w:hAnsi="Times New Roman" w:cs="Times New Roman"/>
          <w:sz w:val="28"/>
          <w:szCs w:val="28"/>
        </w:rPr>
        <w:t xml:space="preserve"> «Про переліки навчальної </w:t>
      </w:r>
      <w:r w:rsidRPr="00E246FC">
        <w:rPr>
          <w:rFonts w:ascii="Times New Roman" w:hAnsi="Times New Roman" w:cs="Times New Roman"/>
          <w:sz w:val="28"/>
          <w:szCs w:val="28"/>
        </w:rPr>
        <w:lastRenderedPageBreak/>
        <w:t>літератури</w:t>
      </w:r>
      <w:r w:rsidR="00E246FC" w:rsidRPr="00E246FC">
        <w:rPr>
          <w:rFonts w:ascii="Times New Roman" w:hAnsi="Times New Roman" w:cs="Times New Roman"/>
          <w:sz w:val="28"/>
          <w:szCs w:val="28"/>
        </w:rPr>
        <w:t xml:space="preserve"> та навчальних програм,</w:t>
      </w:r>
      <w:r w:rsidRPr="00E246FC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E246FC" w:rsidRPr="00E246FC">
        <w:rPr>
          <w:rFonts w:ascii="Times New Roman" w:hAnsi="Times New Roman" w:cs="Times New Roman"/>
          <w:sz w:val="28"/>
          <w:szCs w:val="28"/>
        </w:rPr>
        <w:t>их</w:t>
      </w:r>
      <w:r w:rsidRPr="00E246FC">
        <w:rPr>
          <w:rFonts w:ascii="Times New Roman" w:hAnsi="Times New Roman" w:cs="Times New Roman"/>
          <w:sz w:val="28"/>
          <w:szCs w:val="28"/>
        </w:rPr>
        <w:t xml:space="preserve"> Міністерством освіти і науки України для використання </w:t>
      </w:r>
      <w:r w:rsidR="00E246FC">
        <w:rPr>
          <w:rFonts w:ascii="Times New Roman" w:hAnsi="Times New Roman" w:cs="Times New Roman"/>
          <w:sz w:val="28"/>
          <w:szCs w:val="28"/>
        </w:rPr>
        <w:t xml:space="preserve">в освітньому процесі </w:t>
      </w:r>
      <w:r w:rsidRPr="00E246FC">
        <w:rPr>
          <w:rFonts w:ascii="Times New Roman" w:hAnsi="Times New Roman" w:cs="Times New Roman"/>
          <w:sz w:val="28"/>
          <w:szCs w:val="28"/>
        </w:rPr>
        <w:t>заклад</w:t>
      </w:r>
      <w:r w:rsidR="00E246FC">
        <w:rPr>
          <w:rFonts w:ascii="Times New Roman" w:hAnsi="Times New Roman" w:cs="Times New Roman"/>
          <w:sz w:val="28"/>
          <w:szCs w:val="28"/>
        </w:rPr>
        <w:t>ів</w:t>
      </w:r>
      <w:r w:rsidRPr="00E246FC">
        <w:rPr>
          <w:rFonts w:ascii="Times New Roman" w:hAnsi="Times New Roman" w:cs="Times New Roman"/>
          <w:sz w:val="28"/>
          <w:szCs w:val="28"/>
        </w:rPr>
        <w:t xml:space="preserve"> освіти у 202</w:t>
      </w:r>
      <w:r w:rsidR="00E246FC" w:rsidRPr="00E246FC">
        <w:rPr>
          <w:rFonts w:ascii="Times New Roman" w:hAnsi="Times New Roman" w:cs="Times New Roman"/>
          <w:sz w:val="28"/>
          <w:szCs w:val="28"/>
        </w:rPr>
        <w:t>2</w:t>
      </w:r>
      <w:r w:rsidRPr="00E246FC">
        <w:rPr>
          <w:rFonts w:ascii="Times New Roman" w:hAnsi="Times New Roman" w:cs="Times New Roman"/>
          <w:sz w:val="28"/>
          <w:szCs w:val="28"/>
        </w:rPr>
        <w:t>/202</w:t>
      </w:r>
      <w:r w:rsidR="00E246FC" w:rsidRPr="00E246FC">
        <w:rPr>
          <w:rFonts w:ascii="Times New Roman" w:hAnsi="Times New Roman" w:cs="Times New Roman"/>
          <w:sz w:val="28"/>
          <w:szCs w:val="28"/>
        </w:rPr>
        <w:t>3</w:t>
      </w:r>
      <w:r w:rsidRPr="00E246FC">
        <w:rPr>
          <w:rFonts w:ascii="Times New Roman" w:hAnsi="Times New Roman" w:cs="Times New Roman"/>
          <w:sz w:val="28"/>
          <w:szCs w:val="28"/>
        </w:rPr>
        <w:t xml:space="preserve">  навчальному році»).</w:t>
      </w:r>
    </w:p>
    <w:p w:rsidR="00526C9D" w:rsidRPr="00526C9D" w:rsidRDefault="00526C9D" w:rsidP="0052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 xml:space="preserve">У процесі підготовки учнів до </w:t>
      </w:r>
      <w:r w:rsidR="00B57263">
        <w:rPr>
          <w:rFonts w:ascii="Times New Roman" w:hAnsi="Times New Roman" w:cs="Times New Roman"/>
          <w:sz w:val="28"/>
          <w:szCs w:val="28"/>
        </w:rPr>
        <w:t>НМТ</w:t>
      </w:r>
      <w:r w:rsidRPr="00526C9D">
        <w:rPr>
          <w:rFonts w:ascii="Times New Roman" w:hAnsi="Times New Roman" w:cs="Times New Roman"/>
          <w:sz w:val="28"/>
          <w:szCs w:val="28"/>
        </w:rPr>
        <w:t>, учителям необхідно особливу увагу звернути на такі теми: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методи досліджень в біології;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структура та функціонування еукаріотичних клітин;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збереження та реалізація спадкової інформації;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закономірності спадковості та мінливості організмів;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різноманітність рослин;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різноманітність тварин;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нервова система людини;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імунна система людини;</w:t>
      </w:r>
    </w:p>
    <w:p w:rsidR="00526C9D" w:rsidRP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екосистеми;</w:t>
      </w:r>
    </w:p>
    <w:p w:rsidR="00526C9D" w:rsidRDefault="00526C9D" w:rsidP="00CA49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C9D">
        <w:rPr>
          <w:rFonts w:ascii="Times New Roman" w:hAnsi="Times New Roman" w:cs="Times New Roman"/>
          <w:sz w:val="28"/>
          <w:szCs w:val="28"/>
        </w:rPr>
        <w:t>–</w:t>
      </w:r>
      <w:r w:rsidRPr="00526C9D">
        <w:rPr>
          <w:rFonts w:ascii="Times New Roman" w:hAnsi="Times New Roman" w:cs="Times New Roman"/>
          <w:sz w:val="28"/>
          <w:szCs w:val="28"/>
        </w:rPr>
        <w:tab/>
        <w:t>основи еволюційного вчення.</w:t>
      </w:r>
    </w:p>
    <w:p w:rsidR="000F4B78" w:rsidRDefault="00E83725" w:rsidP="00E83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самоосвітньої діяльності учнів, можна запропонувати до використання Інтернет-ресурси:</w:t>
      </w:r>
    </w:p>
    <w:p w:rsidR="00531DF6" w:rsidRDefault="00531DF6" w:rsidP="00CA49E7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український центр оцінювання якості освіти – тести ЗНО з біології (2016-202</w:t>
      </w:r>
      <w:r w:rsidR="00AD529F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рр.). Режим доступу: </w:t>
      </w:r>
      <w:hyperlink r:id="rId8" w:history="1">
        <w:r w:rsidR="00CA49E7" w:rsidRPr="00CA49E7">
          <w:rPr>
            <w:rStyle w:val="a3"/>
            <w:rFonts w:ascii="Times New Roman" w:hAnsi="Times New Roman" w:cs="Times New Roman"/>
            <w:sz w:val="28"/>
            <w:szCs w:val="28"/>
          </w:rPr>
          <w:t>http://surl.li/emkjt</w:t>
        </w:r>
      </w:hyperlink>
      <w:r w:rsidRPr="00CA49E7">
        <w:rPr>
          <w:rFonts w:ascii="Times New Roman" w:hAnsi="Times New Roman" w:cs="Times New Roman"/>
          <w:sz w:val="28"/>
          <w:szCs w:val="28"/>
        </w:rPr>
        <w:t>;</w:t>
      </w:r>
    </w:p>
    <w:p w:rsidR="00531DF6" w:rsidRPr="00531DF6" w:rsidRDefault="00531DF6" w:rsidP="00CA49E7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всеукраїнський портал з підготовки до З</w:t>
      </w:r>
      <w:r w:rsidR="00CA49E7">
        <w:rPr>
          <w:rFonts w:ascii="Times New Roman" w:hAnsi="Times New Roman" w:cs="Times New Roman"/>
          <w:sz w:val="28"/>
          <w:szCs w:val="24"/>
        </w:rPr>
        <w:t xml:space="preserve">НО з біології – ЗНО клуб. Режим </w:t>
      </w:r>
      <w:r>
        <w:rPr>
          <w:rFonts w:ascii="Times New Roman" w:hAnsi="Times New Roman" w:cs="Times New Roman"/>
          <w:sz w:val="28"/>
          <w:szCs w:val="24"/>
        </w:rPr>
        <w:t xml:space="preserve">доступу: </w:t>
      </w:r>
      <w:hyperlink r:id="rId9" w:history="1">
        <w:r w:rsidR="00CA49E7" w:rsidRPr="00CA49E7">
          <w:rPr>
            <w:rStyle w:val="a3"/>
            <w:rFonts w:ascii="Times New Roman" w:hAnsi="Times New Roman" w:cs="Times New Roman"/>
            <w:sz w:val="28"/>
            <w:szCs w:val="28"/>
          </w:rPr>
          <w:t>http://surl.li/emkjy</w:t>
        </w:r>
      </w:hyperlink>
      <w:r w:rsidRPr="00CA49E7">
        <w:rPr>
          <w:rFonts w:ascii="Times New Roman" w:hAnsi="Times New Roman" w:cs="Times New Roman"/>
          <w:sz w:val="28"/>
          <w:szCs w:val="28"/>
        </w:rPr>
        <w:t>;</w:t>
      </w:r>
    </w:p>
    <w:p w:rsidR="00531DF6" w:rsidRDefault="00531DF6" w:rsidP="00CA49E7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531DF6">
        <w:rPr>
          <w:rFonts w:ascii="Times New Roman" w:hAnsi="Times New Roman" w:cs="Times New Roman"/>
          <w:sz w:val="28"/>
          <w:szCs w:val="24"/>
        </w:rPr>
        <w:t xml:space="preserve">світній портал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31DF6">
        <w:rPr>
          <w:rFonts w:ascii="Times New Roman" w:hAnsi="Times New Roman" w:cs="Times New Roman"/>
          <w:sz w:val="28"/>
          <w:szCs w:val="24"/>
        </w:rPr>
        <w:t>Академія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531DF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 п</w:t>
      </w:r>
      <w:r w:rsidRPr="00531DF6">
        <w:rPr>
          <w:rFonts w:ascii="Times New Roman" w:hAnsi="Times New Roman" w:cs="Times New Roman"/>
          <w:sz w:val="28"/>
          <w:szCs w:val="24"/>
        </w:rPr>
        <w:t xml:space="preserve">ідготовка до ЗНО </w:t>
      </w:r>
      <w:r>
        <w:rPr>
          <w:rFonts w:ascii="Times New Roman" w:hAnsi="Times New Roman" w:cs="Times New Roman"/>
          <w:sz w:val="28"/>
          <w:szCs w:val="24"/>
        </w:rPr>
        <w:t xml:space="preserve">з біології. Режим доступу: </w:t>
      </w:r>
      <w:hyperlink r:id="rId10" w:history="1">
        <w:r w:rsidR="00CA49E7" w:rsidRPr="00CA49E7">
          <w:rPr>
            <w:rStyle w:val="a3"/>
            <w:rFonts w:ascii="Times New Roman" w:hAnsi="Times New Roman" w:cs="Times New Roman"/>
            <w:sz w:val="28"/>
            <w:szCs w:val="28"/>
          </w:rPr>
          <w:t>http://surl.li/emkkb</w:t>
        </w:r>
      </w:hyperlink>
      <w:r w:rsidRPr="00CA49E7">
        <w:rPr>
          <w:rFonts w:ascii="Times New Roman" w:hAnsi="Times New Roman" w:cs="Times New Roman"/>
          <w:sz w:val="28"/>
          <w:szCs w:val="28"/>
        </w:rPr>
        <w:t>;</w:t>
      </w:r>
    </w:p>
    <w:p w:rsidR="00FF76B0" w:rsidRPr="00151DA6" w:rsidRDefault="00531DF6" w:rsidP="00151DA6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531DF6">
        <w:rPr>
          <w:rFonts w:ascii="Times New Roman" w:hAnsi="Times New Roman" w:cs="Times New Roman"/>
          <w:sz w:val="28"/>
          <w:szCs w:val="24"/>
        </w:rPr>
        <w:t xml:space="preserve">айт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531DF6">
        <w:rPr>
          <w:rFonts w:ascii="Times New Roman" w:hAnsi="Times New Roman" w:cs="Times New Roman"/>
          <w:sz w:val="28"/>
          <w:szCs w:val="24"/>
        </w:rPr>
        <w:t>ЗНО-онлайн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Pr="00531DF6">
        <w:rPr>
          <w:rFonts w:ascii="Times New Roman" w:hAnsi="Times New Roman" w:cs="Times New Roman"/>
          <w:sz w:val="28"/>
          <w:szCs w:val="24"/>
        </w:rPr>
        <w:t>– тести ЗНО онлайн з біології</w:t>
      </w:r>
      <w:r>
        <w:rPr>
          <w:rFonts w:ascii="Times New Roman" w:hAnsi="Times New Roman" w:cs="Times New Roman"/>
          <w:sz w:val="28"/>
          <w:szCs w:val="24"/>
        </w:rPr>
        <w:t xml:space="preserve">. Режим доступу: </w:t>
      </w:r>
      <w:r w:rsidRPr="00531DF6">
        <w:rPr>
          <w:rFonts w:ascii="Times New Roman" w:hAnsi="Times New Roman" w:cs="Times New Roman"/>
          <w:sz w:val="28"/>
          <w:szCs w:val="24"/>
        </w:rPr>
        <w:t xml:space="preserve"> </w:t>
      </w:r>
      <w:hyperlink r:id="rId11" w:history="1">
        <w:r w:rsidR="00CA49E7" w:rsidRPr="00CA49E7">
          <w:rPr>
            <w:rStyle w:val="a3"/>
            <w:rFonts w:ascii="Times New Roman" w:hAnsi="Times New Roman" w:cs="Times New Roman"/>
            <w:sz w:val="28"/>
            <w:szCs w:val="28"/>
          </w:rPr>
          <w:t>http://surl.li/emkkg</w:t>
        </w:r>
      </w:hyperlink>
      <w:r w:rsidR="00F84EB7" w:rsidRPr="00151DA6">
        <w:rPr>
          <w:rFonts w:ascii="Times New Roman" w:hAnsi="Times New Roman" w:cs="Times New Roman"/>
          <w:sz w:val="28"/>
          <w:szCs w:val="24"/>
        </w:rPr>
        <w:t>.</w:t>
      </w:r>
    </w:p>
    <w:p w:rsidR="0045308B" w:rsidRPr="0045308B" w:rsidRDefault="0045308B" w:rsidP="00453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5308B">
        <w:rPr>
          <w:rFonts w:ascii="Times New Roman" w:hAnsi="Times New Roman" w:cs="Times New Roman"/>
          <w:sz w:val="28"/>
          <w:szCs w:val="24"/>
        </w:rPr>
        <w:t>Рекомендуємо вчителям відвідувати Web-сайт комунального закладу Сумський обласний інститут післядипломної педагогічної освіти (</w:t>
      </w:r>
      <w:hyperlink r:id="rId12" w:history="1">
        <w:r w:rsidRPr="0045308B">
          <w:rPr>
            <w:rStyle w:val="a3"/>
            <w:rFonts w:ascii="Times New Roman" w:hAnsi="Times New Roman" w:cs="Times New Roman"/>
            <w:sz w:val="28"/>
            <w:szCs w:val="24"/>
          </w:rPr>
          <w:t>http://www.soippo.edu.ua/</w:t>
        </w:r>
      </w:hyperlink>
      <w:r w:rsidRPr="0045308B">
        <w:rPr>
          <w:rFonts w:ascii="Times New Roman" w:hAnsi="Times New Roman" w:cs="Times New Roman"/>
          <w:sz w:val="28"/>
          <w:szCs w:val="24"/>
        </w:rPr>
        <w:t>), де розміщуються та постійно оновлюються у відповідних рубриках</w:t>
      </w:r>
      <w:r w:rsidR="00887E76">
        <w:rPr>
          <w:rFonts w:ascii="Times New Roman" w:hAnsi="Times New Roman" w:cs="Times New Roman"/>
          <w:sz w:val="28"/>
          <w:szCs w:val="24"/>
        </w:rPr>
        <w:t xml:space="preserve">, зокрема, «Зовнішнє незалежне оцінювання», «Сторінка методиста – учителю біології» </w:t>
      </w:r>
      <w:r w:rsidR="00887E76" w:rsidRPr="00887E76">
        <w:rPr>
          <w:rFonts w:ascii="Times New Roman" w:hAnsi="Times New Roman" w:cs="Times New Roman"/>
          <w:sz w:val="28"/>
          <w:szCs w:val="24"/>
        </w:rPr>
        <w:t>–</w:t>
      </w:r>
      <w:r w:rsidRPr="0045308B">
        <w:rPr>
          <w:rFonts w:ascii="Times New Roman" w:hAnsi="Times New Roman" w:cs="Times New Roman"/>
          <w:sz w:val="28"/>
          <w:szCs w:val="24"/>
        </w:rPr>
        <w:t xml:space="preserve"> </w:t>
      </w:r>
      <w:r w:rsidR="00887E76">
        <w:rPr>
          <w:rFonts w:ascii="Times New Roman" w:hAnsi="Times New Roman" w:cs="Times New Roman"/>
          <w:sz w:val="28"/>
          <w:szCs w:val="24"/>
        </w:rPr>
        <w:t xml:space="preserve">нормативно-правове забезпечення, </w:t>
      </w:r>
      <w:r w:rsidR="00703B25">
        <w:rPr>
          <w:rFonts w:ascii="Times New Roman" w:hAnsi="Times New Roman" w:cs="Times New Roman"/>
          <w:sz w:val="28"/>
          <w:szCs w:val="24"/>
        </w:rPr>
        <w:t xml:space="preserve">інформаційно-аналітичні матеріали, </w:t>
      </w:r>
      <w:r w:rsidRPr="0045308B">
        <w:rPr>
          <w:rFonts w:ascii="Times New Roman" w:hAnsi="Times New Roman" w:cs="Times New Roman"/>
          <w:sz w:val="28"/>
          <w:szCs w:val="24"/>
        </w:rPr>
        <w:t>методичні рекомендації, корисн</w:t>
      </w:r>
      <w:r w:rsidR="00887E76">
        <w:rPr>
          <w:rFonts w:ascii="Times New Roman" w:hAnsi="Times New Roman" w:cs="Times New Roman"/>
          <w:sz w:val="28"/>
          <w:szCs w:val="24"/>
        </w:rPr>
        <w:t>і</w:t>
      </w:r>
      <w:r w:rsidRPr="0045308B">
        <w:rPr>
          <w:rFonts w:ascii="Times New Roman" w:hAnsi="Times New Roman" w:cs="Times New Roman"/>
          <w:sz w:val="28"/>
          <w:szCs w:val="24"/>
        </w:rPr>
        <w:t xml:space="preserve"> </w:t>
      </w:r>
      <w:r w:rsidR="00887E76">
        <w:rPr>
          <w:rFonts w:ascii="Times New Roman" w:hAnsi="Times New Roman" w:cs="Times New Roman"/>
          <w:sz w:val="28"/>
          <w:szCs w:val="24"/>
        </w:rPr>
        <w:t>покликання</w:t>
      </w:r>
      <w:r w:rsidRPr="0045308B">
        <w:rPr>
          <w:rFonts w:ascii="Times New Roman" w:hAnsi="Times New Roman" w:cs="Times New Roman"/>
          <w:sz w:val="28"/>
          <w:szCs w:val="24"/>
        </w:rPr>
        <w:t xml:space="preserve"> тощо.</w:t>
      </w:r>
    </w:p>
    <w:p w:rsidR="00FF76B0" w:rsidRPr="00FF76B0" w:rsidRDefault="00FF76B0" w:rsidP="00FF76B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76B0">
        <w:rPr>
          <w:rFonts w:ascii="Times New Roman" w:hAnsi="Times New Roman" w:cs="Times New Roman"/>
          <w:sz w:val="28"/>
          <w:szCs w:val="24"/>
        </w:rPr>
        <w:t xml:space="preserve">Запорукою успішного проходження НМТ є завчасна підготовка до нього. У сучасній практиці тестові технології контролю навчальних досягнень посідають належне місце, бо забезпечують найбільш об’єктивне і всебічне оцінювання досягнень учнів із навчального предмета. </w:t>
      </w:r>
    </w:p>
    <w:p w:rsidR="00E83725" w:rsidRDefault="00E8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83725" w:rsidRDefault="00E8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B57263" w:rsidRDefault="00F4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Методист з біологі</w:t>
      </w:r>
      <w:r w:rsidR="00B57263">
        <w:rPr>
          <w:rFonts w:ascii="Times New Roman" w:hAnsi="Times New Roman" w:cs="Times New Roman"/>
          <w:sz w:val="28"/>
          <w:szCs w:val="24"/>
        </w:rPr>
        <w:t xml:space="preserve">ї та </w:t>
      </w:r>
      <w:r>
        <w:rPr>
          <w:rFonts w:ascii="Times New Roman" w:hAnsi="Times New Roman" w:cs="Times New Roman"/>
          <w:sz w:val="28"/>
          <w:szCs w:val="24"/>
        </w:rPr>
        <w:t>екології</w:t>
      </w:r>
      <w:r w:rsidR="00B5726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навчально-методичного </w:t>
      </w:r>
    </w:p>
    <w:p w:rsidR="000F4B78" w:rsidRDefault="00F4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відділу координації освітньої діяльності та професійного </w:t>
      </w:r>
    </w:p>
    <w:p w:rsidR="000F4B78" w:rsidRDefault="00F44E2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розвитку КЗ С</w:t>
      </w:r>
      <w:r w:rsidR="00FB1F54" w:rsidRPr="00FB1F54">
        <w:rPr>
          <w:rFonts w:ascii="Times New Roman" w:hAnsi="Times New Roman" w:cs="Times New Roman"/>
          <w:sz w:val="28"/>
          <w:szCs w:val="24"/>
        </w:rPr>
        <w:t xml:space="preserve">умський </w:t>
      </w:r>
      <w:r>
        <w:rPr>
          <w:rFonts w:ascii="Times New Roman" w:hAnsi="Times New Roman" w:cs="Times New Roman"/>
          <w:sz w:val="28"/>
          <w:szCs w:val="24"/>
        </w:rPr>
        <w:t xml:space="preserve">ОІППО                                                         </w:t>
      </w:r>
      <w:r w:rsidR="00FB1F5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М.В. Кісільова</w:t>
      </w:r>
    </w:p>
    <w:p w:rsidR="00986560" w:rsidRPr="00044249" w:rsidRDefault="00044249" w:rsidP="0004424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44249">
        <w:rPr>
          <w:rFonts w:ascii="Times New Roman" w:hAnsi="Times New Roman" w:cs="Times New Roman"/>
          <w:sz w:val="24"/>
          <w:szCs w:val="24"/>
        </w:rPr>
        <w:t>Підпис наявний в оригіналі</w:t>
      </w:r>
    </w:p>
    <w:p w:rsidR="00986560" w:rsidRDefault="009865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sectPr w:rsidR="00986560" w:rsidSect="00484DDC">
      <w:pgSz w:w="11906" w:h="16838"/>
      <w:pgMar w:top="851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F27"/>
    <w:multiLevelType w:val="multilevel"/>
    <w:tmpl w:val="8692F3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AE77C3"/>
    <w:multiLevelType w:val="hybridMultilevel"/>
    <w:tmpl w:val="50CAA838"/>
    <w:lvl w:ilvl="0" w:tplc="7258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73ACA"/>
    <w:multiLevelType w:val="multilevel"/>
    <w:tmpl w:val="30825B7C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9947F2"/>
    <w:multiLevelType w:val="multilevel"/>
    <w:tmpl w:val="C2A4814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484324"/>
    <w:multiLevelType w:val="multilevel"/>
    <w:tmpl w:val="0D781974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F4B78"/>
    <w:rsid w:val="00023CC1"/>
    <w:rsid w:val="00044249"/>
    <w:rsid w:val="00081836"/>
    <w:rsid w:val="0009542E"/>
    <w:rsid w:val="000F4B78"/>
    <w:rsid w:val="00151DA6"/>
    <w:rsid w:val="00232BBC"/>
    <w:rsid w:val="002B79E9"/>
    <w:rsid w:val="00316574"/>
    <w:rsid w:val="003B5B14"/>
    <w:rsid w:val="003D5F5C"/>
    <w:rsid w:val="0045308B"/>
    <w:rsid w:val="00466E49"/>
    <w:rsid w:val="00484DDC"/>
    <w:rsid w:val="004922F8"/>
    <w:rsid w:val="004A5C82"/>
    <w:rsid w:val="00526C9D"/>
    <w:rsid w:val="00531DF6"/>
    <w:rsid w:val="00590227"/>
    <w:rsid w:val="006E304C"/>
    <w:rsid w:val="006E7E0F"/>
    <w:rsid w:val="006F4CCE"/>
    <w:rsid w:val="00703B25"/>
    <w:rsid w:val="00707CB1"/>
    <w:rsid w:val="00772CC9"/>
    <w:rsid w:val="00843972"/>
    <w:rsid w:val="00857C0D"/>
    <w:rsid w:val="00876D97"/>
    <w:rsid w:val="00887E76"/>
    <w:rsid w:val="008C23B9"/>
    <w:rsid w:val="00927C7A"/>
    <w:rsid w:val="009602D3"/>
    <w:rsid w:val="00972F8E"/>
    <w:rsid w:val="00986560"/>
    <w:rsid w:val="009956F3"/>
    <w:rsid w:val="00A33E8A"/>
    <w:rsid w:val="00AD0895"/>
    <w:rsid w:val="00AD529F"/>
    <w:rsid w:val="00B57263"/>
    <w:rsid w:val="00CA49E7"/>
    <w:rsid w:val="00DC2C9E"/>
    <w:rsid w:val="00E14B98"/>
    <w:rsid w:val="00E246FC"/>
    <w:rsid w:val="00E83725"/>
    <w:rsid w:val="00EA3902"/>
    <w:rsid w:val="00EF182D"/>
    <w:rsid w:val="00F44E28"/>
    <w:rsid w:val="00F84EB7"/>
    <w:rsid w:val="00FB1F54"/>
    <w:rsid w:val="00FB5E13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6208"/>
  <w15:docId w15:val="{1201D04F-5C0C-40D2-91A1-2B4D09B3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8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2DA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466E49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4">
    <w:name w:val="Body Text"/>
    <w:basedOn w:val="a"/>
    <w:rsid w:val="00466E49"/>
    <w:pPr>
      <w:spacing w:after="140"/>
    </w:pPr>
  </w:style>
  <w:style w:type="paragraph" w:styleId="a5">
    <w:name w:val="List"/>
    <w:basedOn w:val="a4"/>
    <w:rsid w:val="00466E49"/>
    <w:rPr>
      <w:rFonts w:cs="Noto Sans Devanagari"/>
    </w:rPr>
  </w:style>
  <w:style w:type="paragraph" w:styleId="a6">
    <w:name w:val="caption"/>
    <w:basedOn w:val="a"/>
    <w:qFormat/>
    <w:rsid w:val="00466E4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466E49"/>
    <w:pPr>
      <w:suppressLineNumbers/>
    </w:pPr>
    <w:rPr>
      <w:rFonts w:cs="Noto Sans Devanagari"/>
    </w:rPr>
  </w:style>
  <w:style w:type="paragraph" w:styleId="a7">
    <w:name w:val="List Paragraph"/>
    <w:basedOn w:val="a"/>
    <w:uiPriority w:val="34"/>
    <w:qFormat/>
    <w:rsid w:val="006922DA"/>
    <w:pPr>
      <w:ind w:left="720"/>
      <w:contextualSpacing/>
    </w:pPr>
  </w:style>
  <w:style w:type="table" w:styleId="a8">
    <w:name w:val="Table Grid"/>
    <w:basedOn w:val="a1"/>
    <w:uiPriority w:val="59"/>
    <w:rsid w:val="006922DA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32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emkj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rl.li/emkjp" TargetMode="External"/><Relationship Id="rId12" Type="http://schemas.openxmlformats.org/officeDocument/2006/relationships/hyperlink" Target="http://www.soippo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l.li/emkjj" TargetMode="External"/><Relationship Id="rId11" Type="http://schemas.openxmlformats.org/officeDocument/2006/relationships/hyperlink" Target="http://surl.li/emkkg" TargetMode="External"/><Relationship Id="rId5" Type="http://schemas.openxmlformats.org/officeDocument/2006/relationships/hyperlink" Target="http://surl.li/emkjm" TargetMode="External"/><Relationship Id="rId10" Type="http://schemas.openxmlformats.org/officeDocument/2006/relationships/hyperlink" Target="http://surl.li/emkk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rl.li/emkj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40</cp:revision>
  <cp:lastPrinted>2023-01-24T06:10:00Z</cp:lastPrinted>
  <dcterms:created xsi:type="dcterms:W3CDTF">2020-09-23T06:20:00Z</dcterms:created>
  <dcterms:modified xsi:type="dcterms:W3CDTF">2023-02-06T13:10:00Z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