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0" w:rsidRPr="003C6E92" w:rsidRDefault="00F91F07" w:rsidP="003C6E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-4505230f--texth400-3033861f--textcontentfamily-49a318e1"/>
          <w:color w:val="444444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-389890</wp:posOffset>
            </wp:positionV>
            <wp:extent cx="1901825" cy="20193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CF0" w:rsidRPr="00D805C5">
        <w:rPr>
          <w:rStyle w:val="text-4505230f--texth400-3033861f--textcontentfamily-49a318e1"/>
          <w:b/>
          <w:sz w:val="32"/>
          <w:szCs w:val="32"/>
        </w:rPr>
        <w:t xml:space="preserve">Реалізація наскрізних змістових ліній </w:t>
      </w:r>
      <w:r w:rsidR="00BC1CF0">
        <w:rPr>
          <w:rStyle w:val="text-4505230f--texth400-3033861f--textcontentfamily-49a318e1"/>
          <w:b/>
          <w:sz w:val="32"/>
          <w:szCs w:val="32"/>
        </w:rPr>
        <w:br/>
      </w:r>
      <w:r w:rsidR="00BC1CF0" w:rsidRPr="00D805C5">
        <w:rPr>
          <w:rStyle w:val="text-4505230f--texth400-3033861f--textcontentfamily-49a318e1"/>
          <w:b/>
          <w:sz w:val="32"/>
          <w:szCs w:val="32"/>
        </w:rPr>
        <w:t>на уроках трудового навчання</w:t>
      </w:r>
    </w:p>
    <w:p w:rsidR="00C61FA6" w:rsidRPr="00C61FA6" w:rsidRDefault="00C61FA6" w:rsidP="00BC1CF0">
      <w:pPr>
        <w:pStyle w:val="blockparagraph-544a408c"/>
        <w:spacing w:before="0" w:beforeAutospacing="0" w:after="0" w:afterAutospacing="0"/>
        <w:jc w:val="center"/>
        <w:rPr>
          <w:rStyle w:val="text-4505230f--texth400-3033861f--textcontentfamily-49a318e1"/>
          <w:sz w:val="28"/>
          <w:szCs w:val="28"/>
          <w:lang w:val="ru-RU"/>
        </w:rPr>
      </w:pPr>
      <w:r>
        <w:rPr>
          <w:sz w:val="28"/>
          <w:szCs w:val="28"/>
        </w:rPr>
        <w:t>обласний семінар</w:t>
      </w:r>
      <w:r w:rsidRPr="00C61FA6">
        <w:rPr>
          <w:sz w:val="28"/>
          <w:szCs w:val="28"/>
        </w:rPr>
        <w:t xml:space="preserve"> (онлайн)</w:t>
      </w:r>
    </w:p>
    <w:p w:rsidR="00BC1CF0" w:rsidRPr="00D805C5" w:rsidRDefault="00BC1CF0" w:rsidP="00BC1CF0">
      <w:pPr>
        <w:pStyle w:val="blockparagraph-544a408c"/>
        <w:spacing w:before="0" w:beforeAutospacing="0" w:after="0" w:afterAutospacing="0"/>
        <w:jc w:val="center"/>
        <w:rPr>
          <w:rStyle w:val="text-4505230f--texth400-3033861f--textcontentfamily-49a318e1"/>
          <w:sz w:val="28"/>
          <w:szCs w:val="28"/>
        </w:rPr>
      </w:pPr>
      <w:r>
        <w:rPr>
          <w:rStyle w:val="text-4505230f--texth400-3033861f--textcontentfamily-49a318e1"/>
          <w:sz w:val="28"/>
          <w:szCs w:val="28"/>
        </w:rPr>
        <w:t>(методичні рекомендації)</w:t>
      </w:r>
    </w:p>
    <w:p w:rsidR="00BC1CF0" w:rsidRDefault="00BC1CF0" w:rsidP="00BC1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61FA6" w:rsidRDefault="00B95612" w:rsidP="00BC1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21"/>
          <w:rFonts w:ascii="Times New Roman" w:hAnsi="Times New Roman" w:cs="Times New Roman"/>
          <w:sz w:val="28"/>
          <w:szCs w:val="28"/>
        </w:rPr>
      </w:pPr>
      <w:r w:rsidRPr="00B95612">
        <w:rPr>
          <w:rStyle w:val="fontstyle01"/>
          <w:rFonts w:ascii="Times New Roman" w:hAnsi="Times New Roman" w:cs="Times New Roman"/>
          <w:b w:val="0"/>
          <w:sz w:val="28"/>
          <w:szCs w:val="28"/>
        </w:rPr>
        <w:t>Змістові лінії</w:t>
      </w:r>
      <w:r w:rsidRPr="00B9561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95612">
        <w:rPr>
          <w:rStyle w:val="fontstyle21"/>
          <w:rFonts w:ascii="Times New Roman" w:hAnsi="Times New Roman" w:cs="Times New Roman"/>
          <w:sz w:val="28"/>
          <w:szCs w:val="28"/>
        </w:rPr>
        <w:t>відображають зміст кожної освітньої галузі, окреслюють її внутрішню структуру, систематизують конкретні очікувані результати галузі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F48E4" w:rsidRDefault="00C61FA6" w:rsidP="00BC1CF0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Мета заходу </w:t>
      </w:r>
      <w:r w:rsidR="00E21989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21989">
        <w:rPr>
          <w:rStyle w:val="fontstyle21"/>
          <w:rFonts w:ascii="Times New Roman" w:hAnsi="Times New Roman" w:cs="Times New Roman"/>
          <w:sz w:val="28"/>
          <w:szCs w:val="28"/>
        </w:rPr>
        <w:t xml:space="preserve">спрямувати учителів трудового навчання на формування в учнів ключових компетентностей та створювати сприятливе освітнє середовище Нової української школи. </w:t>
      </w:r>
      <w:r w:rsidR="00B95612">
        <w:t xml:space="preserve"> </w:t>
      </w:r>
    </w:p>
    <w:p w:rsidR="00BC1CF0" w:rsidRPr="00947F04" w:rsidRDefault="00BC1CF0" w:rsidP="00BC1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F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Наскрізні лінії є засобом інтеграції ключових та предметних компетентностей, навчальних предметів та предметних циклів. </w:t>
      </w:r>
      <w:r w:rsidRPr="00947F04">
        <w:rPr>
          <w:rFonts w:ascii="Times New Roman" w:hAnsi="Times New Roman" w:cs="Times New Roman"/>
          <w:sz w:val="28"/>
          <w:szCs w:val="28"/>
        </w:rPr>
        <w:t>Для формування ключових і предметних компетентностей у зміст предмету «Трудове навчання» закладено наскрізні змістові лінії: «</w:t>
      </w:r>
      <w:hyperlink r:id="rId6" w:history="1">
        <w:r w:rsidRPr="00947F0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Екологічна безпека та сталий розвиток</w:t>
        </w:r>
      </w:hyperlink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B956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hyperlink r:id="rId7" w:tgtFrame="_blank" w:history="1">
        <w:r w:rsidRPr="00947F0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«Громадянська відповідальність»</w:t>
        </w:r>
      </w:hyperlink>
      <w:r w:rsidRPr="00B956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7F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«Здоров'я і безпека»,</w:t>
      </w:r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hyperlink r:id="rId8" w:history="1">
        <w:r w:rsidRPr="00947F0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Підприємливість</w:t>
        </w:r>
      </w:hyperlink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47F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</w:t>
      </w:r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9" w:history="1">
        <w:r w:rsidRPr="00947F0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фінансова грамотність</w:t>
        </w:r>
      </w:hyperlink>
      <w:r w:rsidRPr="00947F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9561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7F04" w:rsidRPr="00947F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[1].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sz w:val="28"/>
          <w:szCs w:val="28"/>
        </w:rPr>
        <w:t>Призначення  наскрізних інтегрованих  змістових ліній –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життя.</w:t>
      </w:r>
    </w:p>
    <w:p w:rsidR="00BC1CF0" w:rsidRPr="00947F04" w:rsidRDefault="00A13EFE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 час реалізації</w:t>
      </w:r>
      <w:r w:rsidR="00BC1CF0" w:rsidRPr="00947F04">
        <w:rPr>
          <w:sz w:val="28"/>
          <w:szCs w:val="28"/>
        </w:rPr>
        <w:t xml:space="preserve"> наскрізних змістових ліній </w:t>
      </w:r>
      <w:r>
        <w:rPr>
          <w:sz w:val="28"/>
          <w:szCs w:val="28"/>
        </w:rPr>
        <w:t>відбувається</w:t>
      </w:r>
      <w:r w:rsidR="00BC1CF0" w:rsidRPr="00947F04">
        <w:rPr>
          <w:sz w:val="28"/>
          <w:szCs w:val="28"/>
        </w:rPr>
        <w:t xml:space="preserve"> процес формування ключових компетентностей, які характеризуються  доповненням учнівського досвіду з урахуванням їхніх професійних намірів, наявних готових знань з різних предметів</w:t>
      </w:r>
      <w:r w:rsidR="00575A06">
        <w:rPr>
          <w:sz w:val="28"/>
          <w:szCs w:val="28"/>
        </w:rPr>
        <w:t xml:space="preserve"> [2]</w:t>
      </w:r>
      <w:r w:rsidR="00BC1CF0" w:rsidRPr="00947F04">
        <w:rPr>
          <w:sz w:val="28"/>
          <w:szCs w:val="28"/>
        </w:rPr>
        <w:t>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sz w:val="28"/>
          <w:szCs w:val="28"/>
        </w:rPr>
        <w:t xml:space="preserve">Змістова </w:t>
      </w:r>
      <w:r w:rsidRPr="00A13EFE">
        <w:rPr>
          <w:sz w:val="28"/>
          <w:szCs w:val="28"/>
        </w:rPr>
        <w:t>лінія  </w:t>
      </w:r>
      <w:r w:rsidRPr="00A13EFE">
        <w:rPr>
          <w:rStyle w:val="a4"/>
          <w:b w:val="0"/>
          <w:sz w:val="28"/>
          <w:szCs w:val="28"/>
          <w:bdr w:val="none" w:sz="0" w:space="0" w:color="auto" w:frame="1"/>
        </w:rPr>
        <w:t>«Екологічна безпека та сталий розвиток»</w:t>
      </w:r>
      <w:r w:rsidRPr="00947F04">
        <w:rPr>
          <w:sz w:val="28"/>
          <w:szCs w:val="28"/>
        </w:rPr>
        <w:t> націлена на формування соціальної активності, відповідальності та екологічної свідомості в учнів,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 5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6 класів 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на розуміння ролі  матеріалів природного походження, як важливого екологічного ресурсу у збереженні довкілля; формування уявлення про сучасні технології виготовлення конструкційних матеріалів; усвідомлення важливості вибору миючих засобів та їх впливу на довкілля.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 7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9 класів 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на усвідомлення важливості безвідходного виробництва; розуміння шкідливого впливу хімічних матеріалів на навколишнє середовище; обґрунтування значення хімічних матеріалів для збереження природних ресурсів.</w:t>
      </w:r>
    </w:p>
    <w:p w:rsidR="00BC1CF0" w:rsidRPr="00947F04" w:rsidRDefault="00A13EFE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13EFE">
        <w:rPr>
          <w:rStyle w:val="a4"/>
          <w:b w:val="0"/>
          <w:sz w:val="28"/>
          <w:szCs w:val="28"/>
          <w:bdr w:val="none" w:sz="0" w:space="0" w:color="auto" w:frame="1"/>
        </w:rPr>
        <w:t xml:space="preserve">Змістова лінія  </w:t>
      </w:r>
      <w:r w:rsidR="00BC1CF0" w:rsidRPr="00A13EFE">
        <w:rPr>
          <w:rStyle w:val="a4"/>
          <w:b w:val="0"/>
          <w:sz w:val="28"/>
          <w:szCs w:val="28"/>
          <w:bdr w:val="none" w:sz="0" w:space="0" w:color="auto" w:frame="1"/>
        </w:rPr>
        <w:t>«Громадянська відповідальність»</w:t>
      </w:r>
      <w:r w:rsidR="00B414CF" w:rsidRPr="00B414C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414CF" w:rsidRPr="00B414CF">
        <w:rPr>
          <w:rStyle w:val="a4"/>
          <w:b w:val="0"/>
          <w:sz w:val="28"/>
          <w:szCs w:val="28"/>
          <w:bdr w:val="none" w:sz="0" w:space="0" w:color="auto" w:frame="1"/>
        </w:rPr>
        <w:t>спрямована</w:t>
      </w:r>
      <w:r w:rsidR="00BC1CF0" w:rsidRPr="00947F04">
        <w:rPr>
          <w:sz w:val="28"/>
          <w:szCs w:val="28"/>
        </w:rPr>
        <w:t xml:space="preserve"> на формування відповідального члена громади і суспільства, який розуміє принципи і механізми функціонування суспільства, а також важливість національної ініціативи; спирається у своїй діяльності на культурні традиції і вектори розвитку держави.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Учнів 5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6 класів 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визначати у співпраці з учителем та іншими учнями алгоритм взаємодії  для вирішення практичних соціально знач</w:t>
      </w:r>
      <w:r w:rsidR="00B414CF">
        <w:rPr>
          <w:sz w:val="28"/>
          <w:szCs w:val="28"/>
        </w:rPr>
        <w:t>ущих завдань чи проє</w:t>
      </w:r>
      <w:r w:rsidRPr="00947F04">
        <w:rPr>
          <w:sz w:val="28"/>
          <w:szCs w:val="28"/>
        </w:rPr>
        <w:t>ктів; на усвідомлення важливості дотримання етикету для створення власного позитивного іміджу.</w:t>
      </w:r>
    </w:p>
    <w:p w:rsidR="00BC1CF0" w:rsidRPr="00947F04" w:rsidRDefault="00591A38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Учнів </w:t>
      </w:r>
      <w:r w:rsidR="00BC1CF0" w:rsidRPr="00947F04">
        <w:rPr>
          <w:rStyle w:val="a4"/>
          <w:b w:val="0"/>
          <w:sz w:val="28"/>
          <w:szCs w:val="28"/>
          <w:bdr w:val="none" w:sz="0" w:space="0" w:color="auto" w:frame="1"/>
        </w:rPr>
        <w:t>7</w:t>
      </w:r>
      <w:r w:rsidR="00947F04" w:rsidRPr="00947F04">
        <w:rPr>
          <w:b/>
          <w:sz w:val="28"/>
          <w:szCs w:val="28"/>
        </w:rPr>
        <w:t>-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9 класів  у процесі трудового </w:t>
      </w:r>
      <w:r w:rsidR="00BC1CF0" w:rsidRPr="00947F04">
        <w:rPr>
          <w:rStyle w:val="a4"/>
          <w:b w:val="0"/>
          <w:sz w:val="28"/>
          <w:szCs w:val="28"/>
          <w:bdr w:val="none" w:sz="0" w:space="0" w:color="auto" w:frame="1"/>
        </w:rPr>
        <w:t>навчання  орієнтують</w:t>
      </w:r>
      <w:r w:rsidR="00BC1CF0"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="00BC1CF0" w:rsidRPr="00947F04">
        <w:rPr>
          <w:sz w:val="28"/>
          <w:szCs w:val="28"/>
        </w:rPr>
        <w:t> </w:t>
      </w:r>
      <w:r>
        <w:rPr>
          <w:sz w:val="28"/>
          <w:szCs w:val="28"/>
        </w:rPr>
        <w:t xml:space="preserve">на  раціональне використання  різноманітних </w:t>
      </w:r>
      <w:r w:rsidR="003C6E92">
        <w:rPr>
          <w:sz w:val="28"/>
          <w:szCs w:val="28"/>
        </w:rPr>
        <w:t xml:space="preserve">конструкційних </w:t>
      </w:r>
      <w:r>
        <w:rPr>
          <w:sz w:val="28"/>
          <w:szCs w:val="28"/>
        </w:rPr>
        <w:t>матеріалів</w:t>
      </w:r>
      <w:r w:rsidR="00BC1CF0" w:rsidRPr="00947F04">
        <w:rPr>
          <w:sz w:val="28"/>
          <w:szCs w:val="28"/>
        </w:rPr>
        <w:t xml:space="preserve">,  уміння </w:t>
      </w:r>
      <w:r w:rsidR="00B414CF">
        <w:rPr>
          <w:sz w:val="28"/>
          <w:szCs w:val="28"/>
        </w:rPr>
        <w:t xml:space="preserve">критично </w:t>
      </w:r>
      <w:r w:rsidR="00BC1CF0" w:rsidRPr="00947F04">
        <w:rPr>
          <w:sz w:val="28"/>
          <w:szCs w:val="28"/>
        </w:rPr>
        <w:t>оцінюват</w:t>
      </w:r>
      <w:r w:rsidR="00B414CF">
        <w:rPr>
          <w:sz w:val="28"/>
          <w:szCs w:val="28"/>
        </w:rPr>
        <w:t xml:space="preserve">и результати власної діяльності, </w:t>
      </w:r>
      <w:r w:rsidR="003C6E92">
        <w:rPr>
          <w:sz w:val="28"/>
          <w:szCs w:val="28"/>
        </w:rPr>
        <w:t>ознайомлюють</w:t>
      </w:r>
      <w:r>
        <w:rPr>
          <w:sz w:val="28"/>
          <w:szCs w:val="28"/>
        </w:rPr>
        <w:t xml:space="preserve"> з інформацією </w:t>
      </w:r>
      <w:r w:rsidR="00B414CF">
        <w:rPr>
          <w:sz w:val="28"/>
          <w:szCs w:val="28"/>
        </w:rPr>
        <w:t xml:space="preserve"> щодо розвитку новітніх ресурсозберігальних та екологічно чистих технологій обробки м</w:t>
      </w:r>
      <w:r w:rsidR="007954D7">
        <w:rPr>
          <w:sz w:val="28"/>
          <w:szCs w:val="28"/>
        </w:rPr>
        <w:t>атеріалів.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sz w:val="28"/>
          <w:szCs w:val="28"/>
        </w:rPr>
        <w:t>Змістова лінії </w:t>
      </w:r>
      <w:r w:rsidRPr="00A13EFE">
        <w:rPr>
          <w:rStyle w:val="a4"/>
          <w:b w:val="0"/>
          <w:sz w:val="28"/>
          <w:szCs w:val="28"/>
          <w:bdr w:val="none" w:sz="0" w:space="0" w:color="auto" w:frame="1"/>
        </w:rPr>
        <w:t>«Здоров’я і безпека</w:t>
      </w:r>
      <w:r w:rsidRPr="00A13EFE">
        <w:rPr>
          <w:rStyle w:val="a4"/>
          <w:sz w:val="28"/>
          <w:szCs w:val="28"/>
          <w:bdr w:val="none" w:sz="0" w:space="0" w:color="auto" w:frame="1"/>
        </w:rPr>
        <w:t>»</w:t>
      </w:r>
      <w:r w:rsidRPr="00947F04">
        <w:rPr>
          <w:sz w:val="28"/>
          <w:szCs w:val="28"/>
        </w:rPr>
        <w:t> спрямована на формування особистості учня як духовно, емоційно, соціально і фізично повноцінного члена суспільства, здатного дотримуватися здорового способу життя і формувати безпечне життєве середовище.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  5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6 класів 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розуміти  необхідність дотримання правил безпечної праці та організації робочого місця;  безпечно користуватися інструментами та електроприладами вдома та під час занять, критично ставитись до інформації про товари для збереження власного здоров'я.</w:t>
      </w:r>
    </w:p>
    <w:p w:rsidR="00BC1CF0" w:rsidRPr="00947F04" w:rsidRDefault="00BC1CF0" w:rsidP="00BC1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 7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9 класів 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дотримуватись правил безпечної праці під час виконання технологічних операцій; розуміти  шкідливий вплив фарбових матеріалів на здоров'я людини та знати способи запобігання їхній дії; дбати про одяг, взуття та дотримуватися відповідних санітарно-гігієнічних вимог; розпізнавати маркування пластмас для виявлення впливу штучних матеріалів на власне здоров'я та навколишнє середовище; розуміти чинники впливу хімічних матеріалів на здоров'я людини. </w:t>
      </w:r>
    </w:p>
    <w:p w:rsidR="00BC1CF0" w:rsidRPr="00947F04" w:rsidRDefault="00BC1CF0" w:rsidP="00947F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sz w:val="28"/>
          <w:szCs w:val="28"/>
        </w:rPr>
        <w:t xml:space="preserve">Змістова лінія </w:t>
      </w:r>
      <w:r w:rsidRPr="00A13EFE">
        <w:rPr>
          <w:b/>
          <w:sz w:val="28"/>
          <w:szCs w:val="28"/>
        </w:rPr>
        <w:t>«</w:t>
      </w:r>
      <w:r w:rsidRPr="00A13EFE">
        <w:rPr>
          <w:rStyle w:val="a4"/>
          <w:b w:val="0"/>
          <w:sz w:val="28"/>
          <w:szCs w:val="28"/>
          <w:bdr w:val="none" w:sz="0" w:space="0" w:color="auto" w:frame="1"/>
        </w:rPr>
        <w:t>Підприємливість і фінансова грамотність»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="00B414CF">
        <w:rPr>
          <w:sz w:val="28"/>
          <w:szCs w:val="28"/>
        </w:rPr>
        <w:t>спрямована</w:t>
      </w:r>
      <w:r w:rsidRPr="00947F04">
        <w:rPr>
          <w:sz w:val="28"/>
          <w:szCs w:val="28"/>
        </w:rPr>
        <w:t xml:space="preserve">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страхування, кредитування тощо).</w:t>
      </w:r>
    </w:p>
    <w:p w:rsidR="00BC1CF0" w:rsidRPr="00947F04" w:rsidRDefault="00BC1CF0" w:rsidP="00947F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 5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6 класів 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на проведення під час проектування міні-маркетингового дослідження з метою обґрунтування  призначення і конструкції  виробу; виконання різноманітних технологічних операцій та здатність уміло добирати ті з них, які дозволяють найбільш ефективно вирішувати практичні завдання; визначення орієнтованої вартості витрачених матеріалів для виготовленого виробу.</w:t>
      </w:r>
    </w:p>
    <w:p w:rsidR="003C6E92" w:rsidRDefault="00BC1CF0" w:rsidP="003C6E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Учнів 7</w:t>
      </w:r>
      <w:r w:rsidR="00947F04" w:rsidRPr="00947F04">
        <w:rPr>
          <w:b/>
          <w:sz w:val="28"/>
          <w:szCs w:val="28"/>
        </w:rPr>
        <w:t>-</w:t>
      </w:r>
      <w:r w:rsidRPr="00947F04">
        <w:rPr>
          <w:rStyle w:val="a4"/>
          <w:b w:val="0"/>
          <w:sz w:val="28"/>
          <w:szCs w:val="28"/>
          <w:bdr w:val="none" w:sz="0" w:space="0" w:color="auto" w:frame="1"/>
        </w:rPr>
        <w:t>9 класів у процесі трудового навчання орієнтують</w:t>
      </w:r>
      <w:r w:rsidRPr="00947F04">
        <w:rPr>
          <w:rStyle w:val="a4"/>
          <w:sz w:val="28"/>
          <w:szCs w:val="28"/>
          <w:bdr w:val="none" w:sz="0" w:space="0" w:color="auto" w:frame="1"/>
        </w:rPr>
        <w:t> </w:t>
      </w:r>
      <w:r w:rsidRPr="00947F04">
        <w:rPr>
          <w:sz w:val="28"/>
          <w:szCs w:val="28"/>
        </w:rPr>
        <w:t>на формування уміння економно використовувати  матеріали під час їх обробки; визначати необхідну кількість матеріалів для виготовлення виробу; проводити міні-маркетингові дослідження з метою визначення характеристик виробу з позиції споживача і орієнтовної вартості готового виробу; добирати  матеріали і технології їх обробки з метою виготовлення якісного виробу, який відповідає встановленим в</w:t>
      </w:r>
      <w:r w:rsidR="00947F04" w:rsidRPr="00947F04">
        <w:rPr>
          <w:sz w:val="28"/>
          <w:szCs w:val="28"/>
        </w:rPr>
        <w:t>имогам  і є конкурентоспроможним</w:t>
      </w:r>
      <w:r w:rsidRPr="00947F04">
        <w:rPr>
          <w:sz w:val="28"/>
          <w:szCs w:val="28"/>
        </w:rPr>
        <w:t>;  визначення орієнтовної вартості  виробу як готового  продукту; добір інструментів та пристосувань відповідно до визначених завдань.</w:t>
      </w:r>
    </w:p>
    <w:p w:rsidR="003C6140" w:rsidRPr="003C6E92" w:rsidRDefault="00947F04" w:rsidP="003C6E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75A06">
        <w:rPr>
          <w:i/>
          <w:sz w:val="28"/>
          <w:szCs w:val="28"/>
        </w:rPr>
        <w:lastRenderedPageBreak/>
        <w:t>Рекомендації учителям трудового навчання щодо реалізації наскрізних змістових ліній на уроках:</w:t>
      </w:r>
    </w:p>
    <w:p w:rsidR="00177040" w:rsidRPr="003C6140" w:rsidRDefault="00177040" w:rsidP="003C6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– формувати зміст уроку трудового навчання з урахуванням наскрізних змістових ліній, спрямованих на здатність застосовувати знання й уміння у реальних життєвих ситуаціях або виконанні практичних завдань;</w:t>
      </w:r>
    </w:p>
    <w:p w:rsidR="00A13EFE" w:rsidRPr="00A13EFE" w:rsidRDefault="00A13EFE" w:rsidP="00A13E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сприяти формуванню </w:t>
      </w:r>
      <w:r w:rsidR="00B414CF">
        <w:rPr>
          <w:sz w:val="28"/>
          <w:szCs w:val="28"/>
        </w:rPr>
        <w:t xml:space="preserve">в учнів </w:t>
      </w:r>
      <w:r w:rsidR="00591A38">
        <w:rPr>
          <w:sz w:val="28"/>
          <w:szCs w:val="28"/>
        </w:rPr>
        <w:t xml:space="preserve">умінь </w:t>
      </w:r>
      <w:r w:rsidR="00177040">
        <w:rPr>
          <w:sz w:val="28"/>
          <w:szCs w:val="28"/>
        </w:rPr>
        <w:t xml:space="preserve">використовувати </w:t>
      </w:r>
      <w:r>
        <w:rPr>
          <w:sz w:val="28"/>
          <w:szCs w:val="28"/>
        </w:rPr>
        <w:t>сучасні технології виготовлення конструкційних матеріалів;</w:t>
      </w:r>
    </w:p>
    <w:p w:rsidR="00A13EFE" w:rsidRDefault="007954D7" w:rsidP="00575A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77040">
        <w:rPr>
          <w:sz w:val="28"/>
          <w:szCs w:val="28"/>
        </w:rPr>
        <w:t>орієнтувати учнів на використання</w:t>
      </w:r>
      <w:r w:rsidR="00A13EFE">
        <w:rPr>
          <w:sz w:val="28"/>
          <w:szCs w:val="28"/>
        </w:rPr>
        <w:t xml:space="preserve"> матеріалів природного походження, як важливого екологічного ресурсу у збереженні довкілля;</w:t>
      </w:r>
    </w:p>
    <w:p w:rsidR="00575A06" w:rsidRDefault="00575A06" w:rsidP="00575A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 w:rsidR="00B414CF">
        <w:rPr>
          <w:sz w:val="28"/>
          <w:szCs w:val="28"/>
        </w:rPr>
        <w:t xml:space="preserve"> </w:t>
      </w:r>
      <w:r>
        <w:rPr>
          <w:sz w:val="28"/>
          <w:szCs w:val="28"/>
        </w:rPr>
        <w:t>сприяти розвитку здатності</w:t>
      </w:r>
      <w:r w:rsidRPr="002545A5">
        <w:rPr>
          <w:sz w:val="28"/>
          <w:szCs w:val="28"/>
        </w:rPr>
        <w:t xml:space="preserve"> застосовувати отримані знання у </w:t>
      </w:r>
      <w:r>
        <w:rPr>
          <w:sz w:val="28"/>
          <w:szCs w:val="28"/>
        </w:rPr>
        <w:t>житті;</w:t>
      </w:r>
    </w:p>
    <w:p w:rsidR="00A13EFE" w:rsidRDefault="00A13EFE" w:rsidP="00A13E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 w:rsidR="00B414CF">
        <w:rPr>
          <w:sz w:val="28"/>
          <w:szCs w:val="28"/>
        </w:rPr>
        <w:t xml:space="preserve">  мотивувати учнів до</w:t>
      </w:r>
      <w:r>
        <w:rPr>
          <w:sz w:val="28"/>
          <w:szCs w:val="28"/>
        </w:rPr>
        <w:t xml:space="preserve"> участі </w:t>
      </w:r>
      <w:r w:rsidR="00177040">
        <w:rPr>
          <w:sz w:val="28"/>
          <w:szCs w:val="28"/>
        </w:rPr>
        <w:t xml:space="preserve">у </w:t>
      </w:r>
      <w:r>
        <w:rPr>
          <w:sz w:val="28"/>
          <w:szCs w:val="28"/>
        </w:rPr>
        <w:t>практичних соціально значущих проєктах;</w:t>
      </w:r>
    </w:p>
    <w:p w:rsidR="007545D0" w:rsidRDefault="007545D0" w:rsidP="007545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сприяти </w:t>
      </w:r>
      <w:r w:rsidRPr="00575A06">
        <w:rPr>
          <w:sz w:val="28"/>
          <w:szCs w:val="28"/>
        </w:rPr>
        <w:t>формуванню експериментальних, тво</w:t>
      </w:r>
      <w:r w:rsidR="00B414CF">
        <w:rPr>
          <w:sz w:val="28"/>
          <w:szCs w:val="28"/>
        </w:rPr>
        <w:t>рчих і дослідницьких компетентностей</w:t>
      </w:r>
      <w:r w:rsidRPr="00575A06">
        <w:rPr>
          <w:sz w:val="28"/>
          <w:szCs w:val="28"/>
        </w:rPr>
        <w:t xml:space="preserve"> учнів</w:t>
      </w:r>
      <w:r>
        <w:rPr>
          <w:sz w:val="28"/>
          <w:szCs w:val="28"/>
        </w:rPr>
        <w:t>;</w:t>
      </w:r>
    </w:p>
    <w:p w:rsidR="007545D0" w:rsidRDefault="007545D0" w:rsidP="007545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>
        <w:rPr>
          <w:sz w:val="28"/>
          <w:szCs w:val="28"/>
        </w:rPr>
        <w:t>орієнтувати учнів на дотримання правил безпечної праці</w:t>
      </w:r>
      <w:r w:rsidR="00177040">
        <w:rPr>
          <w:sz w:val="28"/>
          <w:szCs w:val="28"/>
        </w:rPr>
        <w:t xml:space="preserve"> у  користуванні</w:t>
      </w:r>
      <w:r>
        <w:rPr>
          <w:sz w:val="28"/>
          <w:szCs w:val="28"/>
        </w:rPr>
        <w:t xml:space="preserve"> інструментами та електроприладами вдома;</w:t>
      </w:r>
    </w:p>
    <w:p w:rsidR="00177040" w:rsidRDefault="00177040" w:rsidP="00575A06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5A06" w:rsidRDefault="00575A06" w:rsidP="00575A06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икористанні та рекомендовані джерела </w:t>
      </w:r>
    </w:p>
    <w:p w:rsidR="00575A06" w:rsidRDefault="00575A06" w:rsidP="00575A06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Міністерства освіти і науки України. </w:t>
      </w:r>
      <w:r w:rsidRPr="00580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BE6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https://mon.gov.ua/ua</w:t>
        </w:r>
      </w:hyperlink>
    </w:p>
    <w:p w:rsidR="00575A06" w:rsidRPr="00575A06" w:rsidRDefault="00575A06" w:rsidP="00575A06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Інституту модернізації змісту освіти. URL: </w:t>
      </w:r>
      <w:hyperlink r:id="rId11" w:history="1">
        <w:r w:rsidRPr="00BE6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https://cutt.ly/HapHn4h</w:t>
        </w:r>
      </w:hyperlink>
    </w:p>
    <w:p w:rsidR="00575A06" w:rsidRDefault="00575A06" w:rsidP="00575A0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75A06" w:rsidRDefault="00575A06" w:rsidP="00575A0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06" w:rsidRPr="00A404C0" w:rsidRDefault="00575A06" w:rsidP="00575A0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навчання</w:t>
      </w:r>
    </w:p>
    <w:p w:rsidR="00575A06" w:rsidRDefault="00575A06" w:rsidP="00575A0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</w:t>
      </w:r>
    </w:p>
    <w:p w:rsidR="00575A06" w:rsidRPr="00A404C0" w:rsidRDefault="00575A06" w:rsidP="00575A06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координації освітньої діяльності </w:t>
      </w:r>
    </w:p>
    <w:p w:rsidR="00575A06" w:rsidRPr="00634C83" w:rsidRDefault="00575A06" w:rsidP="00575A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професійного розвитку КЗ СОІППО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Коренева</w:t>
      </w:r>
    </w:p>
    <w:p w:rsidR="00F91F07" w:rsidRPr="00F91F07" w:rsidRDefault="00F91F07" w:rsidP="00F91F07">
      <w:pPr>
        <w:pStyle w:val="a3"/>
        <w:shd w:val="clear" w:color="auto" w:fill="FFFFFF"/>
        <w:spacing w:after="0"/>
        <w:ind w:left="1068"/>
        <w:jc w:val="both"/>
        <w:textAlignment w:val="baseline"/>
        <w:rPr>
          <w:sz w:val="28"/>
          <w:szCs w:val="28"/>
        </w:rPr>
      </w:pPr>
    </w:p>
    <w:p w:rsidR="002545A5" w:rsidRDefault="002545A5" w:rsidP="002545A5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B6543A" w:rsidRPr="00947F04" w:rsidRDefault="00B6543A" w:rsidP="00BC1CF0">
      <w:pPr>
        <w:spacing w:after="0" w:line="240" w:lineRule="auto"/>
        <w:jc w:val="both"/>
        <w:rPr>
          <w:sz w:val="28"/>
          <w:szCs w:val="28"/>
        </w:rPr>
      </w:pPr>
    </w:p>
    <w:sectPr w:rsidR="00B6543A" w:rsidRPr="00947F04" w:rsidSect="003C6E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64"/>
    <w:multiLevelType w:val="hybridMultilevel"/>
    <w:tmpl w:val="A4E44BEA"/>
    <w:lvl w:ilvl="0" w:tplc="E4E848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D4639"/>
    <w:multiLevelType w:val="hybridMultilevel"/>
    <w:tmpl w:val="92F66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0BCA"/>
    <w:rsid w:val="00177040"/>
    <w:rsid w:val="002545A5"/>
    <w:rsid w:val="003C6140"/>
    <w:rsid w:val="003C6E92"/>
    <w:rsid w:val="003F48E4"/>
    <w:rsid w:val="00575A06"/>
    <w:rsid w:val="00591A38"/>
    <w:rsid w:val="00710BCA"/>
    <w:rsid w:val="007545D0"/>
    <w:rsid w:val="007954D7"/>
    <w:rsid w:val="00947F04"/>
    <w:rsid w:val="00A13EFE"/>
    <w:rsid w:val="00B12F9F"/>
    <w:rsid w:val="00B414CF"/>
    <w:rsid w:val="00B6543A"/>
    <w:rsid w:val="00B95612"/>
    <w:rsid w:val="00BC1CF0"/>
    <w:rsid w:val="00C61FA6"/>
    <w:rsid w:val="00E21989"/>
    <w:rsid w:val="00F9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1CF0"/>
    <w:rPr>
      <w:b/>
      <w:bCs/>
    </w:rPr>
  </w:style>
  <w:style w:type="character" w:styleId="a5">
    <w:name w:val="Hyperlink"/>
    <w:basedOn w:val="a0"/>
    <w:uiPriority w:val="99"/>
    <w:semiHidden/>
    <w:unhideWhenUsed/>
    <w:rsid w:val="00BC1CF0"/>
    <w:rPr>
      <w:color w:val="0000FF"/>
      <w:u w:val="single"/>
    </w:rPr>
  </w:style>
  <w:style w:type="paragraph" w:customStyle="1" w:styleId="blockparagraph-544a408c">
    <w:name w:val="blockparagraph-544a408c"/>
    <w:basedOn w:val="a"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BC1CF0"/>
  </w:style>
  <w:style w:type="character" w:customStyle="1" w:styleId="fontstyle01">
    <w:name w:val="fontstyle01"/>
    <w:basedOn w:val="a0"/>
    <w:rsid w:val="00B95612"/>
    <w:rPr>
      <w:rFonts w:ascii="MyriadPro-Bold" w:hAnsi="MyriadPro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95612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1F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1CF0"/>
    <w:rPr>
      <w:b/>
      <w:bCs/>
    </w:rPr>
  </w:style>
  <w:style w:type="character" w:styleId="a5">
    <w:name w:val="Hyperlink"/>
    <w:basedOn w:val="a0"/>
    <w:uiPriority w:val="99"/>
    <w:semiHidden/>
    <w:unhideWhenUsed/>
    <w:rsid w:val="00BC1CF0"/>
    <w:rPr>
      <w:color w:val="0000FF"/>
      <w:u w:val="single"/>
    </w:rPr>
  </w:style>
  <w:style w:type="paragraph" w:customStyle="1" w:styleId="blockparagraph-544a408c">
    <w:name w:val="blockparagraph-544a408c"/>
    <w:basedOn w:val="a"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BC1CF0"/>
  </w:style>
  <w:style w:type="character" w:customStyle="1" w:styleId="fontstyle01">
    <w:name w:val="fontstyle01"/>
    <w:basedOn w:val="a0"/>
    <w:rsid w:val="00B95612"/>
    <w:rPr>
      <w:rFonts w:ascii="MyriadPro-Bold" w:hAnsi="MyriadPro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95612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1F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m2TqBM0APKX2RDWW1qbTRna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SnpJRjZXMVFLcDA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3m2TqBM0APKc21lbUdhNWoxUzA" TargetMode="External"/><Relationship Id="rId11" Type="http://schemas.openxmlformats.org/officeDocument/2006/relationships/hyperlink" Target="https://cutt.ly/HapHn4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n.gov.ua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m2TqBM0APKSGtlR3pRc2lJQ1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4550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8</cp:revision>
  <cp:lastPrinted>2021-05-06T12:51:00Z</cp:lastPrinted>
  <dcterms:created xsi:type="dcterms:W3CDTF">2021-04-07T14:24:00Z</dcterms:created>
  <dcterms:modified xsi:type="dcterms:W3CDTF">2021-05-06T12:53:00Z</dcterms:modified>
</cp:coreProperties>
</file>