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2C8" w:rsidRPr="00E202C8" w:rsidRDefault="00E202C8" w:rsidP="00E20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Технологія складання тестових завдань картографічного змісту</w:t>
      </w:r>
    </w:p>
    <w:p w:rsidR="00E202C8" w:rsidRDefault="00E202C8" w:rsidP="00E202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C5040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(методичні рекомендації)</w:t>
      </w:r>
    </w:p>
    <w:p w:rsidR="00C50409" w:rsidRPr="00C50409" w:rsidRDefault="00C50409" w:rsidP="00E202C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4D6743" w:rsidRDefault="00E202C8" w:rsidP="00C50409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D6743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сучасному етапі розвитку суспільства особливої актуальності набуває якість освіти та </w:t>
      </w:r>
      <w:proofErr w:type="gramStart"/>
      <w:r w:rsidR="004D6743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="004D6743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івний доступ до неї. </w:t>
      </w:r>
      <w:r w:rsidR="004D674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D6743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ереорієнтація </w:t>
      </w:r>
      <w:r w:rsidR="004D6743">
        <w:rPr>
          <w:rFonts w:ascii="Times New Roman" w:hAnsi="Times New Roman" w:cs="Times New Roman"/>
          <w:sz w:val="28"/>
          <w:szCs w:val="28"/>
          <w:lang w:val="uk-UA"/>
        </w:rPr>
        <w:t xml:space="preserve">освітнього </w:t>
      </w:r>
      <w:r w:rsidR="004D6743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процесу на розвиток особистості учня передбачає </w:t>
      </w:r>
      <w:r w:rsidR="004D6743">
        <w:rPr>
          <w:rFonts w:ascii="Times New Roman" w:hAnsi="Times New Roman" w:cs="Times New Roman"/>
          <w:sz w:val="28"/>
          <w:szCs w:val="28"/>
          <w:lang w:val="uk-UA"/>
        </w:rPr>
        <w:t>поліпшення якості та об’єктивності оцінювання</w:t>
      </w:r>
      <w:r w:rsidR="004D67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4D6743" w:rsidRPr="00E202C8" w:rsidRDefault="004D6743" w:rsidP="00C50409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І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нструментом підвищення якості освіти разом із реформуванням її змісту виступає вдосконалення системи оцінювання, модернізація діагностики навчання учнів.</w:t>
      </w:r>
    </w:p>
    <w:p w:rsidR="003A14C9" w:rsidRPr="00E202C8" w:rsidRDefault="005970A9" w:rsidP="002C157A">
      <w:pPr>
        <w:shd w:val="clear" w:color="auto" w:fill="FFFFFF"/>
        <w:spacing w:after="0" w:line="12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221A7">
        <w:rPr>
          <w:rFonts w:ascii="Times New Roman" w:hAnsi="Times New Roman" w:cs="Times New Roman"/>
          <w:sz w:val="28"/>
          <w:szCs w:val="28"/>
          <w:lang w:val="uk-UA"/>
        </w:rPr>
        <w:t>При цьому к</w:t>
      </w:r>
      <w:r w:rsidR="006221A7" w:rsidRPr="003A14C9">
        <w:rPr>
          <w:rFonts w:ascii="Times New Roman" w:hAnsi="Times New Roman" w:cs="Times New Roman"/>
          <w:sz w:val="28"/>
          <w:szCs w:val="28"/>
          <w:lang w:val="uk-UA"/>
        </w:rPr>
        <w:t>онтроль</w:t>
      </w:r>
      <w:r w:rsidR="006221A7">
        <w:rPr>
          <w:rFonts w:ascii="Times New Roman" w:hAnsi="Times New Roman" w:cs="Times New Roman"/>
          <w:sz w:val="28"/>
          <w:szCs w:val="28"/>
          <w:lang w:val="uk-UA"/>
        </w:rPr>
        <w:t xml:space="preserve"> має бути об’єктивним і давати в</w:t>
      </w:r>
      <w:r w:rsidR="006221A7" w:rsidRPr="003A14C9">
        <w:rPr>
          <w:rFonts w:ascii="Times New Roman" w:hAnsi="Times New Roman" w:cs="Times New Roman"/>
          <w:sz w:val="28"/>
          <w:szCs w:val="28"/>
          <w:lang w:val="uk-UA"/>
        </w:rPr>
        <w:t>чителю інформацію про рез</w:t>
      </w:r>
      <w:r w:rsidR="006221A7">
        <w:rPr>
          <w:rFonts w:ascii="Times New Roman" w:hAnsi="Times New Roman" w:cs="Times New Roman"/>
          <w:sz w:val="28"/>
          <w:szCs w:val="28"/>
          <w:lang w:val="uk-UA"/>
        </w:rPr>
        <w:t>ультати освітнього процесу,</w:t>
      </w:r>
      <w:r w:rsidR="006221A7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 ефективність дидактичної системи, </w:t>
      </w:r>
      <w:r w:rsidR="006221A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6221A7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 він використовує </w:t>
      </w:r>
      <w:r w:rsidR="006221A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221A7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 своїй педагогічній діяльності.</w:t>
      </w:r>
    </w:p>
    <w:p w:rsidR="006221A7" w:rsidRDefault="003A14C9" w:rsidP="00E202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Новими вимогами до організації освітнього процесу характеризується і сучасний етап розвитку</w:t>
      </w:r>
      <w:r w:rsidR="00EE582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шкільної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географічної освіти</w:t>
      </w:r>
      <w:r w:rsidR="00EE582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 однієї із складових становлення особистості,</w:t>
      </w:r>
      <w:r w:rsidR="006221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що, безумовно, </w:t>
      </w:r>
      <w:r w:rsidR="00EE582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вимагає</w:t>
      </w:r>
      <w:r w:rsidR="006221A7">
        <w:rPr>
          <w:rFonts w:ascii="Times New Roman" w:hAnsi="Times New Roman" w:cs="Times New Roman"/>
          <w:sz w:val="28"/>
          <w:szCs w:val="28"/>
          <w:lang w:val="uk-UA"/>
        </w:rPr>
        <w:t xml:space="preserve"> змін у</w:t>
      </w:r>
      <w:r w:rsidR="00FD7604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 методиці навчання географії</w:t>
      </w:r>
      <w:r w:rsidR="00EE582D">
        <w:rPr>
          <w:rFonts w:ascii="Times New Roman" w:hAnsi="Times New Roman" w:cs="Times New Roman"/>
          <w:sz w:val="28"/>
          <w:szCs w:val="28"/>
          <w:lang w:val="uk-UA"/>
        </w:rPr>
        <w:t xml:space="preserve">, нових </w:t>
      </w:r>
      <w:r w:rsidR="00FD7604" w:rsidRPr="003A14C9">
        <w:rPr>
          <w:rFonts w:ascii="Times New Roman" w:hAnsi="Times New Roman" w:cs="Times New Roman"/>
          <w:sz w:val="28"/>
          <w:szCs w:val="28"/>
          <w:lang w:val="uk-UA"/>
        </w:rPr>
        <w:t>підход</w:t>
      </w:r>
      <w:r w:rsidR="00EE582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FD7604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582D" w:rsidRPr="00EE582D">
        <w:rPr>
          <w:rFonts w:ascii="Times New Roman" w:hAnsi="Times New Roman" w:cs="Times New Roman"/>
          <w:sz w:val="28"/>
          <w:szCs w:val="28"/>
          <w:lang w:val="uk-UA"/>
        </w:rPr>
        <w:t>до змісту та технологій побудови освітнього процесу,</w:t>
      </w:r>
      <w:r w:rsidR="00EE582D">
        <w:rPr>
          <w:lang w:val="uk-UA"/>
        </w:rPr>
        <w:t xml:space="preserve"> </w:t>
      </w:r>
      <w:r w:rsidR="00FD7604" w:rsidRPr="003A14C9">
        <w:rPr>
          <w:rFonts w:ascii="Times New Roman" w:hAnsi="Times New Roman" w:cs="Times New Roman"/>
          <w:sz w:val="28"/>
          <w:szCs w:val="28"/>
          <w:lang w:val="uk-UA"/>
        </w:rPr>
        <w:t xml:space="preserve"> здійснення корекції та контролю знань школярів.</w:t>
      </w:r>
      <w:r w:rsidR="006221A7" w:rsidRPr="006221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B2FD3" w:rsidRDefault="006221A7" w:rsidP="008B2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Усвідомлення в</w:t>
      </w:r>
      <w:r w:rsidRPr="006221A7">
        <w:rPr>
          <w:rFonts w:ascii="Times New Roman" w:hAnsi="Times New Roman" w:cs="Times New Roman"/>
          <w:sz w:val="28"/>
          <w:szCs w:val="28"/>
          <w:lang w:val="uk-UA"/>
        </w:rPr>
        <w:t>сіх цих тенденцій п</w:t>
      </w:r>
      <w:r w:rsidR="004D6743">
        <w:rPr>
          <w:rFonts w:ascii="Times New Roman" w:hAnsi="Times New Roman" w:cs="Times New Roman"/>
          <w:sz w:val="28"/>
          <w:szCs w:val="28"/>
          <w:lang w:val="uk-UA"/>
        </w:rPr>
        <w:t>отребує</w:t>
      </w:r>
      <w:r w:rsidRPr="006221A7">
        <w:rPr>
          <w:rFonts w:ascii="Times New Roman" w:hAnsi="Times New Roman" w:cs="Times New Roman"/>
          <w:sz w:val="28"/>
          <w:szCs w:val="28"/>
          <w:lang w:val="uk-UA"/>
        </w:rPr>
        <w:t xml:space="preserve"> пошуку альтернативних форм</w:t>
      </w:r>
      <w:r w:rsidR="008B2FD3">
        <w:rPr>
          <w:rFonts w:ascii="Times New Roman" w:hAnsi="Times New Roman" w:cs="Times New Roman"/>
          <w:sz w:val="28"/>
          <w:szCs w:val="28"/>
          <w:lang w:val="uk-UA"/>
        </w:rPr>
        <w:t xml:space="preserve">, методів, технологій, </w:t>
      </w:r>
      <w:r w:rsidRPr="006221A7">
        <w:rPr>
          <w:rFonts w:ascii="Times New Roman" w:hAnsi="Times New Roman" w:cs="Times New Roman"/>
          <w:sz w:val="28"/>
          <w:szCs w:val="28"/>
          <w:lang w:val="uk-UA"/>
        </w:rPr>
        <w:t xml:space="preserve">засобів обліку й оцінювання знань. </w:t>
      </w:r>
      <w:r>
        <w:rPr>
          <w:rFonts w:ascii="Times New Roman" w:hAnsi="Times New Roman" w:cs="Times New Roman"/>
          <w:sz w:val="28"/>
          <w:szCs w:val="28"/>
          <w:lang w:val="uk-UA"/>
        </w:rPr>
        <w:t>Невипадково в</w:t>
      </w:r>
      <w:r>
        <w:rPr>
          <w:rFonts w:ascii="Times New Roman" w:hAnsi="Times New Roman" w:cs="Times New Roman"/>
          <w:sz w:val="28"/>
          <w:szCs w:val="28"/>
        </w:rPr>
        <w:t xml:space="preserve"> практиці сучасн</w:t>
      </w:r>
      <w:r>
        <w:rPr>
          <w:rFonts w:ascii="Times New Roman" w:hAnsi="Times New Roman" w:cs="Times New Roman"/>
          <w:sz w:val="28"/>
          <w:szCs w:val="28"/>
          <w:lang w:val="uk-UA"/>
        </w:rPr>
        <w:t>ого закладу загальної середньої освіти деда</w:t>
      </w:r>
      <w:r w:rsidRPr="003A14C9">
        <w:rPr>
          <w:rFonts w:ascii="Times New Roman" w:hAnsi="Times New Roman" w:cs="Times New Roman"/>
          <w:sz w:val="28"/>
          <w:szCs w:val="28"/>
        </w:rPr>
        <w:t xml:space="preserve">лі частіше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Pr="003A14C9">
        <w:rPr>
          <w:rFonts w:ascii="Times New Roman" w:hAnsi="Times New Roman" w:cs="Times New Roman"/>
          <w:sz w:val="28"/>
          <w:szCs w:val="28"/>
        </w:rPr>
        <w:t xml:space="preserve"> тестування.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B2FD3">
        <w:rPr>
          <w:rFonts w:ascii="Times New Roman" w:hAnsi="Times New Roman" w:cs="Times New Roman"/>
          <w:sz w:val="28"/>
          <w:szCs w:val="28"/>
          <w:lang w:val="uk-UA"/>
        </w:rPr>
        <w:t>ажливою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технологія </w:t>
      </w:r>
      <w:r w:rsidR="00FB4A81">
        <w:rPr>
          <w:rFonts w:ascii="Times New Roman" w:hAnsi="Times New Roman" w:cs="Times New Roman"/>
          <w:sz w:val="28"/>
          <w:szCs w:val="28"/>
          <w:lang w:val="uk-UA"/>
        </w:rPr>
        <w:t>тестування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огляду підготовки випускників шкіл до складання зовнішнього </w:t>
      </w:r>
      <w:r w:rsidR="000178FB">
        <w:rPr>
          <w:rFonts w:ascii="Times New Roman" w:hAnsi="Times New Roman" w:cs="Times New Roman"/>
          <w:sz w:val="28"/>
          <w:szCs w:val="28"/>
          <w:lang w:val="uk-UA"/>
        </w:rPr>
        <w:t>незалежного оц</w:t>
      </w:r>
      <w:r>
        <w:rPr>
          <w:rFonts w:ascii="Times New Roman" w:hAnsi="Times New Roman" w:cs="Times New Roman"/>
          <w:sz w:val="28"/>
          <w:szCs w:val="28"/>
          <w:lang w:val="uk-UA"/>
        </w:rPr>
        <w:t>інювання</w:t>
      </w:r>
      <w:r w:rsidR="008B2FD3">
        <w:rPr>
          <w:rFonts w:ascii="Times New Roman" w:hAnsi="Times New Roman" w:cs="Times New Roman"/>
          <w:sz w:val="28"/>
          <w:szCs w:val="28"/>
          <w:lang w:val="uk-UA"/>
        </w:rPr>
        <w:t xml:space="preserve"> з географії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B2FD3" w:rsidRPr="008B2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202C8" w:rsidRPr="00E202C8" w:rsidRDefault="004D6743" w:rsidP="00E20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Розглянемо теоретичні аспекти порушеної проблеми.</w:t>
      </w:r>
    </w:p>
    <w:p w:rsidR="00E202C8" w:rsidRPr="002C157A" w:rsidRDefault="00E202C8" w:rsidP="00C504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2C157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Тест як засіб педагогічного вимірювання</w:t>
      </w:r>
    </w:p>
    <w:p w:rsidR="00B97321" w:rsidRPr="00B97321" w:rsidRDefault="00E202C8" w:rsidP="00CD1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7321">
        <w:rPr>
          <w:rFonts w:ascii="Times New Roman" w:hAnsi="Times New Roman" w:cs="Times New Roman"/>
          <w:sz w:val="28"/>
          <w:szCs w:val="28"/>
          <w:lang w:val="uk-UA"/>
        </w:rPr>
        <w:t xml:space="preserve">Термін </w:t>
      </w:r>
      <w:r w:rsidR="00B97321" w:rsidRPr="00CD1748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B97321" w:rsidRPr="00CD1748">
        <w:rPr>
          <w:rFonts w:ascii="Times New Roman" w:hAnsi="Times New Roman" w:cs="Times New Roman"/>
          <w:b/>
          <w:sz w:val="28"/>
          <w:szCs w:val="28"/>
        </w:rPr>
        <w:t>технологія</w:t>
      </w:r>
      <w:r w:rsidR="00B97321" w:rsidRPr="00CD1748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97321" w:rsidRPr="00B97321">
        <w:rPr>
          <w:rFonts w:ascii="Times New Roman" w:hAnsi="Times New Roman" w:cs="Times New Roman"/>
          <w:sz w:val="28"/>
          <w:szCs w:val="28"/>
        </w:rPr>
        <w:t xml:space="preserve"> пох</w:t>
      </w:r>
      <w:r w:rsidR="00B97321">
        <w:rPr>
          <w:rFonts w:ascii="Times New Roman" w:hAnsi="Times New Roman" w:cs="Times New Roman"/>
          <w:sz w:val="28"/>
          <w:szCs w:val="28"/>
        </w:rPr>
        <w:t>одить від грецьких слів техн</w:t>
      </w:r>
      <w:r w:rsidR="00B97321">
        <w:rPr>
          <w:rFonts w:ascii="Times New Roman" w:hAnsi="Times New Roman" w:cs="Times New Roman"/>
          <w:sz w:val="28"/>
          <w:szCs w:val="28"/>
          <w:lang w:val="uk-UA"/>
        </w:rPr>
        <w:t xml:space="preserve">о – </w:t>
      </w:r>
      <w:r w:rsidR="00B97321" w:rsidRPr="00B97321">
        <w:rPr>
          <w:rFonts w:ascii="Times New Roman" w:hAnsi="Times New Roman" w:cs="Times New Roman"/>
          <w:sz w:val="28"/>
          <w:szCs w:val="28"/>
        </w:rPr>
        <w:t>ми</w:t>
      </w:r>
      <w:r w:rsidR="00B97321">
        <w:rPr>
          <w:rFonts w:ascii="Times New Roman" w:hAnsi="Times New Roman" w:cs="Times New Roman"/>
          <w:sz w:val="28"/>
          <w:szCs w:val="28"/>
        </w:rPr>
        <w:t>стецтво, майстерність і логі</w:t>
      </w:r>
      <w:r w:rsidR="00B97321">
        <w:rPr>
          <w:rFonts w:ascii="Times New Roman" w:hAnsi="Times New Roman" w:cs="Times New Roman"/>
          <w:sz w:val="28"/>
          <w:szCs w:val="28"/>
          <w:lang w:val="uk-UA"/>
        </w:rPr>
        <w:t>я –</w:t>
      </w:r>
      <w:r w:rsidR="00B97321" w:rsidRPr="00B97321">
        <w:rPr>
          <w:rFonts w:ascii="Times New Roman" w:hAnsi="Times New Roman" w:cs="Times New Roman"/>
          <w:sz w:val="28"/>
          <w:szCs w:val="28"/>
        </w:rPr>
        <w:t xml:space="preserve"> вчення, поняття. Технології в освіті належать до </w:t>
      </w:r>
      <w:proofErr w:type="gramStart"/>
      <w:r w:rsidR="00B97321" w:rsidRPr="00B97321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="00B97321" w:rsidRPr="00B97321">
        <w:rPr>
          <w:rFonts w:ascii="Times New Roman" w:hAnsi="Times New Roman" w:cs="Times New Roman"/>
          <w:sz w:val="28"/>
          <w:szCs w:val="28"/>
        </w:rPr>
        <w:t>іальних, у яких початковим і кінцевим об’єктом впливу є людина, а основними па</w:t>
      </w:r>
      <w:r w:rsidR="00B97321">
        <w:rPr>
          <w:rFonts w:ascii="Times New Roman" w:hAnsi="Times New Roman" w:cs="Times New Roman"/>
          <w:sz w:val="28"/>
          <w:szCs w:val="28"/>
        </w:rPr>
        <w:t>раметрами, що зазнають змін,</w:t>
      </w:r>
      <w:r w:rsidR="00B9732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97321" w:rsidRPr="00B97321">
        <w:rPr>
          <w:rFonts w:ascii="Times New Roman" w:hAnsi="Times New Roman" w:cs="Times New Roman"/>
          <w:sz w:val="28"/>
          <w:szCs w:val="28"/>
        </w:rPr>
        <w:t xml:space="preserve"> одна або кілька її якосте</w:t>
      </w:r>
      <w:r w:rsidR="00B97321" w:rsidRPr="00B9732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B973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7321" w:rsidRPr="00B97321" w:rsidRDefault="00CD1748" w:rsidP="00CD1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54BAB" w:rsidRPr="002C157A">
        <w:rPr>
          <w:rFonts w:ascii="Times New Roman" w:hAnsi="Times New Roman" w:cs="Times New Roman"/>
          <w:i/>
          <w:sz w:val="28"/>
          <w:szCs w:val="28"/>
          <w:lang w:val="uk-UA"/>
        </w:rPr>
        <w:t>Педагогічна технологія</w:t>
      </w:r>
      <w:r w:rsidR="00054BA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97321" w:rsidRPr="00B97321">
        <w:rPr>
          <w:rFonts w:ascii="Times New Roman" w:hAnsi="Times New Roman" w:cs="Times New Roman"/>
          <w:sz w:val="28"/>
          <w:szCs w:val="28"/>
          <w:lang w:val="uk-UA"/>
        </w:rPr>
        <w:t xml:space="preserve">це науково обґрунтований за допомогою діагнозу і прогнозування варіант дидактичної системи заходів, яка діє на оптимальне проектування та конструювання навчального процесу і гарантує досягнення запланованих результатів навчання, виражених діями учнів </w:t>
      </w:r>
      <w:r w:rsidR="00054BAB" w:rsidRPr="00054BA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57BD8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054BAB" w:rsidRPr="00054BA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97321" w:rsidRPr="00B973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AC8" w:rsidRPr="001F0AC8" w:rsidRDefault="00CD1748" w:rsidP="00CD1748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C157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Тест</w:t>
      </w:r>
      <w:r w:rsidRPr="002C157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це вимірник певного показника. Він складається з тестових завдань із заданими параметрами. Конструювання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його в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ідбувається за встановленими правилами. Набі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навіть якісних тестових завдань різних форм з різних тем і курсів географії ще не є інструментом вимірювання.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0AC8" w:rsidRPr="002C15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Педагогічний </w:t>
      </w:r>
      <w:r w:rsidRPr="002C157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тест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1F0AC8" w:rsidRP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це інструмент, що призначений для вимірювання ступеня навченості учня, який складається з системи тестових завдань, стандартизованої процедури проведення, обробки та аналізу результатів</w:t>
      </w:r>
      <w:r w:rsid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 [5]</w:t>
      </w:r>
      <w:r w:rsidR="001F0AC8" w:rsidRP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</w:t>
      </w:r>
    </w:p>
    <w:p w:rsidR="002C157A" w:rsidRDefault="000178FB" w:rsidP="002C1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14C9">
        <w:rPr>
          <w:rFonts w:ascii="Times New Roman" w:hAnsi="Times New Roman" w:cs="Times New Roman"/>
          <w:sz w:val="28"/>
          <w:szCs w:val="28"/>
        </w:rPr>
        <w:t xml:space="preserve">Тести призначені для того, щоб оволодіти конкретними знаннями по певним розділам програми, прослідкувати формування причинно-наслідкових зв’язків у </w:t>
      </w:r>
      <w:proofErr w:type="gramStart"/>
      <w:r w:rsidRPr="003A14C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A14C9">
        <w:rPr>
          <w:rFonts w:ascii="Times New Roman" w:hAnsi="Times New Roman" w:cs="Times New Roman"/>
          <w:sz w:val="28"/>
          <w:szCs w:val="28"/>
        </w:rPr>
        <w:t xml:space="preserve">ідомості учнів. Матеріали, що використовуються в освітньому процесі, можуть розглядатися як вимірні інструменти лише за </w:t>
      </w:r>
      <w:r w:rsidRPr="003A14C9">
        <w:rPr>
          <w:rFonts w:ascii="Times New Roman" w:hAnsi="Times New Roman" w:cs="Times New Roman"/>
          <w:sz w:val="28"/>
          <w:szCs w:val="28"/>
        </w:rPr>
        <w:lastRenderedPageBreak/>
        <w:t xml:space="preserve">наявності в них ряду необхідних стандартних якостей і характеристик. Відповідно до цього тести і мають такі якості і характеристики, як надійність і валідність. </w:t>
      </w:r>
    </w:p>
    <w:p w:rsidR="00B97321" w:rsidRDefault="000178FB" w:rsidP="002C1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Надійність визначається ступінню узгодженості оцінок при повторному тестуванні, а валідність (від англ. – дійсний, має силу, придатний) показує, що тест дійсно вимірює ті параметри, для </w:t>
      </w:r>
      <w:r w:rsidR="00B97321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 він призначений, тобто це міра довіри до отриманих даних. </w:t>
      </w:r>
      <w:proofErr w:type="gramStart"/>
      <w:r w:rsidRPr="003A14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A14C9">
        <w:rPr>
          <w:rFonts w:ascii="Times New Roman" w:hAnsi="Times New Roman" w:cs="Times New Roman"/>
          <w:sz w:val="28"/>
          <w:szCs w:val="28"/>
        </w:rPr>
        <w:t xml:space="preserve">ід валідністю розуміється відношення числа правильних </w:t>
      </w:r>
      <w:r w:rsidR="005970A9">
        <w:rPr>
          <w:rFonts w:ascii="Times New Roman" w:hAnsi="Times New Roman" w:cs="Times New Roman"/>
          <w:sz w:val="28"/>
          <w:szCs w:val="28"/>
          <w:lang w:val="uk-UA"/>
        </w:rPr>
        <w:t>відповідей</w:t>
      </w:r>
      <w:r w:rsidR="005970A9" w:rsidRPr="005970A9">
        <w:rPr>
          <w:rFonts w:ascii="Times New Roman" w:hAnsi="Times New Roman" w:cs="Times New Roman"/>
          <w:sz w:val="28"/>
          <w:szCs w:val="28"/>
          <w:lang w:val="uk-UA"/>
        </w:rPr>
        <w:t xml:space="preserve"> тесту щодо знань учнів до загального числа висновків.</w:t>
      </w:r>
    </w:p>
    <w:p w:rsidR="00E202C8" w:rsidRPr="00E202C8" w:rsidRDefault="00E202C8" w:rsidP="00CD17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практичного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застосування вчителеві достатньо знати, що за </w:t>
      </w:r>
      <w:r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метою застосування тести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поділяються на такі, що:</w:t>
      </w:r>
    </w:p>
    <w:p w:rsidR="00E202C8" w:rsidRPr="00E202C8" w:rsidRDefault="00E202C8" w:rsidP="00CD1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застосовуються з метою виявлення вихідного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івня знань та вмінь учнів, для повторення або сприйняття нового матеріалу. Тест має низький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івень складності, обмежене коло запитань, що перевіряють конкретно необхідний мінімальний фактичний матеріал. Оцінювання в бал не переводиться, при виставленні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ідсумкової оцінки не враховується;</w:t>
      </w:r>
    </w:p>
    <w:p w:rsidR="00E202C8" w:rsidRPr="00E202C8" w:rsidRDefault="00E202C8" w:rsidP="00CD1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використовуються для виявлення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івня засвоєння учнями матеріалу, оцінювання ходу процесу навчання, для оперативної допомоги учням та корекції навчально-виховного процесу. Тест має середній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івень складності, незначну кількість матеріалу, навчальний характер і акцентує увагу не на результаті засвоєння, а на виявленні типових помилок. Оцінювання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містить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«адресну допомогу» з вказівкою на те, де знаходиться корегуючий матеріал. У бали не переводиться і при виставленні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ідсумкової оцінки, як правило, не враховується;</w:t>
      </w:r>
    </w:p>
    <w:p w:rsidR="00E202C8" w:rsidRPr="00E202C8" w:rsidRDefault="00E202C8" w:rsidP="00CD1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 застосовуються для виявлення та оцінювання кінцевих результаті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певний період навчання. Вони є найскладнішими і охоплюють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іал теми або розділу. Мають за мету виявити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івень досягнень учнів. Оцінювання є обув’язковим у бальному еквіваленті і повинно піддаватися нормоспіввідносній (показувати місце учня серед інших) та критерійноспіввідносній (показувати, наскільки учень засвоїв базовий мінімум порівняно з еталоном, а не з іншими учнями) інтерпретації.</w:t>
      </w:r>
    </w:p>
    <w:p w:rsidR="00E202C8" w:rsidRPr="00E202C8" w:rsidRDefault="00957BD8" w:rsidP="00CD1748">
      <w:pPr>
        <w:widowControl w:val="0"/>
        <w:shd w:val="clear" w:color="auto" w:fill="FFFFFF"/>
        <w:spacing w:after="0" w:line="240" w:lineRule="auto"/>
        <w:ind w:left="92" w:right="44" w:firstLine="2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Складовою частиною педагогічного тесту є тесто</w:t>
      </w:r>
      <w:r w:rsidR="002C157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ві завдання</w:t>
      </w:r>
      <w:r w:rsidRP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FD7604">
        <w:rPr>
          <w:rFonts w:ascii="Times New Roman" w:hAnsi="Times New Roman" w:cs="Times New Roman"/>
          <w:sz w:val="28"/>
          <w:szCs w:val="28"/>
          <w:lang w:val="uk-UA"/>
        </w:rPr>
        <w:t>Виділяють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дві групи</w:t>
      </w:r>
      <w:r w:rsidR="00FD76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тестових завдань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: стандартизовані та відкриті (перспективні).</w:t>
      </w:r>
    </w:p>
    <w:p w:rsidR="00054BAB" w:rsidRDefault="00E202C8" w:rsidP="00054BAB">
      <w:pPr>
        <w:widowControl w:val="0"/>
        <w:shd w:val="clear" w:color="auto" w:fill="FFFFFF"/>
        <w:spacing w:after="0" w:line="240" w:lineRule="auto"/>
        <w:ind w:left="38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157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Стандартизовані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тестові завдання передбачають:</w:t>
      </w:r>
    </w:p>
    <w:p w:rsidR="00054BAB" w:rsidRDefault="00054BAB" w:rsidP="00054BAB">
      <w:pPr>
        <w:widowControl w:val="0"/>
        <w:shd w:val="clear" w:color="auto" w:fill="FFFFFF"/>
        <w:spacing w:after="0" w:line="240" w:lineRule="auto"/>
        <w:ind w:left="38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а) 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вибір однієї або декількох правильних відповідей;</w:t>
      </w:r>
    </w:p>
    <w:p w:rsidR="00054BAB" w:rsidRDefault="00054BAB" w:rsidP="00054BAB">
      <w:pPr>
        <w:widowControl w:val="0"/>
        <w:shd w:val="clear" w:color="auto" w:fill="FFFFFF"/>
        <w:spacing w:after="0" w:line="240" w:lineRule="auto"/>
        <w:ind w:left="38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б) 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знаходження відповідної пари географічних об’єктів (наприклад: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країна – її столиця; умовний знак – його назва тощо);</w:t>
      </w:r>
    </w:p>
    <w:p w:rsidR="00054BAB" w:rsidRDefault="00054BAB" w:rsidP="00054BAB">
      <w:pPr>
        <w:widowControl w:val="0"/>
        <w:shd w:val="clear" w:color="auto" w:fill="FFFFFF"/>
        <w:spacing w:after="0" w:line="240" w:lineRule="auto"/>
        <w:ind w:left="38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в)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класифікація вказаних географічних об’єктів за групами;</w:t>
      </w:r>
    </w:p>
    <w:p w:rsidR="00E202C8" w:rsidRPr="00E202C8" w:rsidRDefault="00054BAB" w:rsidP="00054BAB">
      <w:pPr>
        <w:widowControl w:val="0"/>
        <w:shd w:val="clear" w:color="auto" w:fill="FFFFFF"/>
        <w:spacing w:after="0" w:line="240" w:lineRule="auto"/>
        <w:ind w:left="38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г)  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розміщення поданих географічних об’єктів у певному порядку.</w:t>
      </w:r>
    </w:p>
    <w:p w:rsidR="00E202C8" w:rsidRPr="00E202C8" w:rsidRDefault="00E202C8" w:rsidP="00CD1748">
      <w:pPr>
        <w:widowControl w:val="0"/>
        <w:shd w:val="clear" w:color="auto" w:fill="FFFFFF"/>
        <w:spacing w:after="0" w:line="240" w:lineRule="auto"/>
        <w:ind w:left="112" w:right="16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57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Відкриті,</w:t>
      </w:r>
      <w:r w:rsidRPr="00E20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або перспективні, тестові завдання дозволяють тому, хто тестується, виявити ініціативу, показати свої знання та вмі</w:t>
      </w:r>
      <w:r w:rsidRPr="00FB4A8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ння. Такі тести повністю виключають вгадування відповіді навмання, їх розв’язання потребує неодинарного мислення, уміння аналізувати можливі наслідки.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Найпростіші та досить поширені тести цієї групи складаються за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принципом: «запитання – відповідь»</w:t>
      </w:r>
      <w:r w:rsidR="00433AA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r w:rsidR="00957BD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</w:t>
      </w:r>
      <w:r w:rsidR="00433AA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]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4BAB" w:rsidRDefault="00054BAB" w:rsidP="00054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AAB">
        <w:rPr>
          <w:rFonts w:ascii="Times New Roman" w:hAnsi="Times New Roman" w:cs="Times New Roman"/>
          <w:sz w:val="28"/>
          <w:szCs w:val="28"/>
        </w:rPr>
        <w:tab/>
      </w:r>
      <w:r w:rsidRPr="00B97321">
        <w:rPr>
          <w:rFonts w:ascii="Times New Roman" w:hAnsi="Times New Roman" w:cs="Times New Roman"/>
          <w:sz w:val="28"/>
          <w:szCs w:val="28"/>
          <w:lang w:val="uk-UA"/>
        </w:rPr>
        <w:t>Тести навчальних досягнень – це стандартизовані контролюючі роботи, що конструюються на навчальному матеріалі для визначення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факту засвоєння знань, умінь, навичок та</w:t>
      </w:r>
      <w:r w:rsidRPr="00B97321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щодо відповідного еталону. </w:t>
      </w:r>
      <w:r w:rsidRPr="00FB4A81">
        <w:rPr>
          <w:rFonts w:ascii="Times New Roman" w:hAnsi="Times New Roman" w:cs="Times New Roman"/>
          <w:sz w:val="28"/>
          <w:szCs w:val="28"/>
        </w:rPr>
        <w:tab/>
      </w:r>
      <w:r w:rsidRPr="003A14C9">
        <w:rPr>
          <w:rFonts w:ascii="Times New Roman" w:hAnsi="Times New Roman" w:cs="Times New Roman"/>
          <w:sz w:val="28"/>
          <w:szCs w:val="28"/>
        </w:rPr>
        <w:t xml:space="preserve">Отже, тестова </w:t>
      </w:r>
      <w:proofErr w:type="gramStart"/>
      <w:r w:rsidRPr="003A14C9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3A14C9">
        <w:rPr>
          <w:rFonts w:ascii="Times New Roman" w:hAnsi="Times New Roman" w:cs="Times New Roman"/>
          <w:sz w:val="28"/>
          <w:szCs w:val="28"/>
        </w:rPr>
        <w:t>ірка складається власне з тесту (завдань та запитань, об’єднаних за певними принципами), що дає можливість встановити факт</w:t>
      </w:r>
      <w:r>
        <w:rPr>
          <w:rFonts w:ascii="Times New Roman" w:hAnsi="Times New Roman" w:cs="Times New Roman"/>
          <w:sz w:val="28"/>
          <w:szCs w:val="28"/>
        </w:rPr>
        <w:t xml:space="preserve"> засвоєння, та еталону (перелік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A14C9">
        <w:rPr>
          <w:rFonts w:ascii="Times New Roman" w:hAnsi="Times New Roman" w:cs="Times New Roman"/>
          <w:sz w:val="28"/>
          <w:szCs w:val="28"/>
        </w:rPr>
        <w:t xml:space="preserve"> правильних відповідей). Порівняння кількості правильних відповідей учня з еталоном дає знання про </w:t>
      </w:r>
      <w:proofErr w:type="gramStart"/>
      <w:r w:rsidRPr="003A14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A14C9">
        <w:rPr>
          <w:rFonts w:ascii="Times New Roman" w:hAnsi="Times New Roman" w:cs="Times New Roman"/>
          <w:sz w:val="28"/>
          <w:szCs w:val="28"/>
        </w:rPr>
        <w:t xml:space="preserve">івень засвоєння, а його співвідношення з чіткою шкалою оцінювання – оцінку. </w:t>
      </w:r>
    </w:p>
    <w:p w:rsidR="00054BAB" w:rsidRDefault="00054BAB" w:rsidP="00054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A14C9">
        <w:rPr>
          <w:rFonts w:ascii="Times New Roman" w:hAnsi="Times New Roman" w:cs="Times New Roman"/>
          <w:sz w:val="28"/>
          <w:szCs w:val="28"/>
        </w:rPr>
        <w:t xml:space="preserve">Тести успішності складаються на основі матеріалу, опрацювання якого передбачено шкільною програмою та </w:t>
      </w:r>
      <w:proofErr w:type="gramStart"/>
      <w:r w:rsidRPr="003A14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A14C9">
        <w:rPr>
          <w:rFonts w:ascii="Times New Roman" w:hAnsi="Times New Roman" w:cs="Times New Roman"/>
          <w:sz w:val="28"/>
          <w:szCs w:val="28"/>
        </w:rPr>
        <w:t xml:space="preserve">ідручниками. </w:t>
      </w:r>
    </w:p>
    <w:p w:rsidR="00054BAB" w:rsidRDefault="00054BAB" w:rsidP="00054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С</w:t>
      </w:r>
      <w:r w:rsidRPr="003A14C9">
        <w:rPr>
          <w:rFonts w:ascii="Times New Roman" w:hAnsi="Times New Roman" w:cs="Times New Roman"/>
          <w:sz w:val="28"/>
          <w:szCs w:val="28"/>
        </w:rPr>
        <w:t>истема тестового контролю повинна будуватися за певн</w:t>
      </w:r>
      <w:r>
        <w:rPr>
          <w:rFonts w:ascii="Times New Roman" w:hAnsi="Times New Roman" w:cs="Times New Roman"/>
          <w:sz w:val="28"/>
          <w:szCs w:val="28"/>
        </w:rPr>
        <w:t xml:space="preserve">ими правилами – принципами. </w:t>
      </w:r>
      <w:r w:rsidRPr="00054BA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 вивченні географії варто дотримуватися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принципів</w:t>
      </w:r>
      <w:r w:rsidRPr="003A14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4BAB" w:rsidRPr="002C157A" w:rsidRDefault="00054BAB" w:rsidP="00441512">
      <w:pPr>
        <w:pStyle w:val="a9"/>
        <w:numPr>
          <w:ilvl w:val="0"/>
          <w:numId w:val="2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цілісності – система завдань повинна включати багато їх типів; </w:t>
      </w:r>
    </w:p>
    <w:p w:rsidR="00054BAB" w:rsidRPr="002C157A" w:rsidRDefault="00054BAB" w:rsidP="00441512">
      <w:pPr>
        <w:pStyle w:val="a9"/>
        <w:numPr>
          <w:ilvl w:val="0"/>
          <w:numId w:val="2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поступовості і послідовності – завдання ефективні тоді, коли постійно ускладнюються; </w:t>
      </w:r>
    </w:p>
    <w:p w:rsidR="00054BAB" w:rsidRPr="002C157A" w:rsidRDefault="00054BAB" w:rsidP="00441512">
      <w:pPr>
        <w:pStyle w:val="a9"/>
        <w:numPr>
          <w:ilvl w:val="0"/>
          <w:numId w:val="2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інтеграції – для перевірки знань повинні також включатися завдання, що розкривають взаємозв’язок навчального матеріалу з іншими шкільними предметами; </w:t>
      </w:r>
    </w:p>
    <w:p w:rsidR="00054BAB" w:rsidRPr="002C157A" w:rsidRDefault="00054BAB" w:rsidP="00441512">
      <w:pPr>
        <w:pStyle w:val="a9"/>
        <w:numPr>
          <w:ilvl w:val="0"/>
          <w:numId w:val="2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надмірності – завдання викликає інтерес тоді, коли воно має характер суб’єктивної новизни; </w:t>
      </w:r>
    </w:p>
    <w:p w:rsidR="00054BAB" w:rsidRPr="002C157A" w:rsidRDefault="00054BAB" w:rsidP="00441512">
      <w:pPr>
        <w:pStyle w:val="a9"/>
        <w:numPr>
          <w:ilvl w:val="0"/>
          <w:numId w:val="2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157A">
        <w:rPr>
          <w:rFonts w:ascii="Times New Roman" w:hAnsi="Times New Roman" w:cs="Times New Roman"/>
          <w:sz w:val="28"/>
          <w:szCs w:val="28"/>
          <w:lang w:val="uk-UA"/>
        </w:rPr>
        <w:t>науково обґрунтованої, посильної для учня завантаженості – учні повинні бути достатньою мірою обізнані з тим, як</w:t>
      </w:r>
      <w:r w:rsidR="002A562A"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ті чи ті завдання [2</w:t>
      </w:r>
      <w:r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Pr="002C157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97321" w:rsidRPr="002C157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Тести – якісний і об’</w:t>
      </w:r>
      <w:r w:rsidR="00E202C8" w:rsidRPr="002C157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єктивний спосіб оцінювання</w:t>
      </w:r>
      <w:r w:rsidR="00AE20D9" w:rsidRPr="002C157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вони</w:t>
      </w:r>
      <w:r w:rsidR="00E202C8" w:rsidRPr="002C157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20D9"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складаються на основі матеріалу, опрацювання якого передбачено шкільною програмою та підручниками. </w:t>
      </w:r>
      <w:r w:rsidRPr="002C157A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E202C8" w:rsidRPr="002C157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орівняно з іншими формами контролю знань, тестування має свої переваги і недоліки</w:t>
      </w:r>
      <w:r w:rsidR="00AE20D9" w:rsidRPr="002C157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AE20D9" w:rsidRPr="002C157A">
        <w:rPr>
          <w:rFonts w:ascii="Times New Roman" w:hAnsi="Times New Roman" w:cs="Times New Roman"/>
          <w:sz w:val="28"/>
          <w:szCs w:val="28"/>
          <w:lang w:val="uk-UA"/>
        </w:rPr>
        <w:t xml:space="preserve">Перевага тестування в тому, що воно ґрунтується на багатобальному кількісному і якісному вимірюванні знань і умінь школярів </w:t>
      </w:r>
      <w:r w:rsidR="002A562A" w:rsidRPr="002C157A">
        <w:rPr>
          <w:rFonts w:ascii="Times New Roman" w:hAnsi="Times New Roman" w:cs="Times New Roman"/>
          <w:sz w:val="28"/>
          <w:szCs w:val="28"/>
          <w:lang w:val="uk-UA"/>
        </w:rPr>
        <w:t>[3</w:t>
      </w:r>
      <w:r w:rsidR="00AE20D9" w:rsidRPr="002C157A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E202C8" w:rsidRPr="002C157A" w:rsidRDefault="00E202C8" w:rsidP="00CD174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C157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Переваги тестування</w:t>
      </w:r>
    </w:p>
    <w:p w:rsidR="00E202C8" w:rsidRPr="00FB4A81" w:rsidRDefault="00E202C8" w:rsidP="00CD17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B4A8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– тестування є якіснішим і об’єктивнішим способом оцінювання, його об’єктивність досягається шляхом стандартизації процедури проведення, перевірки показників якості тестових завдань і тестів взагалі;</w:t>
      </w:r>
    </w:p>
    <w:p w:rsidR="00E202C8" w:rsidRPr="00FB4A81" w:rsidRDefault="00E202C8" w:rsidP="00CD17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B4A8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– тестування – справедливіший, порівняно з іншими, метод, що дозволяє працювати всім учням у рівних умовах, як під час контролю, так і в процесі оцінювання, практично виключаючи суб’єктивізм учителя;</w:t>
      </w:r>
    </w:p>
    <w:p w:rsidR="00E202C8" w:rsidRPr="00E202C8" w:rsidRDefault="00E202C8" w:rsidP="00CD17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– тестування дозволяє зробити процедуру оцінювання однаковою для всіх учні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202C8" w:rsidRPr="00E202C8" w:rsidRDefault="00E202C8" w:rsidP="00CD17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тести – об’ємніший інструмент, оскільки він може включати в себе завдання з усіх тем курсу, у той час як усне опитування передбачає знання матеріалу з 2-4 тем, письмове – 3-5. За допомогою тестування можна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встановити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івень знань учня з предмету в цілому і з окремих його розділів та тем, зокрема. </w:t>
      </w:r>
    </w:p>
    <w:p w:rsidR="00E202C8" w:rsidRPr="00E202C8" w:rsidRDefault="00E202C8" w:rsidP="00CD17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тест є б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ільш точним інструментом оцінювання знань. Так, наприклад, шкала оцінювання тесту із 20 питань складається з 20 поділок, у той час, як звичайна шкала оцінки знань – лише з чотирьох;</w:t>
      </w:r>
    </w:p>
    <w:p w:rsidR="00E202C8" w:rsidRPr="00E202C8" w:rsidRDefault="00E202C8" w:rsidP="00CD17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тестування ефективніше з економічної точки зору. Основні витрати при тестуванні припадають на розроблення якісного інструментарію, тобто мають разовий характер; 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– витрати часу при проведенні тестування значно менші, ніж при інших формах контролю. До того ж тестування дозволяє за однаковий час оцінити значно більшу кількість учні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202C8" w:rsidRPr="00E202C8" w:rsidRDefault="00E202C8" w:rsidP="002C157A">
      <w:pPr>
        <w:shd w:val="clear" w:color="auto" w:fill="FFFFFF"/>
        <w:spacing w:after="0" w:line="1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тестування більш «м’який» інструмент вимірювання знань, оскільки ставить усіх учнів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рівні умови, використовуючи єдину процедуру і єдині критерії оцінювання.</w:t>
      </w:r>
    </w:p>
    <w:p w:rsidR="00E202C8" w:rsidRPr="002C157A" w:rsidRDefault="00E202C8" w:rsidP="002C157A">
      <w:pPr>
        <w:shd w:val="clear" w:color="auto" w:fill="FFFFFF"/>
        <w:spacing w:after="0" w:line="120" w:lineRule="atLeast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157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Недоліки тестування</w:t>
      </w:r>
    </w:p>
    <w:p w:rsidR="00E202C8" w:rsidRPr="00E202C8" w:rsidRDefault="00E202C8" w:rsidP="002C157A">
      <w:pPr>
        <w:shd w:val="clear" w:color="auto" w:fill="FFFFFF"/>
        <w:spacing w:after="0" w:line="1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отримані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 час тестування результати оцінювання знань учнів містять відомості про прогалини в знаннях з конкретних розділів та тем, але не завжди дозволяють судити про причини цих прогалин;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тест не дозволяє перевірити та оцінити високий, продуктивний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івень знань учня, пов’язаний з творчістю, тобто ймовірнісні, абстрактні та методологічні знання;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– у ході тестування, на відміну від усного або письмового опитування, учень не має достатньо часу для глибокого аналізу теми;</w:t>
      </w:r>
      <w:proofErr w:type="gramEnd"/>
    </w:p>
    <w:p w:rsidR="00E202C8" w:rsidRPr="00E202C8" w:rsidRDefault="00E202C8" w:rsidP="00E202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повторному застосуванні тесту бажаним є внесення змін до завдань;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при тестуванні присутній елемент випадковості. Наприклад, учень, не відповівши на просте запитання, може дати правильну відповідь на складніше. Причиною цього може бути, як випадкова помилка в першому запитанні, так і вгадування відповіді у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другому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того, щоб тести позитивно впливали на освітній процес, слід дотримуватися певних </w:t>
      </w:r>
      <w:r w:rsidRPr="002C157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вимог</w:t>
      </w:r>
      <w:r w:rsidRPr="002C157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тести мають оцінювати лише ті результати навчання, що збігаються з цілями і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іддаються вимірюванню;</w:t>
      </w:r>
    </w:p>
    <w:p w:rsidR="00E202C8" w:rsidRPr="00E202C8" w:rsidRDefault="00E202C8" w:rsidP="00E2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тести мають контролювати типові зразки знань та навичок, отриманих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 час навчання;</w:t>
      </w:r>
    </w:p>
    <w:p w:rsidR="00E202C8" w:rsidRPr="00E202C8" w:rsidRDefault="00E202C8" w:rsidP="00E2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тести повинні складатись із завдань, що найбільше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ідходять для вимірювання навчальних результатів;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– тести мають бути надійними;</w:t>
      </w:r>
    </w:p>
    <w:p w:rsidR="00E202C8" w:rsidRPr="00E202C8" w:rsidRDefault="00E202C8" w:rsidP="00E202C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тести повинні сприяти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ідвищенню якості навчання.</w:t>
      </w:r>
    </w:p>
    <w:p w:rsidR="00E202C8" w:rsidRDefault="00CD1748" w:rsidP="00054BAB">
      <w:pPr>
        <w:widowControl w:val="0"/>
        <w:shd w:val="clear" w:color="auto" w:fill="FFFFFF"/>
        <w:spacing w:after="0" w:line="240" w:lineRule="auto"/>
        <w:ind w:left="92" w:right="44" w:firstLine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D7604">
        <w:rPr>
          <w:rFonts w:ascii="Times New Roman" w:hAnsi="Times New Roman" w:cs="Times New Roman"/>
          <w:sz w:val="28"/>
          <w:szCs w:val="28"/>
        </w:rPr>
        <w:t xml:space="preserve">Технологія тестування учнів </w:t>
      </w:r>
      <w:r>
        <w:rPr>
          <w:rFonts w:ascii="Times New Roman" w:hAnsi="Times New Roman" w:cs="Times New Roman"/>
          <w:sz w:val="28"/>
          <w:szCs w:val="28"/>
        </w:rPr>
        <w:t xml:space="preserve">передбачає такі </w:t>
      </w:r>
      <w:r w:rsidRPr="001F249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202C8" w:rsidRPr="001F24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тапи </w:t>
      </w:r>
      <w:proofErr w:type="gramStart"/>
      <w:r w:rsidR="00E202C8" w:rsidRPr="001F24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="00E202C8" w:rsidRPr="001F24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ідготовки (конструювання) тестових завдань</w:t>
      </w:r>
      <w:r w:rsidR="00E202C8" w:rsidRPr="001F249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[1]</w:t>
      </w:r>
      <w:r w:rsidR="00FB4A81" w:rsidRPr="001F249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C50409" w:rsidRDefault="00C50409" w:rsidP="00054BAB">
      <w:pPr>
        <w:widowControl w:val="0"/>
        <w:shd w:val="clear" w:color="auto" w:fill="FFFFFF"/>
        <w:spacing w:after="0" w:line="240" w:lineRule="auto"/>
        <w:ind w:left="92" w:right="44" w:firstLine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512" w:rsidRDefault="00441512" w:rsidP="00054BAB">
      <w:pPr>
        <w:widowControl w:val="0"/>
        <w:shd w:val="clear" w:color="auto" w:fill="FFFFFF"/>
        <w:spacing w:after="0" w:line="240" w:lineRule="auto"/>
        <w:ind w:left="92" w:right="44" w:firstLine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512" w:rsidRDefault="00441512" w:rsidP="00054BAB">
      <w:pPr>
        <w:widowControl w:val="0"/>
        <w:shd w:val="clear" w:color="auto" w:fill="FFFFFF"/>
        <w:spacing w:after="0" w:line="240" w:lineRule="auto"/>
        <w:ind w:left="92" w:right="44" w:firstLine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2"/>
        <w:gridCol w:w="6829"/>
      </w:tblGrid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1F2495" w:rsidRDefault="00E202C8" w:rsidP="00E202C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4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lastRenderedPageBreak/>
              <w:t>Етапи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1F2495" w:rsidRDefault="00E202C8" w:rsidP="00E202C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4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Правила та рекомендації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Визначення мети і</w:t>
            </w:r>
            <w:r w:rsidR="00FD76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FD76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завдань</w:t>
            </w:r>
            <w:r w:rsidR="00FD76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тестування. </w:t>
            </w:r>
          </w:p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тесту має відповідати меті тестування.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 – не простий набі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 система завдань, що володіє цілісністю і структурою.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складу тесту входять як самі завдання, так і критерії  їхнього оцінювання, а також інтерпретації результатів тестування.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Тестування можна застосовувати як засіб усіх видів оцінювання:</w:t>
            </w:r>
            <w:r w:rsidRPr="00E202C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поточне, тематичне,  семестрове,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ічне оцінювання, державна підсумкова атестація.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Тестові завдання повинні відповідати очікуваним результатам навчання,  відстежувати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івень оволодіння навчальним матеріалом, сприяти його закріпленню або повторенню, виявляти прогалини в знаннях, уміннях, навичках учнів, спрямувати їх на усунення недоліків у підготовці. З огляду на це слід здійснити аналіз змісту навчальної інформації.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Необхідно провести аналіз учасників тестування, визначити час та умови використання тесті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Аналіз змісту шкільного курсу в цілому, структурування</w:t>
            </w:r>
          </w:p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навчального матеріалу 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Структура тесту формується відповідно до цілей і завдань, які визначені в навчальної програмі. 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Вибі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тестових завдань для поточного чи підсумкового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контролю повинен здійснюватися за логікою навчального процесу, бути збалансованим та узгодженим зі змістом шкільного курсу.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1.3.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ідготовка специфікації тесту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ісля визначення цілей тестування та їхньої конкретизації розробляється  специфікація тесту.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Специфікація розподіляє завдання за змістом, формою та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івнем складності; визначає систему оцінювання окремих завдань і тесту в цілому.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Проектування змісту тесту відповідає матеріалу, опрацювання якого передбачено навчальною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програмою відповідного курсу та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ідручниками. Необхідно опрацювати розроблені завдання відповідно до теорії, якою оволодівають учні.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таблиці специфікації рекомендують залучати такі елементи: 1) перелі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 тестових завдань; </w:t>
            </w:r>
          </w:p>
          <w:p w:rsidR="00E202C8" w:rsidRPr="00E202C8" w:rsidRDefault="00E202C8" w:rsidP="00E202C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кількість завдань кожної форми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одному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варіанті тесту;   3) види    вимірюваних  інтелектуальних умінь; 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кодифікатор вибраних тематичних розділів змісту предмета; 5) кількість завдань у кожному розділі тесту; 6)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івень складності завдань та їхній розподіл за розділами змісту та формою завдань. 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 1.4. Формулювання вимог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тесту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 має бути повним та зваженим, охоплювати усі аспекти тем шкільного курсу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перекосів у бік тієї чи іншої теми та повторів тестових завдань.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Необхідно проаналізувати змі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завдань з позиції рівної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представленості в тесті різних навчальних тем, понять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тощо.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Варто брати до уваги чинники, що перешкоджають виконати тест правильно.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важливих складових програми необхідно створити більше запитань, щоб можна було здійснювати вибір.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Кількість тестових завдань не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повинна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бути занадто малою, тому що перевірка знань перетворюється на лотерею.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Кількість тестових завдань не повинна бути занадто великою, тому що збільшується час тестування і накопичується втома, унаслідок чого оцінюється не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івень знань, а витривалість особистості.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Приблизно половина питань, залучених у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ідсумкове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завдання, повинна передбачати відтворення й формулювання визначень, правил, законів. Друга половина повинна містити такі завдання, щоб учні могли продемонструвати своє вміння використовувати теоретичні знання в практичній діяльності або проілюструвати практичне застосування теорії. 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 Визначення часу, який відводять для виконання тесту</w:t>
            </w:r>
          </w:p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Необхідно продумати визначену тривалість тестування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відповідно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кількості тестових завдань.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Обсяг завдання має бути розрахований так, щоб учень міг виконати його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відведений проміжок часу.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правильного розрахунку часу тестування враховують довжину та складність тесту.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Доц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ільно слідкувати за часом виконання тесту, щоб не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перевантажувати учнів. 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1.6.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ідбір тестових завдань</w:t>
            </w:r>
          </w:p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найоптимальнішої форми відповідно до певного шкільного курсу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Змісту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тестового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завдання має відповідати найефективніша форма.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Завдання, що входять у тест, слід обирати з метою перевірки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івня набутих знань (понять, явищ, відношень, алгоритмів), пізнавальних умінь й навичок (розуміння, застосування, аналізу, синтезу, оцінювання тощо).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Завдання повинні відповідати структурі й змісту шкільного курсу, з якого вимірюється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івень знань, 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умінь, та охоплювати весь навчальний матеріал.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Критеріями вибору й формулювання змісту тестового завдання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є: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відповідність елементам знань, умінь й навичок, що перевіряються; попередження випадкового вгадування; компактність (стислість) і точність (чіткість), логічність, доступність формулювання. Тест не повинен бути перевантажений другорядними термінами, несуттєвими деталями, що  зорієнтовані на механічну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пам’ять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Якщо твердження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складне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то формулювання необхідно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скорочувати або поділити на декілька, оскільки непомірно довгі твердження ускладнюють розуміння завдання, викликають втому.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Інформація, що залучена до одного тестового завдання, не повинна давати відповідь на інше.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Великий обсяг фактичної та аналітичної інформації погано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іддається формалізації, тому доцільно поєднувати різні типи тестових завдань закритої та відкритої форми.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1.7. Добір варіантів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ідповідей до тестових завдань</w:t>
            </w:r>
          </w:p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Неправильні відповіді (дистрактори) до тестових завдань повинні бути правдоподібні й однорідні. У дистракторах не повинно бути фальшивих та хибних відомостей. Необхідно використовувати правильні твердження, але такі, що не належать до поданого контексту.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Варіанти відповідей на кожне завдання варто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ідбирати так, щоби виключити можливості простого вгадування учнів чи відкидання свідомо невідповідної відповіді.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Варіанти  відповідей  треба  розміщувати системно</w:t>
            </w:r>
          </w:p>
          <w:p w:rsidR="00E202C8" w:rsidRPr="00E202C8" w:rsidRDefault="00E202C8" w:rsidP="00E202C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 логічному, в алфавітному порядку, у порядку збільшення або зменшення чисел тощо).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Відповіді мають бути однорідними за змістом</w:t>
            </w:r>
            <w:r w:rsidRPr="00E2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 належати до однієї навчальної мети, подібними за зовнішніми ознаками (структурою,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стил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істикою, довжиною).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1.8. Розроблення критеріїв оцінювання завдань відкритої форми</w:t>
            </w:r>
          </w:p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Критерії мають чітко визначати показники, що окреслюють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івень виконання завдань.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оцінюванні  навчальних досягнень учнів мають ураховуватися: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 характеристики відповіді учня: правильність, логічність, обґрунтованість, цілісність;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 якість знань: повнота, глибина, гнучкість, 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системність, міцність;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 сформованість загальнонавчальних та предметних умінь і навичок;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 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 досвід творчої діяльності (вміння виявляти проблеми та розв’язувати їх,  формулювати гіпотези);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 самостійність оцінних суджень;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– повнота, глибина,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усвідомленість, конкретність, узагальненість, системність, ступінь суттєвості.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Необхідно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педагогічним тестуванням ознайомлювати учнів з критеріями оцінювання. Це сприяє усвідомленню ними мети, яку треба досягнути, ознайомлює учасників тестування з вимогами, яких слід дотримуватись для ефективного виконання завдання. 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1.9.Обробка відповідей і</w:t>
            </w:r>
          </w:p>
          <w:p w:rsidR="00E202C8" w:rsidRPr="00E202C8" w:rsidRDefault="00E202C8" w:rsidP="00E202C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статистичний аналіз результаті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Оцінювання результатів тестування здійснюється на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ідставі критеріїв, які встановлює навчальна програма курсу.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Тестування надає змогу подавати оцінки у сумі балів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правильно виконані завдання як відсотку від загального числа балі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E202C8" w:rsidRPr="00E202C8" w:rsidTr="002C157A">
        <w:trPr>
          <w:tblCellSpacing w:w="0" w:type="dxa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1.10. Визначення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івня складності</w:t>
            </w:r>
          </w:p>
          <w:p w:rsidR="00E202C8" w:rsidRPr="00E202C8" w:rsidRDefault="00E202C8" w:rsidP="00E202C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тестових завдань</w:t>
            </w:r>
          </w:p>
          <w:p w:rsidR="00E202C8" w:rsidRPr="00E202C8" w:rsidRDefault="00E202C8" w:rsidP="00E202C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Розподіл завдань тесту за складністю має бути збалансованим.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Питанням тесту повинна завжди відповідати вага або</w:t>
            </w:r>
            <w:r w:rsidRPr="00E202C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 </w:t>
            </w: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коефіцієнт складності. Учитель в процесі створення або зміни тесту може вказувати для кожного питання відповідну вагу, яка точніше відображає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івень складності знань, умінь учнів.</w:t>
            </w:r>
          </w:p>
          <w:p w:rsidR="00E202C8" w:rsidRPr="00E202C8" w:rsidRDefault="00E202C8" w:rsidP="00E202C8">
            <w:pPr>
              <w:spacing w:after="0" w:line="20" w:lineRule="atLeast"/>
              <w:ind w:firstLine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З’ясування складності тестових завдань здійснюється на </w:t>
            </w:r>
            <w:proofErr w:type="gramStart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20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ідставі аналізу державних вимог до рівня загальноосвітньої підготовки учня, статистичних показників кожного завдання. </w:t>
            </w:r>
          </w:p>
        </w:tc>
      </w:tr>
    </w:tbl>
    <w:p w:rsidR="00E202C8" w:rsidRPr="00E202C8" w:rsidRDefault="00E202C8" w:rsidP="00E202C8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1369D" w:rsidRDefault="0071369D" w:rsidP="00E202C8">
      <w:pPr>
        <w:shd w:val="clear" w:color="auto" w:fill="FFFFFF"/>
        <w:spacing w:after="0" w:line="20" w:lineRule="atLeast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умовах дистанційної освіти</w:t>
      </w:r>
      <w:r w:rsidR="00FD7604" w:rsidRPr="00FD7604">
        <w:rPr>
          <w:rFonts w:ascii="Times New Roman" w:hAnsi="Times New Roman" w:cs="Times New Roman"/>
          <w:sz w:val="28"/>
          <w:szCs w:val="28"/>
        </w:rPr>
        <w:t xml:space="preserve"> перспективни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D7604" w:rsidRPr="00FD7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напрямком </w:t>
      </w:r>
      <w:r w:rsidR="00FD7604" w:rsidRPr="00FD7604">
        <w:rPr>
          <w:rFonts w:ascii="Times New Roman" w:hAnsi="Times New Roman" w:cs="Times New Roman"/>
          <w:sz w:val="28"/>
          <w:szCs w:val="28"/>
        </w:rPr>
        <w:t xml:space="preserve">розвитку тестової технології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D7604" w:rsidRPr="00FD7604">
        <w:rPr>
          <w:rFonts w:ascii="Times New Roman" w:hAnsi="Times New Roman" w:cs="Times New Roman"/>
          <w:sz w:val="28"/>
          <w:szCs w:val="28"/>
        </w:rPr>
        <w:t xml:space="preserve"> комп’ютерне тестування.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D7604" w:rsidRPr="00FD7604">
        <w:rPr>
          <w:rFonts w:ascii="Times New Roman" w:hAnsi="Times New Roman" w:cs="Times New Roman"/>
          <w:sz w:val="28"/>
          <w:szCs w:val="28"/>
        </w:rPr>
        <w:t xml:space="preserve">омп’ютерні системи дозволяють: </w:t>
      </w:r>
    </w:p>
    <w:p w:rsidR="0071369D" w:rsidRPr="00CF3AE3" w:rsidRDefault="00FD7604" w:rsidP="00CF3AE3">
      <w:pPr>
        <w:pStyle w:val="a9"/>
        <w:numPr>
          <w:ilvl w:val="0"/>
          <w:numId w:val="2"/>
        </w:numPr>
        <w:shd w:val="clear" w:color="auto" w:fill="FFFFFF"/>
        <w:spacing w:after="0" w:line="20" w:lineRule="atLeast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AE3">
        <w:rPr>
          <w:rFonts w:ascii="Times New Roman" w:hAnsi="Times New Roman" w:cs="Times New Roman"/>
          <w:sz w:val="28"/>
          <w:szCs w:val="28"/>
        </w:rPr>
        <w:t>проводити індивідуа</w:t>
      </w:r>
      <w:r w:rsidR="0071369D" w:rsidRPr="00CF3AE3">
        <w:rPr>
          <w:rFonts w:ascii="Times New Roman" w:hAnsi="Times New Roman" w:cs="Times New Roman"/>
          <w:sz w:val="28"/>
          <w:szCs w:val="28"/>
        </w:rPr>
        <w:t xml:space="preserve">льне (а не групове) тестування </w:t>
      </w:r>
      <w:r w:rsidR="0071369D" w:rsidRPr="00CF3AE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F3AE3">
        <w:rPr>
          <w:rFonts w:ascii="Times New Roman" w:hAnsi="Times New Roman" w:cs="Times New Roman"/>
          <w:sz w:val="28"/>
          <w:szCs w:val="28"/>
        </w:rPr>
        <w:t xml:space="preserve"> зручний для учнів час; </w:t>
      </w:r>
    </w:p>
    <w:p w:rsidR="0071369D" w:rsidRPr="00CF3AE3" w:rsidRDefault="0071369D" w:rsidP="00CF3AE3">
      <w:pPr>
        <w:pStyle w:val="a9"/>
        <w:numPr>
          <w:ilvl w:val="0"/>
          <w:numId w:val="2"/>
        </w:numPr>
        <w:shd w:val="clear" w:color="auto" w:fill="FFFFFF"/>
        <w:spacing w:after="0" w:line="20" w:lineRule="atLeast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AE3">
        <w:rPr>
          <w:rFonts w:ascii="Times New Roman" w:hAnsi="Times New Roman" w:cs="Times New Roman"/>
          <w:sz w:val="28"/>
          <w:szCs w:val="28"/>
          <w:lang w:val="uk-UA"/>
        </w:rPr>
        <w:t>змінювати терміни тестування в</w:t>
      </w:r>
      <w:r w:rsidR="00FD7604" w:rsidRPr="00CF3AE3"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від кількості запитань у тесті і його складності; </w:t>
      </w:r>
    </w:p>
    <w:p w:rsidR="0071369D" w:rsidRDefault="00CF3AE3" w:rsidP="00E202C8">
      <w:pPr>
        <w:shd w:val="clear" w:color="auto" w:fill="FFFFFF"/>
        <w:spacing w:after="0" w:line="20" w:lineRule="atLeast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FD7604" w:rsidRPr="0071369D">
        <w:rPr>
          <w:rFonts w:ascii="Times New Roman" w:hAnsi="Times New Roman" w:cs="Times New Roman"/>
          <w:sz w:val="28"/>
          <w:szCs w:val="28"/>
          <w:lang w:val="uk-UA"/>
        </w:rPr>
        <w:t xml:space="preserve">оптимізувати і прискорювати процес тестування; </w:t>
      </w:r>
    </w:p>
    <w:p w:rsidR="0071369D" w:rsidRPr="00CF3AE3" w:rsidRDefault="00FD7604" w:rsidP="00CF3AE3">
      <w:pPr>
        <w:pStyle w:val="a9"/>
        <w:numPr>
          <w:ilvl w:val="0"/>
          <w:numId w:val="2"/>
        </w:numPr>
        <w:shd w:val="clear" w:color="auto" w:fill="FFFFFF"/>
        <w:spacing w:after="0" w:line="20" w:lineRule="atLeast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AE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автоматично проставляти оцінки за тест у залежності від кількості правильних, неправильних і пропущених відповідей на питання за різноманітними алгоритмами; </w:t>
      </w:r>
    </w:p>
    <w:p w:rsidR="0071369D" w:rsidRDefault="00CF3AE3" w:rsidP="00E202C8">
      <w:pPr>
        <w:shd w:val="clear" w:color="auto" w:fill="FFFFFF"/>
        <w:spacing w:after="0" w:line="20" w:lineRule="atLeast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FD7604" w:rsidRPr="0071369D">
        <w:rPr>
          <w:rFonts w:ascii="Times New Roman" w:hAnsi="Times New Roman" w:cs="Times New Roman"/>
          <w:sz w:val="28"/>
          <w:szCs w:val="28"/>
          <w:lang w:val="uk-UA"/>
        </w:rPr>
        <w:t xml:space="preserve">автоматично складати </w:t>
      </w:r>
      <w:proofErr w:type="gramStart"/>
      <w:r w:rsidR="00FD7604" w:rsidRPr="0071369D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FD7604" w:rsidRPr="0071369D">
        <w:rPr>
          <w:rFonts w:ascii="Times New Roman" w:hAnsi="Times New Roman" w:cs="Times New Roman"/>
          <w:sz w:val="28"/>
          <w:szCs w:val="28"/>
          <w:lang w:val="uk-UA"/>
        </w:rPr>
        <w:t xml:space="preserve">ідсумкові відомості і заносити результати тестування в базу даних. </w:t>
      </w:r>
    </w:p>
    <w:p w:rsidR="004F721F" w:rsidRDefault="00FD7604" w:rsidP="002C157A">
      <w:pPr>
        <w:shd w:val="clear" w:color="auto" w:fill="FFFFFF"/>
        <w:spacing w:after="0" w:line="20" w:lineRule="atLeast"/>
        <w:ind w:firstLine="6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</w:t>
      </w:r>
      <w:r w:rsidRPr="00FD7604">
        <w:rPr>
          <w:rFonts w:ascii="Times New Roman" w:hAnsi="Times New Roman" w:cs="Times New Roman"/>
          <w:sz w:val="28"/>
          <w:szCs w:val="28"/>
        </w:rPr>
        <w:t xml:space="preserve">проблема створення і використання тестів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FD7604">
        <w:rPr>
          <w:rFonts w:ascii="Times New Roman" w:hAnsi="Times New Roman" w:cs="Times New Roman"/>
          <w:sz w:val="28"/>
          <w:szCs w:val="28"/>
        </w:rPr>
        <w:t>одн</w:t>
      </w:r>
      <w:r>
        <w:rPr>
          <w:rFonts w:ascii="Times New Roman" w:hAnsi="Times New Roman" w:cs="Times New Roman"/>
          <w:sz w:val="28"/>
          <w:szCs w:val="28"/>
          <w:lang w:val="uk-UA"/>
        </w:rPr>
        <w:t>ією з</w:t>
      </w:r>
      <w:r w:rsidRPr="00FD7604">
        <w:rPr>
          <w:rFonts w:ascii="Times New Roman" w:hAnsi="Times New Roman" w:cs="Times New Roman"/>
          <w:sz w:val="28"/>
          <w:szCs w:val="28"/>
        </w:rPr>
        <w:t xml:space="preserve"> </w:t>
      </w:r>
      <w:r w:rsidR="0071369D">
        <w:rPr>
          <w:rFonts w:ascii="Times New Roman" w:hAnsi="Times New Roman" w:cs="Times New Roman"/>
          <w:sz w:val="28"/>
          <w:szCs w:val="28"/>
          <w:lang w:val="uk-UA"/>
        </w:rPr>
        <w:t>важливих</w:t>
      </w:r>
      <w:r w:rsidRPr="00FD7604">
        <w:rPr>
          <w:rFonts w:ascii="Times New Roman" w:hAnsi="Times New Roman" w:cs="Times New Roman"/>
          <w:sz w:val="28"/>
          <w:szCs w:val="28"/>
        </w:rPr>
        <w:t xml:space="preserve"> у подальшому реформуванні освіти. Тест як система завдань специфічної форми і відповідного змісту є науково обґрунтованим інструментом оцінювання знань, умінь і навичок учнів, допомагає здійснювати індивідуальний контроль результатів навчання </w:t>
      </w:r>
      <w:proofErr w:type="gramStart"/>
      <w:r w:rsidRPr="00FD7604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FD7604">
        <w:rPr>
          <w:rFonts w:ascii="Times New Roman" w:hAnsi="Times New Roman" w:cs="Times New Roman"/>
          <w:sz w:val="28"/>
          <w:szCs w:val="28"/>
        </w:rPr>
        <w:t xml:space="preserve"> з них, </w:t>
      </w:r>
      <w:r w:rsidR="0071369D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Pr="00FD7604">
        <w:rPr>
          <w:rFonts w:ascii="Times New Roman" w:hAnsi="Times New Roman" w:cs="Times New Roman"/>
          <w:sz w:val="28"/>
          <w:szCs w:val="28"/>
        </w:rPr>
        <w:t xml:space="preserve">мобільно керувати </w:t>
      </w:r>
      <w:r w:rsidR="0071369D">
        <w:rPr>
          <w:rFonts w:ascii="Times New Roman" w:hAnsi="Times New Roman" w:cs="Times New Roman"/>
          <w:sz w:val="28"/>
          <w:szCs w:val="28"/>
          <w:lang w:val="uk-UA"/>
        </w:rPr>
        <w:t>освітнім</w:t>
      </w:r>
      <w:r w:rsidRPr="00FD7604">
        <w:rPr>
          <w:rFonts w:ascii="Times New Roman" w:hAnsi="Times New Roman" w:cs="Times New Roman"/>
          <w:sz w:val="28"/>
          <w:szCs w:val="28"/>
        </w:rPr>
        <w:t xml:space="preserve"> процесом.</w:t>
      </w:r>
    </w:p>
    <w:p w:rsidR="00E202C8" w:rsidRPr="00C50409" w:rsidRDefault="00E202C8" w:rsidP="004F721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C5040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Тестові завдання картографічного змісту</w:t>
      </w:r>
    </w:p>
    <w:p w:rsidR="000178FB" w:rsidRDefault="00E202C8" w:rsidP="00017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B4A8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0178FB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Виходячи з програми </w:t>
      </w:r>
      <w:r w:rsidR="000178F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зовнішнього незалежного оцінювання з географії,</w:t>
      </w:r>
      <w:r w:rsidR="000178FB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серед компетенцій, що підлягають оцінюванню під час тестування, чільне місце посідає </w:t>
      </w:r>
      <w:r w:rsidR="000178FB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картографічна.</w:t>
      </w:r>
      <w:r w:rsidR="000178FB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178FB" w:rsidRDefault="000178FB" w:rsidP="000178FB">
      <w:pPr>
        <w:shd w:val="clear" w:color="auto" w:fill="FFFFFF"/>
        <w:spacing w:after="0" w:line="240" w:lineRule="auto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0178FB">
        <w:rPr>
          <w:rFonts w:ascii="Times New Roman" w:hAnsi="Times New Roman" w:cs="Times New Roman"/>
          <w:sz w:val="28"/>
          <w:szCs w:val="28"/>
        </w:rPr>
        <w:t>Змі</w:t>
      </w:r>
      <w:proofErr w:type="gramStart"/>
      <w:r w:rsidRPr="000178FB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178FB">
        <w:rPr>
          <w:rFonts w:ascii="Times New Roman" w:hAnsi="Times New Roman" w:cs="Times New Roman"/>
          <w:sz w:val="28"/>
          <w:szCs w:val="28"/>
        </w:rPr>
        <w:t>, структура і обсяг картографічного матеріалу в шкільному курсі географії визначається нормативно-правовими документами і, насамперед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178FB">
        <w:rPr>
          <w:rFonts w:ascii="Times New Roman" w:hAnsi="Times New Roman" w:cs="Times New Roman"/>
          <w:sz w:val="28"/>
          <w:szCs w:val="28"/>
        </w:rPr>
        <w:t xml:space="preserve"> Державним стандартом базо</w:t>
      </w:r>
      <w:r w:rsidR="00642AC6">
        <w:rPr>
          <w:rFonts w:ascii="Times New Roman" w:hAnsi="Times New Roman" w:cs="Times New Roman"/>
          <w:sz w:val="28"/>
          <w:szCs w:val="28"/>
        </w:rPr>
        <w:t>вої і повної середньої освіти [</w:t>
      </w:r>
      <w:r w:rsidR="002A562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0178FB">
        <w:rPr>
          <w:rFonts w:ascii="Times New Roman" w:hAnsi="Times New Roman" w:cs="Times New Roman"/>
          <w:sz w:val="28"/>
          <w:szCs w:val="28"/>
        </w:rPr>
        <w:t>].</w:t>
      </w:r>
      <w:r>
        <w:t xml:space="preserve"> </w:t>
      </w:r>
    </w:p>
    <w:p w:rsidR="002D4E4B" w:rsidRPr="00E202C8" w:rsidRDefault="000178FB" w:rsidP="002D4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2D4E4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поратися із завданнями тесту </w:t>
      </w:r>
      <w:r w:rsidR="002D4E4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 геогафії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може учень, який засвоїв матеріал шкільної програми</w:t>
      </w:r>
      <w:r w:rsidR="002D4E4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географії, здатний </w:t>
      </w:r>
      <w:r w:rsidR="002D4E4B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вільно орієнтуватися за фізичними, економічними і політико-адміністративними картами, володі</w:t>
      </w:r>
      <w:r w:rsidR="002D4E4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="002D4E4B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необхідними навичками робо</w:t>
      </w:r>
      <w:r w:rsidR="002D4E4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з планом, картою, глобусом,</w:t>
      </w:r>
      <w:r w:rsidR="002D4E4B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цифровими, статистичними даними, графічним матеріалом.</w:t>
      </w:r>
    </w:p>
    <w:p w:rsidR="000178FB" w:rsidRPr="001F2495" w:rsidRDefault="000178FB" w:rsidP="00017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B4A8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1F249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Це спонукає педагогів шукати нові підходи до поліпшення рівня знань учнів, уміння аналізувати їх готовність до тестової форми оцінювання навчальних досягнень, що є можливим за умови створення та використання в освітньому процесі тестових завдань картографічного змісту. </w:t>
      </w:r>
    </w:p>
    <w:p w:rsidR="000178FB" w:rsidRDefault="000178FB" w:rsidP="00017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F249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Географія має необмежені можливості використання тестів, оскільки оперує величезним фактичним матеріалом, що прив’язаний до певної точки, має досить усталену класифікацією об’єктів, понять тощо, широко використовує принципи аналізу і синтезу та, водночас, має широкий спектр практичного застосування набутих знань, що дозволяє створити значний «банк тестових завдань», різноманітних за змістом та формою.</w:t>
      </w:r>
    </w:p>
    <w:p w:rsidR="004F721F" w:rsidRPr="00E202C8" w:rsidRDefault="000178FB" w:rsidP="004F721F">
      <w:pPr>
        <w:shd w:val="clear" w:color="auto" w:fill="FFFFFF"/>
        <w:spacing w:after="0" w:line="20" w:lineRule="atLeast"/>
        <w:ind w:firstLine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lang w:val="uk-UA"/>
        </w:rPr>
        <w:tab/>
      </w:r>
      <w:r w:rsidR="004F721F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Найпростішими є тестові завдання закритого типу з однією </w:t>
      </w:r>
      <w:proofErr w:type="gramStart"/>
      <w:r w:rsidR="004F721F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правильною</w:t>
      </w:r>
      <w:proofErr w:type="gramEnd"/>
      <w:r w:rsidR="004F721F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відповіддю. До кожного такого завдання має бути запропоновано чотири варіанта відповіді, з яких тільки одна правильна. Завдання вважається виконаним тоді, коли позначена тільки одна літера – правильна відповідь.</w:t>
      </w:r>
    </w:p>
    <w:p w:rsidR="004F721F" w:rsidRPr="00E202C8" w:rsidRDefault="004F721F" w:rsidP="004F721F">
      <w:pPr>
        <w:shd w:val="clear" w:color="auto" w:fill="FFFFFF"/>
        <w:spacing w:after="0" w:line="20" w:lineRule="atLeast"/>
        <w:ind w:firstLine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допомогою таких тестових завдань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іряється, як засвоїли учні географічні факти, події, поняття і терміни, характерні риси природи тощо.</w:t>
      </w:r>
    </w:p>
    <w:p w:rsidR="004F721F" w:rsidRPr="00E202C8" w:rsidRDefault="004F721F" w:rsidP="004F721F">
      <w:pPr>
        <w:shd w:val="clear" w:color="auto" w:fill="FFFFFF"/>
        <w:spacing w:after="0" w:line="20" w:lineRule="atLeast"/>
        <w:ind w:firstLine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ікавими є тестові завдання на визначення відповідності частин або логічні пари. Вони передбачають вибі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взаємопов’язаних понять, явищ, процесів, географічних подій. Відповідь буде правильною тоді,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коли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записані всі правильні комбінації цифр і літер. За допомогою таких завдань 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перевіряють уміння спі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ідносити географічні поняття та їхні означення, географічні відкриття та наслідки, окремі території та розміщення їх на карті, назви географічних об’єктів і природних комплексів та їх характеристики.</w:t>
      </w:r>
    </w:p>
    <w:p w:rsidR="004F721F" w:rsidRPr="00E202C8" w:rsidRDefault="004F721F" w:rsidP="004F721F">
      <w:pPr>
        <w:shd w:val="clear" w:color="auto" w:fill="FFFFFF"/>
        <w:spacing w:after="0" w:line="20" w:lineRule="atLeast"/>
        <w:ind w:firstLine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Тестові завдання на визначення правильної хронологічної або логічної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ідовності перевіряють уміння співвідносити розташування різних територій у географічній оболонці, характер природних процесів з часом їхнього прояву тощо.</w:t>
      </w:r>
    </w:p>
    <w:p w:rsidR="004F721F" w:rsidRPr="00E202C8" w:rsidRDefault="004F721F" w:rsidP="004F721F">
      <w:pPr>
        <w:shd w:val="clear" w:color="auto" w:fill="FFFFFF"/>
        <w:spacing w:after="0" w:line="20" w:lineRule="atLeast"/>
        <w:ind w:firstLine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 з розрахунками. Наприклад: за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омогою топографічної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 треба розрахувати відносну та абсолютну висоту об’єкта, географічних </w:t>
      </w:r>
      <w:r w:rsidR="00642AC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(з точністю до секунд) та прямокутних координат окремих точок.</w:t>
      </w:r>
    </w:p>
    <w:p w:rsidR="004F721F" w:rsidRPr="00E202C8" w:rsidRDefault="004F721F" w:rsidP="004F721F">
      <w:pPr>
        <w:shd w:val="clear" w:color="auto" w:fill="FFFFFF"/>
        <w:spacing w:after="0" w:line="20" w:lineRule="atLeast"/>
        <w:ind w:firstLine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Найскладнішими виявляються тести, які потребують уміння аналізувати, порівнювати, пояснювати певний природний процес через встановлення причинно-наслідкових зв’язків, обґрунтовувати свою думку, висловлювати оціночні судження, робити загальні висновки, висувати припущення і розуміти навчальний матеріал на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івні теорії, закону чи закономірності.</w:t>
      </w:r>
    </w:p>
    <w:p w:rsidR="004F721F" w:rsidRDefault="004F721F" w:rsidP="004F721F">
      <w:pPr>
        <w:shd w:val="clear" w:color="auto" w:fill="FFFFFF"/>
        <w:spacing w:after="0" w:line="20" w:lineRule="atLeast"/>
        <w:ind w:firstLine="646"/>
        <w:jc w:val="both"/>
        <w:rPr>
          <w:lang w:val="uk-UA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Викликають труднощі у виконанні й завдання,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проілюстрован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малюнком, схемою чи графіком, котрі являли собою певну наочну модель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природного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процесу, об’єкта, явища [1].</w:t>
      </w:r>
      <w:r w:rsidRPr="00FD7604">
        <w:t xml:space="preserve"> </w:t>
      </w:r>
    </w:p>
    <w:p w:rsidR="00E202C8" w:rsidRPr="00E202C8" w:rsidRDefault="004F721F" w:rsidP="00E20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Тестові завдання картографічного характеру допомагають </w:t>
      </w:r>
      <w:proofErr w:type="gramStart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proofErr w:type="gramEnd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ірити: 1) предметні знання, уміння і компетенції. </w:t>
      </w:r>
    </w:p>
    <w:p w:rsidR="00E202C8" w:rsidRPr="00E202C8" w:rsidRDefault="00E202C8" w:rsidP="00E20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Завдання: Визначте географічні координати точки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іста Перт </w:t>
      </w:r>
    </w:p>
    <w:p w:rsidR="00E202C8" w:rsidRPr="00E202C8" w:rsidRDefault="001F2495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A8CCC4" wp14:editId="1FC436EC">
            <wp:simplePos x="0" y="0"/>
            <wp:positionH relativeFrom="column">
              <wp:posOffset>35560</wp:posOffset>
            </wp:positionH>
            <wp:positionV relativeFrom="paragraph">
              <wp:posOffset>188595</wp:posOffset>
            </wp:positionV>
            <wp:extent cx="5046345" cy="2681605"/>
            <wp:effectExtent l="19050" t="19050" r="1905" b="4445"/>
            <wp:wrapTight wrapText="bothSides">
              <wp:wrapPolygon edited="0">
                <wp:start x="-82" y="-153"/>
                <wp:lineTo x="-82" y="21636"/>
                <wp:lineTo x="21608" y="21636"/>
                <wp:lineTo x="21608" y="-153"/>
                <wp:lineTo x="-82" y="-15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9" t="41003" r="24361" b="15101"/>
                    <a:stretch/>
                  </pic:blipFill>
                  <pic:spPr bwMode="auto">
                    <a:xfrm>
                      <a:off x="0" y="0"/>
                      <a:ext cx="5046345" cy="268160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2495" w:rsidRPr="001F2495" w:rsidRDefault="001F2495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C50409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ідповідність </w:t>
      </w:r>
      <w:proofErr w:type="gramStart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gramEnd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географічними об’єктами та їх назвами, характеристиками тощо.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Завдання: Для виділеної природної зони на карті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івнічної Америки доберіть фрагмент опису типового природного ландшафту</w:t>
      </w:r>
      <w:r w:rsidR="001F2495">
        <w:rPr>
          <w:noProof/>
        </w:rPr>
        <w:drawing>
          <wp:anchor distT="0" distB="0" distL="114300" distR="114300" simplePos="0" relativeHeight="251661312" behindDoc="1" locked="0" layoutInCell="1" allowOverlap="1" wp14:anchorId="3437ADC4" wp14:editId="57120BBF">
            <wp:simplePos x="0" y="0"/>
            <wp:positionH relativeFrom="column">
              <wp:posOffset>48260</wp:posOffset>
            </wp:positionH>
            <wp:positionV relativeFrom="paragraph">
              <wp:posOffset>693420</wp:posOffset>
            </wp:positionV>
            <wp:extent cx="4993640" cy="2479040"/>
            <wp:effectExtent l="19050" t="19050" r="0" b="0"/>
            <wp:wrapTight wrapText="bothSides">
              <wp:wrapPolygon edited="0">
                <wp:start x="-82" y="-166"/>
                <wp:lineTo x="-82" y="21578"/>
                <wp:lineTo x="21589" y="21578"/>
                <wp:lineTo x="21589" y="-166"/>
                <wp:lineTo x="-82" y="-16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9" t="18360" r="6756" b="15410"/>
                    <a:stretch/>
                  </pic:blipFill>
                  <pic:spPr bwMode="auto">
                    <a:xfrm>
                      <a:off x="0" y="0"/>
                      <a:ext cx="4993640" cy="247904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2495" w:rsidRDefault="00E202C8" w:rsidP="00E202C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202C8" w:rsidRPr="00E202C8" w:rsidRDefault="001F2495" w:rsidP="00E202C8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3) </w:t>
      </w:r>
      <w:r w:rsidR="00C5040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рафічні образи, контури географічних об’єктів, їх розміщення на карті</w:t>
      </w:r>
    </w:p>
    <w:p w:rsidR="00E202C8" w:rsidRPr="00E202C8" w:rsidRDefault="00E202C8" w:rsidP="00E202C8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Завдання: Укажіть набі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товарів, що ввозяться в Україну з виділених на карті країн Південної Америки</w:t>
      </w:r>
    </w:p>
    <w:p w:rsidR="00E202C8" w:rsidRPr="00E202C8" w:rsidRDefault="00C50409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7853E1E" wp14:editId="2DACE149">
            <wp:simplePos x="0" y="0"/>
            <wp:positionH relativeFrom="column">
              <wp:posOffset>-22225</wp:posOffset>
            </wp:positionH>
            <wp:positionV relativeFrom="paragraph">
              <wp:posOffset>157480</wp:posOffset>
            </wp:positionV>
            <wp:extent cx="5160645" cy="2559685"/>
            <wp:effectExtent l="19050" t="19050" r="1905" b="0"/>
            <wp:wrapTight wrapText="bothSides">
              <wp:wrapPolygon edited="0">
                <wp:start x="-80" y="-161"/>
                <wp:lineTo x="-80" y="21541"/>
                <wp:lineTo x="21608" y="21541"/>
                <wp:lineTo x="21608" y="-161"/>
                <wp:lineTo x="-80" y="-16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4" t="27725" r="7726" b="13744"/>
                    <a:stretch/>
                  </pic:blipFill>
                  <pic:spPr bwMode="auto">
                    <a:xfrm>
                      <a:off x="0" y="0"/>
                      <a:ext cx="5160645" cy="255968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C8"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50409" w:rsidRPr="00C50409" w:rsidRDefault="00C50409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F2495" w:rsidRPr="001F2495" w:rsidRDefault="001F2495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E202C8" w:rsidRPr="00E202C8" w:rsidRDefault="00E202C8" w:rsidP="00E202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C50409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наліз причин та наслідкі</w:t>
      </w:r>
      <w:proofErr w:type="gramStart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Завдання: Проаналізуйте особливості географічного положення та рельєфу умовного острова. Установіть для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кожної м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ісцевості, позначеної цифрою на карті, оптимальний вид економічної діяльності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1F2495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15E898B" wp14:editId="12CF6900">
            <wp:simplePos x="0" y="0"/>
            <wp:positionH relativeFrom="column">
              <wp:posOffset>-94615</wp:posOffset>
            </wp:positionH>
            <wp:positionV relativeFrom="paragraph">
              <wp:posOffset>31115</wp:posOffset>
            </wp:positionV>
            <wp:extent cx="5240020" cy="2962910"/>
            <wp:effectExtent l="19050" t="19050" r="0" b="8890"/>
            <wp:wrapTight wrapText="bothSides">
              <wp:wrapPolygon edited="0">
                <wp:start x="-79" y="-139"/>
                <wp:lineTo x="-79" y="21665"/>
                <wp:lineTo x="21595" y="21665"/>
                <wp:lineTo x="21595" y="-139"/>
                <wp:lineTo x="-79" y="-139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9" t="30583" r="25422" b="24345"/>
                    <a:stretch/>
                  </pic:blipFill>
                  <pic:spPr bwMode="auto">
                    <a:xfrm>
                      <a:off x="0" y="0"/>
                      <a:ext cx="5240020" cy="296291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C8"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C50409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изначення відносної та абсолютної висоти об’єктів тощо.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Завдання: Знайдіть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топограф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ічної карті умовний знак колодязя. Визначте абсолютну висоту (у метрах) точки,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якій розташований колодязь.</w:t>
      </w:r>
      <w:r w:rsidR="001F2495" w:rsidRPr="001F2495">
        <w:rPr>
          <w:noProof/>
        </w:rPr>
        <w:t xml:space="preserve"> </w:t>
      </w:r>
      <w:r w:rsidR="001F2495">
        <w:rPr>
          <w:noProof/>
        </w:rPr>
        <w:drawing>
          <wp:anchor distT="0" distB="0" distL="114300" distR="114300" simplePos="0" relativeHeight="251667456" behindDoc="1" locked="0" layoutInCell="1" allowOverlap="1" wp14:anchorId="06C68B62" wp14:editId="09DDE6E0">
            <wp:simplePos x="0" y="0"/>
            <wp:positionH relativeFrom="column">
              <wp:posOffset>-95250</wp:posOffset>
            </wp:positionH>
            <wp:positionV relativeFrom="paragraph">
              <wp:posOffset>550545</wp:posOffset>
            </wp:positionV>
            <wp:extent cx="5512435" cy="2505710"/>
            <wp:effectExtent l="19050" t="19050" r="0" b="8890"/>
            <wp:wrapTight wrapText="bothSides">
              <wp:wrapPolygon edited="0">
                <wp:start x="-75" y="-164"/>
                <wp:lineTo x="-75" y="21677"/>
                <wp:lineTo x="21573" y="21677"/>
                <wp:lineTo x="21573" y="-164"/>
                <wp:lineTo x="-75" y="-16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6066" r="3135" b="6398"/>
                    <a:stretch/>
                  </pic:blipFill>
                  <pic:spPr bwMode="auto">
                    <a:xfrm>
                      <a:off x="0" y="0"/>
                      <a:ext cx="5512435" cy="250571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C50409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росторову уяву – взаємне розміщення географічних обєктів, їх форми, спі</w:t>
      </w:r>
      <w:proofErr w:type="gramStart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ідношення розмірів тощо.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Завдання: Якою буквою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карті позначено акваторію Індійського океану?</w:t>
      </w:r>
      <w:r w:rsidR="001F2495" w:rsidRPr="001F2495">
        <w:rPr>
          <w:noProof/>
        </w:rPr>
        <w:t xml:space="preserve"> </w:t>
      </w:r>
      <w:r w:rsidR="001F2495">
        <w:rPr>
          <w:noProof/>
        </w:rPr>
        <w:drawing>
          <wp:anchor distT="0" distB="0" distL="114300" distR="114300" simplePos="0" relativeHeight="251669504" behindDoc="1" locked="0" layoutInCell="1" allowOverlap="1" wp14:anchorId="48F5AB9B" wp14:editId="13C545F5">
            <wp:simplePos x="0" y="0"/>
            <wp:positionH relativeFrom="column">
              <wp:posOffset>-39370</wp:posOffset>
            </wp:positionH>
            <wp:positionV relativeFrom="paragraph">
              <wp:posOffset>570230</wp:posOffset>
            </wp:positionV>
            <wp:extent cx="5285105" cy="2171700"/>
            <wp:effectExtent l="19050" t="19050" r="0" b="0"/>
            <wp:wrapTight wrapText="bothSides">
              <wp:wrapPolygon edited="0">
                <wp:start x="-78" y="-189"/>
                <wp:lineTo x="-78" y="21600"/>
                <wp:lineTo x="21566" y="21600"/>
                <wp:lineTo x="21566" y="-189"/>
                <wp:lineTo x="-78" y="-18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0" t="31754" r="8613" b="18483"/>
                    <a:stretch/>
                  </pic:blipFill>
                  <pic:spPr bwMode="auto">
                    <a:xfrm>
                      <a:off x="0" y="0"/>
                      <a:ext cx="5285105" cy="217170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E20D9" w:rsidRPr="00AE20D9" w:rsidRDefault="004F721F" w:rsidP="00AE20D9">
      <w:pPr>
        <w:shd w:val="clear" w:color="auto" w:fill="FFFFFF"/>
        <w:spacing w:after="0" w:line="20" w:lineRule="atLeast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2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Підсумовуючи, варто зазначити, що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необхіднимй елемент педагогічної діяльності вчителя – його </w:t>
      </w:r>
      <w:r w:rsidRPr="004F721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ворчість</w:t>
      </w:r>
      <w:r>
        <w:rPr>
          <w:rFonts w:ascii="Times New Roman" w:hAnsi="Times New Roman" w:cs="Times New Roman"/>
          <w:sz w:val="28"/>
          <w:szCs w:val="28"/>
          <w:lang w:val="uk-UA"/>
        </w:rPr>
        <w:t>, обо</w:t>
      </w:r>
      <w:r w:rsidRPr="004F721F">
        <w:rPr>
          <w:rFonts w:ascii="Times New Roman" w:hAnsi="Times New Roman" w:cs="Times New Roman"/>
          <w:sz w:val="28"/>
          <w:szCs w:val="28"/>
        </w:rPr>
        <w:t xml:space="preserve">в’язковою складовою </w:t>
      </w:r>
      <w:r>
        <w:rPr>
          <w:rFonts w:ascii="Times New Roman" w:hAnsi="Times New Roman" w:cs="Times New Roman"/>
          <w:sz w:val="28"/>
          <w:szCs w:val="28"/>
          <w:lang w:val="uk-UA"/>
        </w:rPr>
        <w:t>якої</w:t>
      </w:r>
      <w:r w:rsidRPr="004F721F">
        <w:rPr>
          <w:rFonts w:ascii="Times New Roman" w:hAnsi="Times New Roman" w:cs="Times New Roman"/>
          <w:sz w:val="28"/>
          <w:szCs w:val="28"/>
        </w:rPr>
        <w:t xml:space="preserve"> є оволодіння методикою навчання та педагогічною майстерністю. </w:t>
      </w:r>
      <w:r w:rsidR="00AE20D9" w:rsidRPr="00AE20D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AE20D9" w:rsidRPr="00AE20D9">
        <w:rPr>
          <w:rFonts w:ascii="Times New Roman" w:hAnsi="Times New Roman" w:cs="Times New Roman"/>
          <w:sz w:val="28"/>
          <w:szCs w:val="28"/>
        </w:rPr>
        <w:t>професійній діяльності вчителя завжди є простір для пошуку, педагогічної творчості і вже не на рівні традицій</w:t>
      </w:r>
      <w:r w:rsidR="00AE20D9">
        <w:rPr>
          <w:rFonts w:ascii="Times New Roman" w:hAnsi="Times New Roman" w:cs="Times New Roman"/>
          <w:sz w:val="28"/>
          <w:szCs w:val="28"/>
        </w:rPr>
        <w:t>ної методики, а на наступном</w:t>
      </w:r>
      <w:r w:rsidR="00AE20D9">
        <w:rPr>
          <w:rFonts w:ascii="Times New Roman" w:hAnsi="Times New Roman" w:cs="Times New Roman"/>
          <w:sz w:val="28"/>
          <w:szCs w:val="28"/>
          <w:lang w:val="uk-UA"/>
        </w:rPr>
        <w:t xml:space="preserve">у – </w:t>
      </w:r>
      <w:r w:rsidR="00AE20D9" w:rsidRPr="00AE20D9">
        <w:rPr>
          <w:rFonts w:ascii="Times New Roman" w:hAnsi="Times New Roman" w:cs="Times New Roman"/>
          <w:sz w:val="28"/>
          <w:szCs w:val="28"/>
        </w:rPr>
        <w:t>технологічному рівні.</w:t>
      </w:r>
    </w:p>
    <w:p w:rsidR="004F721F" w:rsidRDefault="004F721F" w:rsidP="004F721F">
      <w:pPr>
        <w:shd w:val="clear" w:color="auto" w:fill="FFFFFF"/>
        <w:spacing w:after="0" w:line="20" w:lineRule="atLeast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21F">
        <w:rPr>
          <w:rFonts w:ascii="Times New Roman" w:hAnsi="Times New Roman" w:cs="Times New Roman"/>
          <w:sz w:val="28"/>
          <w:szCs w:val="28"/>
        </w:rPr>
        <w:t xml:space="preserve">Саме тому, на наш погляд, важливо вивчати та оволодівати основами педагогічних технологій, які стають фундаментом </w:t>
      </w:r>
      <w:r>
        <w:rPr>
          <w:rFonts w:ascii="Times New Roman" w:hAnsi="Times New Roman" w:cs="Times New Roman"/>
          <w:sz w:val="28"/>
          <w:szCs w:val="28"/>
        </w:rPr>
        <w:t>для творчої діяльності вчителя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серед яких чільне місце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ідає технологія складання тестів картографічного змісту.</w:t>
      </w:r>
      <w:r w:rsidR="00AE20D9" w:rsidRPr="00AE20D9">
        <w:t xml:space="preserve"> </w:t>
      </w:r>
    </w:p>
    <w:p w:rsidR="00E202C8" w:rsidRPr="00E202C8" w:rsidRDefault="00E202C8" w:rsidP="00E202C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E202C8" w:rsidRPr="00E202C8" w:rsidRDefault="00E202C8" w:rsidP="001F2495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Використана та рекомендована 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ітература</w:t>
      </w:r>
    </w:p>
    <w:p w:rsidR="00E202C8" w:rsidRPr="00E202C8" w:rsidRDefault="00E202C8" w:rsidP="001F249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1. Білявська О.О. Тестування у системі контролю й оцінювання успішності студентів. URL</w:t>
      </w:r>
      <w:proofErr w:type="gramStart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 :</w:t>
      </w:r>
      <w:proofErr w:type="gramEnd"/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6" w:history="1">
        <w:r w:rsidRPr="00E202C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http://dl.lnu.edu.ua/metod/metod.htm</w:t>
        </w:r>
      </w:hyperlink>
    </w:p>
    <w:p w:rsidR="002A562A" w:rsidRDefault="00E202C8" w:rsidP="001F2495">
      <w:pPr>
        <w:shd w:val="clear" w:color="auto" w:fill="FFFFFF"/>
        <w:spacing w:after="0" w:line="20" w:lineRule="atLeast"/>
        <w:ind w:right="6"/>
        <w:jc w:val="both"/>
        <w:rPr>
          <w:lang w:val="uk-UA"/>
        </w:rPr>
      </w:pPr>
      <w:r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2A562A" w:rsidRPr="002A562A">
        <w:rPr>
          <w:rFonts w:ascii="Times New Roman" w:hAnsi="Times New Roman" w:cs="Times New Roman"/>
          <w:sz w:val="28"/>
          <w:szCs w:val="28"/>
        </w:rPr>
        <w:t xml:space="preserve">Безверха В.Є. Педагогічні умови використання в школі </w:t>
      </w:r>
      <w:proofErr w:type="gramStart"/>
      <w:r w:rsidR="002A562A" w:rsidRPr="002A562A">
        <w:rPr>
          <w:rFonts w:ascii="Times New Roman" w:hAnsi="Times New Roman" w:cs="Times New Roman"/>
          <w:sz w:val="28"/>
          <w:szCs w:val="28"/>
        </w:rPr>
        <w:t>тестового</w:t>
      </w:r>
      <w:proofErr w:type="gramEnd"/>
      <w:r w:rsidR="002A562A" w:rsidRPr="002A562A">
        <w:rPr>
          <w:rFonts w:ascii="Times New Roman" w:hAnsi="Times New Roman" w:cs="Times New Roman"/>
          <w:sz w:val="28"/>
          <w:szCs w:val="28"/>
        </w:rPr>
        <w:t xml:space="preserve"> контролю знань</w:t>
      </w:r>
      <w:r w:rsidR="00CF3AE3">
        <w:rPr>
          <w:rFonts w:ascii="Times New Roman" w:hAnsi="Times New Roman" w:cs="Times New Roman"/>
          <w:sz w:val="28"/>
          <w:szCs w:val="28"/>
        </w:rPr>
        <w:t xml:space="preserve"> учнів</w:t>
      </w:r>
      <w:r w:rsidR="00CF3AE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F3AE3" w:rsidRPr="00CF3AE3">
        <w:rPr>
          <w:rFonts w:ascii="Times New Roman" w:hAnsi="Times New Roman" w:cs="Times New Roman"/>
          <w:i/>
          <w:sz w:val="28"/>
          <w:szCs w:val="28"/>
        </w:rPr>
        <w:t>Педагогіка й психологія.</w:t>
      </w:r>
      <w:r w:rsidR="00CF3AE3">
        <w:rPr>
          <w:rFonts w:ascii="Times New Roman" w:hAnsi="Times New Roman" w:cs="Times New Roman"/>
          <w:sz w:val="28"/>
          <w:szCs w:val="28"/>
        </w:rPr>
        <w:t xml:space="preserve"> 1997. № 1. </w:t>
      </w:r>
      <w:r w:rsidR="002A562A" w:rsidRPr="002A562A">
        <w:rPr>
          <w:rFonts w:ascii="Times New Roman" w:hAnsi="Times New Roman" w:cs="Times New Roman"/>
          <w:sz w:val="28"/>
          <w:szCs w:val="28"/>
        </w:rPr>
        <w:t>С. 53-58.</w:t>
      </w:r>
      <w:r w:rsidR="002A562A">
        <w:t xml:space="preserve"> </w:t>
      </w:r>
    </w:p>
    <w:p w:rsidR="00E202C8" w:rsidRPr="00E202C8" w:rsidRDefault="002A562A" w:rsidP="001F2495">
      <w:pPr>
        <w:shd w:val="clear" w:color="auto" w:fill="FFFFFF"/>
        <w:spacing w:after="0" w:line="20" w:lineRule="atLeast"/>
        <w:ind w:right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62A">
        <w:rPr>
          <w:sz w:val="28"/>
          <w:szCs w:val="28"/>
          <w:lang w:val="uk-UA"/>
        </w:rPr>
        <w:t>3.</w:t>
      </w:r>
      <w:r>
        <w:rPr>
          <w:lang w:val="uk-UA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Гільберг Т.Г. Тестовий контроль з географії: переваги та недоліки.</w:t>
      </w:r>
      <w:r w:rsidR="00642AC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Географія та основи економіки </w:t>
      </w:r>
      <w:proofErr w:type="gramStart"/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школі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. 2008. № 1. С.</w:t>
      </w:r>
      <w:r w:rsidR="00CF3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>27-30.</w:t>
      </w:r>
    </w:p>
    <w:p w:rsidR="00957BD8" w:rsidRDefault="002A562A" w:rsidP="001F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42AC6" w:rsidRPr="00642AC6">
        <w:rPr>
          <w:rFonts w:ascii="Times New Roman" w:hAnsi="Times New Roman" w:cs="Times New Roman"/>
          <w:sz w:val="28"/>
          <w:szCs w:val="28"/>
        </w:rPr>
        <w:t>Державний стандарт базової і повної загальної середньої освіти, затверджений постановою Кабінету Міні</w:t>
      </w:r>
      <w:proofErr w:type="gramStart"/>
      <w:r w:rsidR="00642AC6" w:rsidRPr="00642AC6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="00642AC6" w:rsidRPr="00642AC6">
        <w:rPr>
          <w:rFonts w:ascii="Times New Roman" w:hAnsi="Times New Roman" w:cs="Times New Roman"/>
          <w:sz w:val="28"/>
          <w:szCs w:val="28"/>
        </w:rPr>
        <w:t xml:space="preserve">ів України від 23 листопада </w:t>
      </w:r>
      <w:r w:rsidR="00CF3AE3">
        <w:rPr>
          <w:rFonts w:ascii="Times New Roman" w:hAnsi="Times New Roman" w:cs="Times New Roman"/>
          <w:sz w:val="28"/>
          <w:szCs w:val="28"/>
          <w:lang w:val="uk-UA"/>
        </w:rPr>
        <w:br/>
      </w:r>
      <w:r w:rsidR="00642AC6" w:rsidRPr="00642AC6">
        <w:rPr>
          <w:rFonts w:ascii="Times New Roman" w:hAnsi="Times New Roman" w:cs="Times New Roman"/>
          <w:sz w:val="28"/>
          <w:szCs w:val="28"/>
        </w:rPr>
        <w:t xml:space="preserve">2011 р. № 1392 «Про затвердження Державного стандарту базової і повної загальної середньої освіти». Електронний ресурс. Режим доступу: </w:t>
      </w:r>
      <w:hyperlink r:id="rId17" w:history="1">
        <w:r w:rsidR="00642AC6" w:rsidRPr="00642AC6">
          <w:rPr>
            <w:rStyle w:val="a4"/>
            <w:rFonts w:ascii="Times New Roman" w:hAnsi="Times New Roman" w:cs="Times New Roman"/>
            <w:sz w:val="28"/>
            <w:szCs w:val="28"/>
          </w:rPr>
          <w:t>http://www.mon.gov.ua</w:t>
        </w:r>
      </w:hyperlink>
    </w:p>
    <w:p w:rsidR="001F0AC8" w:rsidRPr="00957BD8" w:rsidRDefault="00957BD8" w:rsidP="001F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42AC6" w:rsidRPr="001F0A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hyperlink r:id="rId18" w:tooltip="Енциклопедія освіти" w:history="1">
        <w:r w:rsidR="001F0AC8" w:rsidRPr="001F0AC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Енциклопедія освіти</w:t>
        </w:r>
        <w:proofErr w:type="gramStart"/>
      </w:hyperlink>
      <w:r w:rsidR="002C15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 xml:space="preserve"> </w:t>
      </w:r>
      <w:r w:rsidR="001F0AC8" w:rsidRP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/ А</w:t>
      </w:r>
      <w:proofErr w:type="gramEnd"/>
      <w:r w:rsidR="001F0AC8" w:rsidRP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кад. пед. наук України;</w:t>
      </w:r>
      <w:r w:rsid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головний ред. </w:t>
      </w:r>
      <w:r w:rsidR="002C157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br/>
      </w:r>
      <w:r w:rsidR="00C50409" w:rsidRPr="00C5040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В.</w:t>
      </w:r>
      <w:r w:rsidR="001F0AC8" w:rsidRPr="00C5040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Г. Кремень.</w:t>
      </w:r>
      <w:r w:rsidR="002C157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C5040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К. : Юрінком Інтер, </w:t>
      </w:r>
      <w:r w:rsidR="00C50409" w:rsidRPr="00C5040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2008.</w:t>
      </w:r>
      <w:r w:rsidR="00C5040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1F0AC8" w:rsidRPr="00C5040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С. 652</w:t>
      </w:r>
      <w:r w:rsidR="001F0AC8" w:rsidRPr="001F0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</w:t>
      </w:r>
    </w:p>
    <w:p w:rsidR="002A562A" w:rsidRPr="00E202C8" w:rsidRDefault="001F0AC8" w:rsidP="001F249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6. </w:t>
      </w:r>
      <w:r w:rsidR="00E202C8" w:rsidRPr="00C5040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Кухор Л.О. Конструювання тестів. </w:t>
      </w:r>
      <w:r w:rsidR="004717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bookmarkStart w:id="0" w:name="_GoBack"/>
      <w:bookmarkEnd w:id="0"/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="00E202C8" w:rsidRPr="00C5040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: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hyperlink r:id="rId19" w:history="1">
        <w:r w:rsidR="00E202C8" w:rsidRPr="00E202C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http</w:t>
        </w:r>
        <w:r w:rsidR="00E202C8" w:rsidRPr="00957BD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://</w:t>
        </w:r>
        <w:r w:rsidR="00E202C8" w:rsidRPr="00E202C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moodle</w:t>
        </w:r>
        <w:r w:rsidR="00E202C8" w:rsidRPr="00957BD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.</w:t>
        </w:r>
        <w:r w:rsidR="00E202C8" w:rsidRPr="00E202C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ndu</w:t>
        </w:r>
        <w:r w:rsidR="00E202C8" w:rsidRPr="00957BD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.</w:t>
        </w:r>
        <w:r w:rsidR="00E202C8" w:rsidRPr="00E202C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edu</w:t>
        </w:r>
        <w:r w:rsidR="00E202C8" w:rsidRPr="00957BD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.</w:t>
        </w:r>
        <w:r w:rsidR="00E202C8" w:rsidRPr="00E202C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ua</w:t>
        </w:r>
        <w:r w:rsidR="00E202C8" w:rsidRPr="00957BD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/</w:t>
        </w:r>
        <w:r w:rsidR="00E202C8" w:rsidRPr="00E202C8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pluginfile.php/889/mod_page/content/1/kt.pdf</w:t>
        </w:r>
      </w:hyperlink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642AC6" w:rsidRPr="00433AAB" w:rsidRDefault="00957BD8" w:rsidP="001F249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A562A" w:rsidRPr="00433A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gramStart"/>
      <w:r w:rsidR="00642AC6" w:rsidRPr="00433AA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42AC6" w:rsidRPr="00433AAB">
        <w:rPr>
          <w:rFonts w:ascii="Times New Roman" w:hAnsi="Times New Roman" w:cs="Times New Roman"/>
          <w:sz w:val="28"/>
          <w:szCs w:val="28"/>
        </w:rPr>
        <w:t>єхота</w:t>
      </w:r>
      <w:r w:rsidR="00642AC6" w:rsidRPr="001F2495">
        <w:rPr>
          <w:rFonts w:ascii="Times New Roman" w:hAnsi="Times New Roman" w:cs="Times New Roman"/>
          <w:sz w:val="28"/>
          <w:szCs w:val="28"/>
        </w:rPr>
        <w:t xml:space="preserve"> </w:t>
      </w:r>
      <w:r w:rsidR="00642AC6" w:rsidRPr="00433AAB">
        <w:rPr>
          <w:rFonts w:ascii="Times New Roman" w:hAnsi="Times New Roman" w:cs="Times New Roman"/>
          <w:sz w:val="28"/>
          <w:szCs w:val="28"/>
        </w:rPr>
        <w:t>О</w:t>
      </w:r>
      <w:r w:rsidR="00642AC6" w:rsidRPr="001F2495">
        <w:rPr>
          <w:rFonts w:ascii="Times New Roman" w:hAnsi="Times New Roman" w:cs="Times New Roman"/>
          <w:sz w:val="28"/>
          <w:szCs w:val="28"/>
        </w:rPr>
        <w:t>.</w:t>
      </w:r>
      <w:r w:rsidR="00642AC6" w:rsidRPr="00433AAB">
        <w:rPr>
          <w:rFonts w:ascii="Times New Roman" w:hAnsi="Times New Roman" w:cs="Times New Roman"/>
          <w:sz w:val="28"/>
          <w:szCs w:val="28"/>
        </w:rPr>
        <w:t>К</w:t>
      </w:r>
      <w:r w:rsidR="00642AC6" w:rsidRPr="001F2495">
        <w:rPr>
          <w:rFonts w:ascii="Times New Roman" w:hAnsi="Times New Roman" w:cs="Times New Roman"/>
          <w:sz w:val="28"/>
          <w:szCs w:val="28"/>
        </w:rPr>
        <w:t xml:space="preserve">. </w:t>
      </w:r>
      <w:r w:rsidR="00642AC6" w:rsidRPr="00433AAB">
        <w:rPr>
          <w:rFonts w:ascii="Times New Roman" w:hAnsi="Times New Roman" w:cs="Times New Roman"/>
          <w:sz w:val="28"/>
          <w:szCs w:val="28"/>
        </w:rPr>
        <w:t>Що</w:t>
      </w:r>
      <w:r w:rsidR="00642AC6" w:rsidRPr="001F2495">
        <w:rPr>
          <w:rFonts w:ascii="Times New Roman" w:hAnsi="Times New Roman" w:cs="Times New Roman"/>
          <w:sz w:val="28"/>
          <w:szCs w:val="28"/>
        </w:rPr>
        <w:t xml:space="preserve"> </w:t>
      </w:r>
      <w:r w:rsidR="00642AC6" w:rsidRPr="00433AAB">
        <w:rPr>
          <w:rFonts w:ascii="Times New Roman" w:hAnsi="Times New Roman" w:cs="Times New Roman"/>
          <w:sz w:val="28"/>
          <w:szCs w:val="28"/>
        </w:rPr>
        <w:t>таке</w:t>
      </w:r>
      <w:r w:rsidR="00642AC6" w:rsidRPr="001F2495">
        <w:rPr>
          <w:rFonts w:ascii="Times New Roman" w:hAnsi="Times New Roman" w:cs="Times New Roman"/>
          <w:sz w:val="28"/>
          <w:szCs w:val="28"/>
        </w:rPr>
        <w:t xml:space="preserve"> </w:t>
      </w:r>
      <w:r w:rsidR="00642AC6" w:rsidRPr="00433AAB">
        <w:rPr>
          <w:rFonts w:ascii="Times New Roman" w:hAnsi="Times New Roman" w:cs="Times New Roman"/>
          <w:sz w:val="28"/>
          <w:szCs w:val="28"/>
        </w:rPr>
        <w:t>педагогічна</w:t>
      </w:r>
      <w:r w:rsidR="00642AC6" w:rsidRPr="001F2495">
        <w:rPr>
          <w:rFonts w:ascii="Times New Roman" w:hAnsi="Times New Roman" w:cs="Times New Roman"/>
          <w:sz w:val="28"/>
          <w:szCs w:val="28"/>
        </w:rPr>
        <w:t xml:space="preserve"> </w:t>
      </w:r>
      <w:r w:rsidR="00642AC6" w:rsidRPr="00433AAB">
        <w:rPr>
          <w:rFonts w:ascii="Times New Roman" w:hAnsi="Times New Roman" w:cs="Times New Roman"/>
          <w:sz w:val="28"/>
          <w:szCs w:val="28"/>
        </w:rPr>
        <w:t>технологія</w:t>
      </w:r>
      <w:r w:rsidR="001F24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2495" w:rsidRPr="001F2495">
        <w:rPr>
          <w:rFonts w:ascii="Times New Roman" w:hAnsi="Times New Roman" w:cs="Times New Roman"/>
          <w:sz w:val="28"/>
          <w:szCs w:val="28"/>
        </w:rPr>
        <w:t xml:space="preserve"> </w:t>
      </w:r>
      <w:r w:rsidR="00642AC6" w:rsidRPr="001F2495">
        <w:rPr>
          <w:rFonts w:ascii="Times New Roman" w:hAnsi="Times New Roman" w:cs="Times New Roman"/>
          <w:i/>
          <w:sz w:val="28"/>
          <w:szCs w:val="28"/>
        </w:rPr>
        <w:t>Завуч</w:t>
      </w:r>
      <w:r w:rsidR="001F2495">
        <w:rPr>
          <w:rFonts w:ascii="Times New Roman" w:hAnsi="Times New Roman" w:cs="Times New Roman"/>
          <w:sz w:val="28"/>
          <w:szCs w:val="28"/>
          <w:lang w:val="en-US"/>
        </w:rPr>
        <w:t xml:space="preserve">. 2002. </w:t>
      </w:r>
      <w:r w:rsidR="00CF3AE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CF3A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3AE3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642AC6" w:rsidRPr="00433AAB">
        <w:rPr>
          <w:rFonts w:ascii="Times New Roman" w:hAnsi="Times New Roman" w:cs="Times New Roman"/>
          <w:sz w:val="28"/>
          <w:szCs w:val="28"/>
        </w:rPr>
        <w:t>С</w:t>
      </w:r>
      <w:r w:rsidR="00642AC6" w:rsidRPr="001F2495">
        <w:rPr>
          <w:rFonts w:ascii="Times New Roman" w:hAnsi="Times New Roman" w:cs="Times New Roman"/>
          <w:sz w:val="28"/>
          <w:szCs w:val="28"/>
          <w:lang w:val="en-US"/>
        </w:rPr>
        <w:t xml:space="preserve">. 6. </w:t>
      </w:r>
    </w:p>
    <w:p w:rsidR="00E202C8" w:rsidRPr="00E202C8" w:rsidRDefault="00957BD8" w:rsidP="001F2495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</w:t>
      </w:r>
      <w:r w:rsidR="002A562A" w:rsidRPr="00433A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42AC6" w:rsidRPr="00433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Топузов О.М. Картографічні матеріали у проблемному навчанні економічної і соціальної географії.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Географія</w:t>
      </w:r>
      <w:r w:rsidR="00E202C8" w:rsidRPr="004717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 w:rsidR="00E202C8" w:rsidRPr="004717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основи</w:t>
      </w:r>
      <w:r w:rsidR="00E202C8" w:rsidRPr="004717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економіки </w:t>
      </w:r>
      <w:proofErr w:type="gramStart"/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="00E202C8" w:rsidRPr="00E2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школі</w:t>
      </w:r>
      <w:r w:rsidR="002A562A" w:rsidRPr="00433AAB">
        <w:rPr>
          <w:rFonts w:ascii="Times New Roman" w:eastAsia="Times New Roman" w:hAnsi="Times New Roman" w:cs="Times New Roman"/>
          <w:color w:val="000000"/>
          <w:sz w:val="28"/>
          <w:szCs w:val="28"/>
        </w:rPr>
        <w:t>. 2007. № 9.</w:t>
      </w:r>
      <w:r w:rsidR="00E202C8" w:rsidRPr="00E202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26-31.</w:t>
      </w:r>
    </w:p>
    <w:p w:rsidR="00957BD8" w:rsidRDefault="00957BD8" w:rsidP="001F2495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433AAB" w:rsidRPr="00433AAB">
        <w:rPr>
          <w:rFonts w:ascii="Times New Roman" w:hAnsi="Times New Roman" w:cs="Times New Roman"/>
          <w:sz w:val="28"/>
          <w:szCs w:val="28"/>
        </w:rPr>
        <w:t>. Фромберг А.Э. Методика составления и проведения тестов по географии</w:t>
      </w:r>
      <w:r w:rsidR="001F24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2495">
        <w:rPr>
          <w:rFonts w:ascii="Times New Roman" w:hAnsi="Times New Roman" w:cs="Times New Roman"/>
          <w:sz w:val="28"/>
          <w:szCs w:val="28"/>
        </w:rPr>
        <w:t xml:space="preserve"> </w:t>
      </w:r>
      <w:r w:rsidR="00433AAB" w:rsidRPr="00433AAB">
        <w:rPr>
          <w:rFonts w:ascii="Times New Roman" w:hAnsi="Times New Roman" w:cs="Times New Roman"/>
          <w:sz w:val="28"/>
          <w:szCs w:val="28"/>
        </w:rPr>
        <w:t xml:space="preserve"> </w:t>
      </w:r>
      <w:r w:rsidR="00433AAB" w:rsidRPr="001F2495">
        <w:rPr>
          <w:rFonts w:ascii="Times New Roman" w:hAnsi="Times New Roman" w:cs="Times New Roman"/>
          <w:i/>
          <w:sz w:val="28"/>
          <w:szCs w:val="28"/>
        </w:rPr>
        <w:t>География в школе</w:t>
      </w:r>
      <w:r w:rsidR="001F24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2495">
        <w:rPr>
          <w:rFonts w:ascii="Times New Roman" w:hAnsi="Times New Roman" w:cs="Times New Roman"/>
          <w:sz w:val="28"/>
          <w:szCs w:val="28"/>
        </w:rPr>
        <w:t xml:space="preserve"> 2002. № 8. </w:t>
      </w:r>
      <w:r w:rsidR="00433AAB" w:rsidRPr="00433AAB">
        <w:rPr>
          <w:rFonts w:ascii="Times New Roman" w:hAnsi="Times New Roman" w:cs="Times New Roman"/>
          <w:sz w:val="28"/>
          <w:szCs w:val="28"/>
        </w:rPr>
        <w:t>С.</w:t>
      </w:r>
      <w:r w:rsidR="00C504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3AAB" w:rsidRPr="00433AAB">
        <w:rPr>
          <w:rFonts w:ascii="Times New Roman" w:hAnsi="Times New Roman" w:cs="Times New Roman"/>
          <w:sz w:val="28"/>
          <w:szCs w:val="28"/>
        </w:rPr>
        <w:t>47-53</w:t>
      </w:r>
      <w:r w:rsidR="00433A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57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57BD8" w:rsidRDefault="00957BD8" w:rsidP="001F2495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957BD8" w:rsidRDefault="00957BD8" w:rsidP="001F2495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957BD8" w:rsidRPr="00433AAB" w:rsidRDefault="00957BD8" w:rsidP="001F2495">
      <w:pPr>
        <w:spacing w:after="0" w:line="2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57BD8" w:rsidRPr="00433AAB" w:rsidSect="0060321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13F" w:rsidRDefault="003F513F" w:rsidP="002C157A">
      <w:pPr>
        <w:spacing w:after="0" w:line="240" w:lineRule="auto"/>
      </w:pPr>
      <w:r>
        <w:separator/>
      </w:r>
    </w:p>
  </w:endnote>
  <w:endnote w:type="continuationSeparator" w:id="0">
    <w:p w:rsidR="003F513F" w:rsidRDefault="003F513F" w:rsidP="002C1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775790"/>
      <w:docPartObj>
        <w:docPartGallery w:val="Page Numbers (Bottom of Page)"/>
        <w:docPartUnique/>
      </w:docPartObj>
    </w:sdtPr>
    <w:sdtEndPr/>
    <w:sdtContent>
      <w:p w:rsidR="002C157A" w:rsidRDefault="002C15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73D">
          <w:rPr>
            <w:noProof/>
          </w:rPr>
          <w:t>13</w:t>
        </w:r>
        <w:r>
          <w:fldChar w:fldCharType="end"/>
        </w:r>
      </w:p>
    </w:sdtContent>
  </w:sdt>
  <w:p w:rsidR="002C157A" w:rsidRDefault="002C15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13F" w:rsidRDefault="003F513F" w:rsidP="002C157A">
      <w:pPr>
        <w:spacing w:after="0" w:line="240" w:lineRule="auto"/>
      </w:pPr>
      <w:r>
        <w:separator/>
      </w:r>
    </w:p>
  </w:footnote>
  <w:footnote w:type="continuationSeparator" w:id="0">
    <w:p w:rsidR="003F513F" w:rsidRDefault="003F513F" w:rsidP="002C1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208C1"/>
    <w:multiLevelType w:val="multilevel"/>
    <w:tmpl w:val="ACFC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D527BF"/>
    <w:multiLevelType w:val="hybridMultilevel"/>
    <w:tmpl w:val="8304D93A"/>
    <w:lvl w:ilvl="0" w:tplc="B3904DFE">
      <w:start w:val="5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02C8"/>
    <w:rsid w:val="000178FB"/>
    <w:rsid w:val="00054BAB"/>
    <w:rsid w:val="001F0AC8"/>
    <w:rsid w:val="001F2495"/>
    <w:rsid w:val="002A562A"/>
    <w:rsid w:val="002C157A"/>
    <w:rsid w:val="002D4E4B"/>
    <w:rsid w:val="003A14C9"/>
    <w:rsid w:val="003F513F"/>
    <w:rsid w:val="00433AAB"/>
    <w:rsid w:val="00441512"/>
    <w:rsid w:val="0047173D"/>
    <w:rsid w:val="004D0A3B"/>
    <w:rsid w:val="004D6743"/>
    <w:rsid w:val="004F721F"/>
    <w:rsid w:val="005970A9"/>
    <w:rsid w:val="00603212"/>
    <w:rsid w:val="006221A7"/>
    <w:rsid w:val="00642AC6"/>
    <w:rsid w:val="0071369D"/>
    <w:rsid w:val="00773580"/>
    <w:rsid w:val="008B2FD3"/>
    <w:rsid w:val="00957BD8"/>
    <w:rsid w:val="00AE20D9"/>
    <w:rsid w:val="00B97321"/>
    <w:rsid w:val="00C50409"/>
    <w:rsid w:val="00CD1748"/>
    <w:rsid w:val="00CF3AE3"/>
    <w:rsid w:val="00E202C8"/>
    <w:rsid w:val="00EE582D"/>
    <w:rsid w:val="00FB4A81"/>
    <w:rsid w:val="00FD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00739,baiaagaaboqcaaadtqudaaxacqmaaaaaaaaaaaaaaaaaaaaaaaaaaaaaaaaaaaaaaaaaaaaaaaaaaaaaaaaaaaaaaaaaaaaaaaaaaaaaaaaaaaaaaaaaaaaaaaaaaaaaaaaaaaaaaaaaaaaaaaaaaaaaaaaaaaaaaaaaaaaaaaaaaaaaaaaaaaaaaaaaaaaaaaaaaaaaaaaaaaaaaaaaaaaaaaaaaaaaaaaaaa"/>
    <w:basedOn w:val="a"/>
    <w:rsid w:val="00E20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20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202C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C1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157A"/>
  </w:style>
  <w:style w:type="paragraph" w:styleId="a7">
    <w:name w:val="footer"/>
    <w:basedOn w:val="a"/>
    <w:link w:val="a8"/>
    <w:uiPriority w:val="99"/>
    <w:unhideWhenUsed/>
    <w:rsid w:val="002C1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57A"/>
  </w:style>
  <w:style w:type="paragraph" w:styleId="a9">
    <w:name w:val="List Paragraph"/>
    <w:basedOn w:val="a"/>
    <w:uiPriority w:val="34"/>
    <w:qFormat/>
    <w:rsid w:val="002C15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8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uk.wikipedia.org/wiki/%D0%95%D0%BD%D1%86%D0%B8%D0%BA%D0%BB%D0%BE%D0%BF%D0%B5%D0%B4%D1%96%D1%8F_%D0%BE%D1%81%D0%B2%D1%96%D1%82%D0%B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mon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l.lnu.edu.ua/metod/metod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yperlink" Target="http://moodle.ndu.edu.ua/pluginfile.php/889/mod_page/content/1/kt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35C27-17A3-4E24-B1C3-04AE8E356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14</Pages>
  <Words>3835</Words>
  <Characters>21864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2020-11-27T07:16:00Z</dcterms:created>
  <dcterms:modified xsi:type="dcterms:W3CDTF">2020-12-02T08:19:00Z</dcterms:modified>
</cp:coreProperties>
</file>