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B0" w:rsidRPr="007D03B0" w:rsidRDefault="007D03B0" w:rsidP="007D03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Методичн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рекомендації </w:t>
      </w:r>
    </w:p>
    <w:p w:rsidR="00146586" w:rsidRDefault="007D03B0" w:rsidP="007D03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D03B0">
        <w:rPr>
          <w:rFonts w:ascii="Times New Roman" w:hAnsi="Times New Roman" w:cs="Times New Roman"/>
          <w:b/>
          <w:sz w:val="28"/>
          <w:szCs w:val="28"/>
        </w:rPr>
        <w:t>«STEM-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освіта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 xml:space="preserve"> без 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гендерних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стереотипів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03B0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7D03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запорука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успішного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майбутнього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03B0">
        <w:rPr>
          <w:rFonts w:ascii="Times New Roman" w:hAnsi="Times New Roman" w:cs="Times New Roman"/>
          <w:b/>
          <w:sz w:val="28"/>
          <w:szCs w:val="28"/>
        </w:rPr>
        <w:t>школярів</w:t>
      </w:r>
      <w:proofErr w:type="spellEnd"/>
      <w:r w:rsidRPr="007D03B0">
        <w:rPr>
          <w:rFonts w:ascii="Times New Roman" w:hAnsi="Times New Roman" w:cs="Times New Roman"/>
          <w:b/>
          <w:sz w:val="28"/>
          <w:szCs w:val="28"/>
        </w:rPr>
        <w:t>»</w:t>
      </w:r>
    </w:p>
    <w:p w:rsidR="007D03B0" w:rsidRDefault="007D03B0" w:rsidP="007D03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D03B0" w:rsidRPr="009252A8" w:rsidRDefault="007D03B0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На наших очах стрімко розвиваються інновації. Вони, безсумнівно, принесуть багато нововведень, проте на своєму шляху зметуть мільйони професій та робочих місць, прирікаючи суспільство на труднощі. 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У сучасному світі потрібні люди, здатні приймати творчі рішення. Завдання сучасного вчителя полягає в тому, щоб навчити і заохотити учнів ставити нові запитання, вирішувати нові проблеми та 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продукуват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и нові знання. Маючи внутрішню мотивацію, учні набу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ватимуть нових знань і навичок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продовж усього життя, що є важливою складовою успіху в епоху інновацій. Сьогодні велике завдання та виклик для вчителів і керівників освітніх закладів – організувати заняття та навчальний процес так, щоб надати можливість учням здобути необхідні навички та задовольнити їхні освітні потреби, а також очікування батьків.</w:t>
      </w:r>
    </w:p>
    <w:p w:rsidR="007D03B0" w:rsidRPr="009252A8" w:rsidRDefault="007D03B0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Усе більше освітян спираються на STEM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-освіту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, адже 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вона може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вирішити чимало завдань. Сучасні випускники – майбутні </w:t>
      </w:r>
      <w:proofErr w:type="spellStart"/>
      <w:r w:rsidRPr="009252A8">
        <w:rPr>
          <w:rFonts w:ascii="Times New Roman" w:hAnsi="Times New Roman" w:cs="Times New Roman"/>
          <w:sz w:val="28"/>
          <w:szCs w:val="28"/>
          <w:lang w:val="uk-UA"/>
        </w:rPr>
        <w:t>інноватори</w:t>
      </w:r>
      <w:proofErr w:type="spellEnd"/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– мають отримувати ґрунтовні знання з природничих і технічних наук у поєднанні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 з навичками ХХІ століття, такими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як уміння спілкуватися, працювати в команді та вирішувати проблеми в контексті інноваційних можливостей та поточних потреб суспільства.</w:t>
      </w:r>
    </w:p>
    <w:p w:rsidR="007D03B0" w:rsidRPr="009252A8" w:rsidRDefault="007D03B0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Для початкової школи STEM-освіту рекомендуємо фокусувати на ознайомленні з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і змістом навчальних дисциплін, під час чого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діти </w:t>
      </w:r>
      <w:proofErr w:type="spellStart"/>
      <w:r w:rsidRPr="009252A8">
        <w:rPr>
          <w:rFonts w:ascii="Times New Roman" w:hAnsi="Times New Roman" w:cs="Times New Roman"/>
          <w:sz w:val="28"/>
          <w:szCs w:val="28"/>
          <w:lang w:val="uk-UA"/>
        </w:rPr>
        <w:t>вчаться</w:t>
      </w:r>
      <w:proofErr w:type="spellEnd"/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вирішувати найпростіші проблеми, я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кі трапляються у реальному житті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. На цьому етапі основним завданням є зацікавити дітей і посилити їхній інтерес у 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різних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сферах.</w:t>
      </w:r>
    </w:p>
    <w:p w:rsidR="007D03B0" w:rsidRPr="009252A8" w:rsidRDefault="007D03B0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Давні упередження та гендерні стереотипи заважають дівчатам і жінкам вільно й неупереджено обирати наукові спеціальності. Як і в реальному світі, світ на екранах (кіно, ТБ, мультфільми) відображає схожі упередження. Дослідження «Гендерні упередження без кордонів 2015» Інституту Джина </w:t>
      </w:r>
      <w:proofErr w:type="spellStart"/>
      <w:r w:rsidRPr="009252A8">
        <w:rPr>
          <w:rFonts w:ascii="Times New Roman" w:hAnsi="Times New Roman" w:cs="Times New Roman"/>
          <w:sz w:val="28"/>
          <w:szCs w:val="28"/>
          <w:lang w:val="uk-UA"/>
        </w:rPr>
        <w:t>Девіса</w:t>
      </w:r>
      <w:proofErr w:type="spellEnd"/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показало, що з екранних персонажів з ідентифікованою роботою, пов'язаною зі STEM, було лише 12% жінок.</w:t>
      </w:r>
    </w:p>
    <w:p w:rsidR="007D03B0" w:rsidRPr="009252A8" w:rsidRDefault="00074D4E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досягнення повного та рівного доступу до науки 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>жінок і дівчат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досягнення гендерно</w:t>
      </w:r>
      <w:r>
        <w:rPr>
          <w:rFonts w:ascii="Times New Roman" w:hAnsi="Times New Roman" w:cs="Times New Roman"/>
          <w:sz w:val="28"/>
          <w:szCs w:val="28"/>
          <w:lang w:val="uk-UA"/>
        </w:rPr>
        <w:t>ї рівності та розширення прав і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можливостей жінок і дівчат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Генеральна Асамблея ООН ухвалила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514">
        <w:rPr>
          <w:rFonts w:ascii="Times New Roman" w:hAnsi="Times New Roman" w:cs="Times New Roman"/>
          <w:sz w:val="28"/>
          <w:szCs w:val="28"/>
          <w:lang w:val="uk-UA"/>
        </w:rPr>
        <w:t>резолюцію A/RES/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>70/212, яка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окрім 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змістових нововведень, </w:t>
      </w:r>
      <w:r w:rsidR="007D03B0" w:rsidRPr="009252A8">
        <w:rPr>
          <w:rFonts w:ascii="Times New Roman" w:hAnsi="Times New Roman" w:cs="Times New Roman"/>
          <w:sz w:val="28"/>
          <w:szCs w:val="28"/>
          <w:lang w:val="uk-UA"/>
        </w:rPr>
        <w:t>оголосила 11 лютого Міжнародним днем жінок і дівчат у науці.</w:t>
      </w:r>
    </w:p>
    <w:p w:rsidR="007D03B0" w:rsidRPr="009252A8" w:rsidRDefault="007D03B0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Шкільні підручники є одним із каналів отримання інформації про соціал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ьні ролі жінок і чоловіків,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норми поведінки, прийняті в суспільстві. Постійне звернення молодших школярів і шко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лярок до навчальної літератури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процесі навчання сприяє неусвідомленому засвоєнню цих образів.</w:t>
      </w:r>
    </w:p>
    <w:p w:rsidR="007D03B0" w:rsidRPr="009252A8" w:rsidRDefault="007D03B0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Результат гендерного аналізу показав, що підручники початкової школи у своєму змісті містять гендерні стереотипи, які транслюють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lastRenderedPageBreak/>
        <w:t>патріархальні уявлення про роль чоловіків і жінок у житті суспільства, закріплюють за чоловіками сферу суспільного життя (робота, бізнес тощо), а за жінками – побутову сферу (дім, родина, діти тощо).</w:t>
      </w:r>
    </w:p>
    <w:p w:rsidR="00342698" w:rsidRPr="009252A8" w:rsidRDefault="00342698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Упровадження STEM-освіти формують навички ХХІ століття, адже завданням сучасної школи є в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иховання учнів, які умітимуть: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читися впродовж життя; успішно спілкуватися; ефективно й продуктивно співпрацювати; творчо вирішувати проблеми; 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з гідністю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зазнавати поразок; приносити зміни в організації та суспільство; ухвалювати важливі рішення; керувати </w:t>
      </w:r>
      <w:proofErr w:type="spellStart"/>
      <w:r w:rsidRPr="009252A8">
        <w:rPr>
          <w:rFonts w:ascii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й досягати цілей; бути рішучими й наполегливими; спрямовувати свої захоплення і таланти на те, щоб зробити світ кращим.</w:t>
      </w:r>
    </w:p>
    <w:p w:rsidR="00F5739B" w:rsidRDefault="003425EA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Для п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рофільного рівня навчання учні й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батьки зможуть самі робити вибір на користь 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 xml:space="preserve">навчальних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предметів, які їм знадобля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ться в подальшому здобутті освіти. Такий підхід зарекомендував себе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багатьох країнах, навчанн</w:t>
      </w:r>
      <w:r w:rsidR="00074D4E">
        <w:rPr>
          <w:rFonts w:ascii="Times New Roman" w:hAnsi="Times New Roman" w:cs="Times New Roman"/>
          <w:sz w:val="28"/>
          <w:szCs w:val="28"/>
          <w:lang w:val="uk-UA"/>
        </w:rPr>
        <w:t>я яких базується на STEM-освіті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425EA" w:rsidRPr="009252A8" w:rsidRDefault="003425EA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Формування навичок дослідницької діяльності рекомендуємо здійснювати у доступній формі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вікової категорії та інтересу учнів щодо  подальшого опанування курсів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пов’язаних зі STEM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-освітою. За STEM-методикою,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центрі уваги знаходиться практичне завдання чи проблема. Учні вчаться знаходити шляхи вирішення не в теорії, а безпосередньо «тут і зараз»,  шляхом спроб та помилок.</w:t>
      </w:r>
    </w:p>
    <w:p w:rsidR="003425EA" w:rsidRPr="009252A8" w:rsidRDefault="003425EA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Наприклад, у першому клас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і, користуючись наборами LEGO,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читель може доступно, наочно пояснити учням 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весь програмовий матеріал, що складає основу вивчення математики. Так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чні легко засвоять склад чисел 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межах 10, наочно зрозуміють спосі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б додавання та віднімання чисел, а ілюстрація задачі призведе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до розум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іння алгоритму її розв’язання, д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іти чітко побачать структуру двоцифрових чисе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л та зрозуміють сутність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розкладання їх на розрядні доданки.</w:t>
      </w:r>
    </w:p>
    <w:p w:rsidR="003425EA" w:rsidRPr="009252A8" w:rsidRDefault="003425EA" w:rsidP="00F57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Надамо приклад використання LEGO на уроці математики в 4 класі 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темі «Дроби». 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>Учні викладають дроби, показують як їх можна дода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вати та віднімати, порівнюють і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знаходять частину від числа. Таким чином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можна проілюструват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и порівняння </w:t>
      </w:r>
      <w:proofErr w:type="spellStart"/>
      <w:r w:rsidR="00F5739B">
        <w:rPr>
          <w:rFonts w:ascii="Times New Roman" w:hAnsi="Times New Roman" w:cs="Times New Roman"/>
          <w:sz w:val="28"/>
          <w:szCs w:val="28"/>
          <w:lang w:val="uk-UA"/>
        </w:rPr>
        <w:t>дробів</w:t>
      </w:r>
      <w:proofErr w:type="spellEnd"/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 та частин; у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чні застосовують LEGO не тільки при порівнянні частин, але </w:t>
      </w:r>
      <w:proofErr w:type="spellStart"/>
      <w:r w:rsidR="00F5739B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>утворюють</w:t>
      </w:r>
      <w:proofErr w:type="spellEnd"/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більші, менші дроби, наочно порівнюють різні залежності між ними. Такий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приклад порівняння чисел може бути в другому класі. Також 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другому класі за допомогою LEGO діти можуть порівнювати площини та величини (хоча це не матеріал 2 класу). 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D8251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4 класі діти записують коротку умову задачі за допомогою конструктора LEGO.</w:t>
      </w:r>
    </w:p>
    <w:p w:rsidR="003425EA" w:rsidRPr="00F5739B" w:rsidRDefault="00F5739B" w:rsidP="00F5739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Кращі </w:t>
      </w:r>
      <w:r w:rsidR="003425EA" w:rsidRPr="009252A8">
        <w:rPr>
          <w:rFonts w:ascii="Times New Roman" w:hAnsi="Times New Roman" w:cs="Times New Roman"/>
          <w:sz w:val="28"/>
          <w:szCs w:val="28"/>
          <w:lang w:val="uk-UA"/>
        </w:rPr>
        <w:t>STEM-</w:t>
      </w:r>
      <w:proofErr w:type="spellStart"/>
      <w:r w:rsidR="003425EA" w:rsidRPr="009252A8">
        <w:rPr>
          <w:rFonts w:ascii="Times New Roman" w:hAnsi="Times New Roman" w:cs="Times New Roman"/>
          <w:sz w:val="28"/>
          <w:szCs w:val="28"/>
          <w:lang w:val="uk-UA"/>
        </w:rPr>
        <w:t>уроки</w:t>
      </w:r>
      <w:proofErr w:type="spellEnd"/>
      <w:r w:rsidR="003425EA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доступні на онлайн</w:t>
      </w:r>
      <w:r w:rsidR="003425EA"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-платформі </w:t>
      </w:r>
      <w:hyperlink r:id="rId5" w:history="1">
        <w:r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http://stemteacher</w:t>
        </w:r>
      </w:hyperlink>
      <w:r w:rsidR="003425EA" w:rsidRPr="00F573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425EA"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info</w:t>
      </w:r>
      <w:proofErr w:type="spellEnd"/>
      <w:r w:rsidR="003425EA"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для всіх учителів.</w:t>
      </w:r>
    </w:p>
    <w:p w:rsidR="00F5739B" w:rsidRDefault="00D82514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STEM-</w:t>
      </w:r>
      <w:r w:rsidR="003425EA" w:rsidRPr="009252A8">
        <w:rPr>
          <w:rFonts w:ascii="Times New Roman" w:hAnsi="Times New Roman" w:cs="Times New Roman"/>
          <w:sz w:val="28"/>
          <w:szCs w:val="28"/>
          <w:lang w:val="uk-UA"/>
        </w:rPr>
        <w:t>освіти – це спосіб допомогти сучасним дітям у майбутньому стат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и новаторами, цілеспрямованими і творчими.</w:t>
      </w:r>
    </w:p>
    <w:p w:rsidR="003425EA" w:rsidRPr="009252A8" w:rsidRDefault="003425EA" w:rsidP="00074D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У процесі роботи з теми «</w:t>
      </w:r>
      <w:r w:rsidR="000A6EA4" w:rsidRPr="009252A8">
        <w:rPr>
          <w:rFonts w:ascii="Times New Roman" w:hAnsi="Times New Roman" w:cs="Times New Roman"/>
          <w:sz w:val="28"/>
          <w:szCs w:val="28"/>
          <w:lang w:val="uk-UA"/>
        </w:rPr>
        <w:t>STEM-освіта без гендерних стереотипів – запорука успішного майбутнього школярів»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рекомендуємо опрацювати джерела:</w:t>
      </w:r>
    </w:p>
    <w:p w:rsidR="000A6EA4" w:rsidRPr="009252A8" w:rsidRDefault="000A6EA4" w:rsidP="00F5739B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6EA4" w:rsidRPr="00F5739B" w:rsidRDefault="000A6EA4" w:rsidP="00074D4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39B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Відділ S</w:t>
      </w:r>
      <w:r w:rsidR="00F5739B" w:rsidRPr="00F5739B">
        <w:rPr>
          <w:rFonts w:ascii="Times New Roman" w:hAnsi="Times New Roman" w:cs="Times New Roman"/>
          <w:sz w:val="28"/>
          <w:szCs w:val="28"/>
          <w:lang w:val="uk-UA"/>
        </w:rPr>
        <w:t>TEM-освіти [Електронний ресурс]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// Інститут модернізації змісту освіти. </w:t>
      </w:r>
      <w:r w:rsidR="00FD4F5D" w:rsidRPr="00F5739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Режим доступу до ресурсу: </w:t>
      </w:r>
      <w:hyperlink r:id="rId6" w:history="1">
        <w:r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https://imzo.gov.ua/pro-imzo/struktura/viddil-stem-osviti/</w:t>
        </w:r>
      </w:hyperlink>
      <w:r w:rsidRPr="00F5739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5739B" w:rsidRPr="00F5739B" w:rsidRDefault="000A6EA4" w:rsidP="00074D4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Кіт І.В., Кіт О.Г. Програма курсу за вибором «Проектування ро </w:t>
      </w:r>
      <w:proofErr w:type="spellStart"/>
      <w:r w:rsidRPr="00F5739B">
        <w:rPr>
          <w:rFonts w:ascii="Times New Roman" w:hAnsi="Times New Roman" w:cs="Times New Roman"/>
          <w:sz w:val="28"/>
          <w:szCs w:val="28"/>
          <w:lang w:val="uk-UA"/>
        </w:rPr>
        <w:t>бототехнічних</w:t>
      </w:r>
      <w:proofErr w:type="spellEnd"/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 систем» [Електронний ресурс] / І.В. Кіт, О.Г. Кіт, 2013 — Режим доступу:</w:t>
      </w:r>
      <w:hyperlink r:id="rId7" w:history="1"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://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docs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google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.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com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file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d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/</w:t>
        </w:r>
      </w:hyperlink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F5739B">
        <w:rPr>
          <w:rFonts w:ascii="Times New Roman" w:hAnsi="Times New Roman" w:cs="Times New Roman"/>
          <w:sz w:val="28"/>
          <w:szCs w:val="28"/>
          <w:u w:val="single"/>
        </w:rPr>
        <w:t>B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42</w:t>
      </w:r>
      <w:r w:rsidRPr="00F5739B">
        <w:rPr>
          <w:rFonts w:ascii="Times New Roman" w:hAnsi="Times New Roman" w:cs="Times New Roman"/>
          <w:sz w:val="28"/>
          <w:szCs w:val="28"/>
          <w:u w:val="single"/>
        </w:rPr>
        <w:t>owXKVMGa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Pr="00F5739B">
        <w:rPr>
          <w:rFonts w:ascii="Times New Roman" w:hAnsi="Times New Roman" w:cs="Times New Roman"/>
          <w:sz w:val="28"/>
          <w:szCs w:val="28"/>
          <w:u w:val="single"/>
        </w:rPr>
        <w:t>QW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5</w:t>
      </w:r>
      <w:r w:rsidRPr="00F5739B">
        <w:rPr>
          <w:rFonts w:ascii="Times New Roman" w:hAnsi="Times New Roman" w:cs="Times New Roman"/>
          <w:sz w:val="28"/>
          <w:szCs w:val="28"/>
          <w:u w:val="single"/>
        </w:rPr>
        <w:t>STUJFZT</w:t>
      </w:r>
    </w:p>
    <w:p w:rsidR="000A6EA4" w:rsidRPr="00F5739B" w:rsidRDefault="000A6EA4" w:rsidP="00F573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5739B">
        <w:rPr>
          <w:rFonts w:ascii="Times New Roman" w:hAnsi="Times New Roman" w:cs="Times New Roman"/>
          <w:sz w:val="28"/>
          <w:szCs w:val="28"/>
          <w:u w:val="single"/>
          <w:lang w:val="en-US"/>
        </w:rPr>
        <w:t>cxN</w:t>
      </w:r>
      <w:proofErr w:type="spellEnd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3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en-US"/>
        </w:rPr>
        <w:t>M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/</w:t>
      </w:r>
      <w:proofErr w:type="gramStart"/>
      <w:r w:rsidRPr="00F5739B">
        <w:rPr>
          <w:rFonts w:ascii="Times New Roman" w:hAnsi="Times New Roman" w:cs="Times New Roman"/>
          <w:sz w:val="28"/>
          <w:szCs w:val="28"/>
          <w:u w:val="single"/>
          <w:lang w:val="en-US"/>
        </w:rPr>
        <w:t>edit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?</w:t>
      </w:r>
      <w:proofErr w:type="spellStart"/>
      <w:r w:rsidRPr="00F5739B">
        <w:rPr>
          <w:rFonts w:ascii="Times New Roman" w:hAnsi="Times New Roman" w:cs="Times New Roman"/>
          <w:sz w:val="28"/>
          <w:szCs w:val="28"/>
          <w:u w:val="single"/>
          <w:lang w:val="en-US"/>
        </w:rPr>
        <w:t>usp</w:t>
      </w:r>
      <w:proofErr w:type="spellEnd"/>
      <w:proofErr w:type="gramEnd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=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en-US"/>
        </w:rPr>
        <w:t>sharing</w:t>
      </w:r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&amp;</w:t>
      </w:r>
      <w:proofErr w:type="spellStart"/>
      <w:r w:rsidRPr="00F5739B">
        <w:rPr>
          <w:rFonts w:ascii="Times New Roman" w:hAnsi="Times New Roman" w:cs="Times New Roman"/>
          <w:sz w:val="28"/>
          <w:szCs w:val="28"/>
          <w:u w:val="single"/>
          <w:lang w:val="en-US"/>
        </w:rPr>
        <w:t>pli</w:t>
      </w:r>
      <w:proofErr w:type="spellEnd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=1</w:t>
      </w:r>
      <w:r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0A6EA4" w:rsidRPr="00F5739B" w:rsidRDefault="000A6EA4" w:rsidP="00074D4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9252A8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 щодо впровадження SТЕМ-освіти у загальноосвітніх та позашкільних навчальних закладах України на 2017/2018 навчальний рік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52A8" w:rsidRPr="009252A8">
        <w:rPr>
          <w:rFonts w:ascii="Times New Roman" w:hAnsi="Times New Roman" w:cs="Times New Roman"/>
          <w:sz w:val="28"/>
          <w:szCs w:val="28"/>
          <w:lang w:val="uk-UA"/>
        </w:rPr>
        <w:t>[Електронний ресурс]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252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52A8" w:rsidRPr="00F5739B">
        <w:rPr>
          <w:rFonts w:ascii="Times New Roman" w:hAnsi="Times New Roman" w:cs="Times New Roman"/>
          <w:sz w:val="28"/>
          <w:szCs w:val="28"/>
          <w:lang w:val="uk-UA"/>
        </w:rPr>
        <w:t xml:space="preserve">Режим доступу: </w:t>
      </w:r>
      <w:hyperlink r:id="rId8" w:history="1"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</w:t>
        </w:r>
        <w:r w:rsidR="00F5739B" w:rsidRPr="00F5739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uk-UA"/>
          </w:rPr>
          <w:t>://osvita.ua/</w:t>
        </w:r>
      </w:hyperlink>
      <w:r w:rsidR="00F5739B"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proofErr w:type="spellStart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legislation</w:t>
      </w:r>
      <w:proofErr w:type="spellEnd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/</w:t>
      </w:r>
      <w:proofErr w:type="spellStart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Ser_osv</w:t>
      </w:r>
      <w:proofErr w:type="spellEnd"/>
      <w:r w:rsidRPr="00F5739B">
        <w:rPr>
          <w:rFonts w:ascii="Times New Roman" w:hAnsi="Times New Roman" w:cs="Times New Roman"/>
          <w:sz w:val="28"/>
          <w:szCs w:val="28"/>
          <w:u w:val="single"/>
          <w:lang w:val="uk-UA"/>
        </w:rPr>
        <w:t>/56880.</w:t>
      </w:r>
    </w:p>
    <w:p w:rsidR="000A6EA4" w:rsidRDefault="000A6EA4" w:rsidP="00074D4E">
      <w:pPr>
        <w:pStyle w:val="a3"/>
        <w:tabs>
          <w:tab w:val="left" w:pos="993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4"/>
          <w:szCs w:val="28"/>
          <w:lang w:val="uk-UA"/>
        </w:rPr>
      </w:pPr>
    </w:p>
    <w:p w:rsidR="00F5739B" w:rsidRDefault="000A6EA4" w:rsidP="00F573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початкової освіти </w:t>
      </w:r>
    </w:p>
    <w:p w:rsidR="000A6EA4" w:rsidRDefault="000A6EA4" w:rsidP="00F573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</w:t>
      </w:r>
    </w:p>
    <w:p w:rsidR="000A6EA4" w:rsidRDefault="000A6EA4" w:rsidP="00F573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координації освітньої діяльності та</w:t>
      </w:r>
    </w:p>
    <w:p w:rsidR="000A6EA4" w:rsidRDefault="000A6EA4" w:rsidP="00F573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С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умського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ОІППО       </w:t>
      </w:r>
      <w:r w:rsidR="009252A8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F5739B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9252A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252A8" w:rsidRPr="009252A8">
        <w:rPr>
          <w:rFonts w:ascii="Times New Roman" w:hAnsi="Times New Roman" w:cs="Times New Roman"/>
          <w:sz w:val="28"/>
          <w:szCs w:val="28"/>
          <w:lang w:val="uk-UA"/>
        </w:rPr>
        <w:t xml:space="preserve">.В. </w:t>
      </w:r>
      <w:proofErr w:type="spellStart"/>
      <w:r w:rsidRPr="009252A8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9252A8" w:rsidRPr="009252A8">
        <w:rPr>
          <w:rFonts w:ascii="Times New Roman" w:hAnsi="Times New Roman" w:cs="Times New Roman"/>
          <w:sz w:val="28"/>
          <w:szCs w:val="28"/>
          <w:lang w:val="uk-UA"/>
        </w:rPr>
        <w:t>амунова</w:t>
      </w:r>
      <w:proofErr w:type="spellEnd"/>
      <w:r w:rsidR="009252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9252A8" w:rsidRDefault="009252A8" w:rsidP="00074D4E">
      <w:pPr>
        <w:pStyle w:val="a3"/>
        <w:tabs>
          <w:tab w:val="left" w:pos="993"/>
        </w:tabs>
        <w:spacing w:after="0" w:line="360" w:lineRule="auto"/>
        <w:ind w:left="851" w:firstLine="709"/>
        <w:jc w:val="both"/>
        <w:rPr>
          <w:rFonts w:ascii="Times New Roman" w:hAnsi="Times New Roman" w:cs="Times New Roman"/>
          <w:sz w:val="24"/>
          <w:szCs w:val="28"/>
          <w:lang w:val="uk-UA"/>
        </w:rPr>
      </w:pPr>
    </w:p>
    <w:p w:rsidR="000A6EA4" w:rsidRPr="000A6EA4" w:rsidRDefault="00F5739B" w:rsidP="00074D4E">
      <w:pPr>
        <w:pStyle w:val="a3"/>
        <w:tabs>
          <w:tab w:val="left" w:pos="993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4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8"/>
          <w:lang w:val="uk-UA"/>
        </w:rPr>
        <w:t xml:space="preserve">                          </w:t>
      </w:r>
      <w:r w:rsidR="009252A8">
        <w:rPr>
          <w:rFonts w:ascii="Times New Roman" w:hAnsi="Times New Roman" w:cs="Times New Roman"/>
          <w:sz w:val="24"/>
          <w:szCs w:val="28"/>
          <w:lang w:val="uk-UA"/>
        </w:rPr>
        <w:t>Підпис наявний в оригіналі</w:t>
      </w:r>
    </w:p>
    <w:sectPr w:rsidR="000A6EA4" w:rsidRPr="000A6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5143B"/>
    <w:multiLevelType w:val="hybridMultilevel"/>
    <w:tmpl w:val="8502223C"/>
    <w:lvl w:ilvl="0" w:tplc="9CAE4D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EF"/>
    <w:rsid w:val="00074D4E"/>
    <w:rsid w:val="000A6EA4"/>
    <w:rsid w:val="002169EF"/>
    <w:rsid w:val="003425EA"/>
    <w:rsid w:val="00342698"/>
    <w:rsid w:val="007D03B0"/>
    <w:rsid w:val="00872BFF"/>
    <w:rsid w:val="009252A8"/>
    <w:rsid w:val="009F237F"/>
    <w:rsid w:val="00D82514"/>
    <w:rsid w:val="00F5739B"/>
    <w:rsid w:val="00FD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09FFC"/>
  <w15:docId w15:val="{0B58DBD2-48BC-4E5C-8402-50168387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E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6E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vita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ile/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zo.gov.ua/pro-imzo/struktura/viddil-stem-osviti/" TargetMode="External"/><Relationship Id="rId5" Type="http://schemas.openxmlformats.org/officeDocument/2006/relationships/hyperlink" Target="http://stemteache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4157</Words>
  <Characters>2370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</dc:creator>
  <cp:keywords/>
  <dc:description/>
  <cp:lastModifiedBy>Удовиченко</cp:lastModifiedBy>
  <cp:revision>4</cp:revision>
  <dcterms:created xsi:type="dcterms:W3CDTF">2020-06-10T12:48:00Z</dcterms:created>
  <dcterms:modified xsi:type="dcterms:W3CDTF">2020-06-11T13:42:00Z</dcterms:modified>
</cp:coreProperties>
</file>