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DD" w:rsidRDefault="00CA6FDD" w:rsidP="002E71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</w:pPr>
    </w:p>
    <w:p w:rsidR="007D7DBE" w:rsidRPr="00CA6FDD" w:rsidRDefault="00FB2325" w:rsidP="002E71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</w:pPr>
      <w:bookmarkStart w:id="0" w:name="_GoBack"/>
      <w:bookmarkEnd w:id="0"/>
      <w:r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Методичні рекомендації щодо </w:t>
      </w:r>
      <w:r w:rsidR="005159EA"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формування </w:t>
      </w:r>
      <w:proofErr w:type="spellStart"/>
      <w:r w:rsidR="005159EA"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>медіаграмотної</w:t>
      </w:r>
      <w:proofErr w:type="spellEnd"/>
      <w:r w:rsidR="005159EA"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особистості</w:t>
      </w:r>
      <w:r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на уроках </w:t>
      </w:r>
      <w:r w:rsidR="005159EA"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</w:t>
      </w:r>
      <w:r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>української мови і літератури</w:t>
      </w:r>
      <w:r w:rsidR="005159EA" w:rsidRPr="00CA6F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в умовах нової української школи</w:t>
      </w:r>
    </w:p>
    <w:p w:rsidR="00276937" w:rsidRPr="00CA6FDD" w:rsidRDefault="00276937" w:rsidP="002E71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val="uk-UA"/>
        </w:rPr>
      </w:pPr>
    </w:p>
    <w:p w:rsidR="0061704E" w:rsidRPr="00CA6FDD" w:rsidRDefault="0061704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FDD">
        <w:rPr>
          <w:rFonts w:ascii="Times New Roman" w:hAnsi="Times New Roman" w:cs="Times New Roman"/>
          <w:sz w:val="28"/>
          <w:szCs w:val="28"/>
          <w:lang w:val="uk-UA"/>
        </w:rPr>
        <w:t xml:space="preserve">Зміни, які сьогодні відбуваються в суспільстві, багато в чому залежать від засобів масової інформації, які, створюючи інтенсивні інформаційні потоки, з одного боку, забезпечують доступність інформації, дають більші можливості для самоосвіти, комунікації, поширення ідей, самореалізації, а з другого – через можливості маніпуляції, пропаганду, мову ворожнечі, кіберзалякування створюють загрозу як в індивідуальних, так і в глобальних масштабах. Знаходячись під впливом різновекторної інформації, стаючи частиною глобальних мереж, людина втрачає здатність цілісно сприймати медіатексти, оскільки в неї формується «багатошарова» калейдоскопічна свідомість, що позбавляє можливості мислити панорамно і критично. </w:t>
      </w:r>
    </w:p>
    <w:p w:rsidR="00A365E8" w:rsidRPr="00ED518A" w:rsidRDefault="0061704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6FDD">
        <w:rPr>
          <w:rFonts w:ascii="Times New Roman" w:hAnsi="Times New Roman" w:cs="Times New Roman"/>
          <w:sz w:val="28"/>
          <w:szCs w:val="28"/>
          <w:lang w:val="uk-UA"/>
        </w:rPr>
        <w:t xml:space="preserve">Усвідомлюючи серйозність викликів сучасності, освітяни активно шукають шляхи формування медіаграмотної людини, яка була б здатна перетворити загрози, спричинені можливостями цифрового суспільства, на ресурс для саморозвитку. </w:t>
      </w:r>
      <w:r w:rsidRPr="0061704E">
        <w:rPr>
          <w:rFonts w:ascii="Times New Roman" w:hAnsi="Times New Roman" w:cs="Times New Roman"/>
          <w:sz w:val="28"/>
          <w:szCs w:val="28"/>
        </w:rPr>
        <w:t>Дитина не в змозі самостійно одразу розібратися у всьому потоці медіаінформації, навчитися критично мислити стосовно медіатекстів. Учителі української мови</w:t>
      </w:r>
      <w:r w:rsidR="00DC6607">
        <w:rPr>
          <w:rFonts w:ascii="Times New Roman" w:hAnsi="Times New Roman" w:cs="Times New Roman"/>
          <w:sz w:val="28"/>
          <w:szCs w:val="28"/>
        </w:rPr>
        <w:t xml:space="preserve"> та літератури</w:t>
      </w:r>
      <w:r w:rsidRPr="0061704E">
        <w:rPr>
          <w:rFonts w:ascii="Times New Roman" w:hAnsi="Times New Roman" w:cs="Times New Roman"/>
          <w:sz w:val="28"/>
          <w:szCs w:val="28"/>
        </w:rPr>
        <w:t xml:space="preserve"> як одна з рушійних сил формування особистості школяра повинні конструювати урок так, щоб задовольнити вимоги сучасного суспільства. </w:t>
      </w:r>
      <w:r w:rsidR="00ED518A" w:rsidRPr="00ED518A">
        <w:rPr>
          <w:rFonts w:ascii="Times New Roman" w:hAnsi="Times New Roman" w:cs="Times New Roman"/>
          <w:sz w:val="28"/>
          <w:szCs w:val="28"/>
        </w:rPr>
        <w:t>З огляду на світові тенденції, в умовах активного реформування освіти в Україні на державному рівні</w:t>
      </w:r>
      <w:r w:rsidR="00DC6607">
        <w:rPr>
          <w:rFonts w:ascii="Times New Roman" w:hAnsi="Times New Roman" w:cs="Times New Roman"/>
          <w:sz w:val="28"/>
          <w:szCs w:val="28"/>
        </w:rPr>
        <w:t>,</w:t>
      </w:r>
      <w:r w:rsidR="00ED518A" w:rsidRPr="00ED518A">
        <w:rPr>
          <w:rFonts w:ascii="Times New Roman" w:hAnsi="Times New Roman" w:cs="Times New Roman"/>
          <w:sz w:val="28"/>
          <w:szCs w:val="28"/>
        </w:rPr>
        <w:t xml:space="preserve"> закладено підґрунтя для формування медіаграмотної особистості учня. Так, у 2016 р. Президією Національної академії педагогічних наук України було схвалено нову редакцію Концепції впровадження медіаосвіти в Україні, у якій декларується «впровадження медіаосвіти в педагогічну практику на всіх рівнях», а також «поширення практики інтеграції медіаосвітніх елементів у навчальні програми з різних предметів».</w:t>
      </w:r>
    </w:p>
    <w:p w:rsidR="007A3C02" w:rsidRPr="00704119" w:rsidRDefault="007A3C02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119">
        <w:rPr>
          <w:rFonts w:ascii="Times New Roman" w:hAnsi="Times New Roman" w:cs="Times New Roman"/>
          <w:sz w:val="28"/>
          <w:szCs w:val="28"/>
        </w:rPr>
        <w:t>Головними завданнями медіаосвіти є сприяння формуванню:</w:t>
      </w:r>
    </w:p>
    <w:p w:rsidR="007A3C02" w:rsidRPr="00265766" w:rsidRDefault="007A3C02" w:rsidP="002E71E6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медіаінформаційної грамотності як комплексу умінь, знань, розуміння і відносин, які дають споживачам можливість: ефективно і безпечно користуватися медіа, усвідомлено обирати, розуміти характер контенту і послуг, приймати рішення та користуватися повним спектром можливостей, які пропонують нові комунікаційні технології та медіаінформаційні системи, а також можливість захистити себе і свою сім’ю від шкідливого або вразливого інформаційного матеріалу;</w:t>
      </w:r>
    </w:p>
    <w:p w:rsidR="007A3C02" w:rsidRPr="00265766" w:rsidRDefault="007A3C02" w:rsidP="002E71E6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медіаімунітету особистості, який робить її здатною протистояти агресивному медіасередовищу і деструктивним медіа-інформаційним впливам, забезпечує психологічне благополуччя при споживанні медіапродукції, що передбачає медіаобізнаність, уміння обирати потрібну інформацію, оминати інформаційне «сміття», захищатися від потенційно шкідливої інформації з урахуванням прямих і прихованих впливів;</w:t>
      </w:r>
    </w:p>
    <w:p w:rsidR="007A3C02" w:rsidRPr="00265766" w:rsidRDefault="007A3C02" w:rsidP="002E71E6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 xml:space="preserve">рефлексії і критичного мислення як психологічних механізмів, які забезпечують свідоме споживання медіапродукції і саморегуляцію взаємодії з медіа на основі ефективного орієнтування в медіапросторі та осмислення власних медіапотреб, адекватного та різнобічного оцінювання змісту, джерела, </w:t>
      </w:r>
      <w:r w:rsidRPr="00265766">
        <w:rPr>
          <w:rFonts w:ascii="Times New Roman" w:hAnsi="Times New Roman" w:cs="Times New Roman"/>
          <w:sz w:val="28"/>
          <w:szCs w:val="28"/>
        </w:rPr>
        <w:lastRenderedPageBreak/>
        <w:t>форми і якості надання інформації, її повноцінного і критичного тлумачення з урахуванням особливостей сприймання мови різних медіа, розвивають здатність протистояти зовнішній інформаційній агресії і пропаганді, деструктивним медіаінформаційним впливам;</w:t>
      </w:r>
    </w:p>
    <w:p w:rsidR="007A3C02" w:rsidRPr="00265766" w:rsidRDefault="007A3C02" w:rsidP="002E71E6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здатності до медіатворчості для компетентного і здорового самовираження особистості та реалізації її життєвих завдань, розвитку патріотизму, української ідентичності, згуртованості, солідарності, покращення якості міжособової комунікації і приязності соціального середовища, доброзичливості в мережі стосунків, а також якості життя в значущих для особистості спільнотах.</w:t>
      </w:r>
    </w:p>
    <w:p w:rsidR="007A3C02" w:rsidRPr="00265766" w:rsidRDefault="007A3C02" w:rsidP="002E71E6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 xml:space="preserve">спеціалізованих аспектів медіакультури: візуальної медіакультури (сприймання кіно, телебачення), аудіальної і музичної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медіакультури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розвинених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естетичних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смаків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опосередкованих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мас-медіа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медіа</w:t>
      </w:r>
      <w:proofErr w:type="spellEnd"/>
      <w:r w:rsidRPr="00265766">
        <w:rPr>
          <w:rFonts w:ascii="Times New Roman" w:hAnsi="Times New Roman" w:cs="Times New Roman"/>
          <w:sz w:val="28"/>
          <w:szCs w:val="28"/>
        </w:rPr>
        <w:t xml:space="preserve">-арту </w:t>
      </w:r>
      <w:proofErr w:type="spellStart"/>
      <w:r w:rsidRPr="00265766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="001F61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61BA" w:rsidRPr="001F61BA">
        <w:rPr>
          <w:rFonts w:ascii="Times New Roman" w:hAnsi="Times New Roman" w:cs="Times New Roman"/>
          <w:sz w:val="28"/>
          <w:szCs w:val="28"/>
        </w:rPr>
        <w:t>[5]</w:t>
      </w:r>
      <w:r w:rsidRPr="00265766">
        <w:rPr>
          <w:rFonts w:ascii="Times New Roman" w:hAnsi="Times New Roman" w:cs="Times New Roman"/>
          <w:sz w:val="28"/>
          <w:szCs w:val="28"/>
        </w:rPr>
        <w:t>.</w:t>
      </w:r>
    </w:p>
    <w:p w:rsidR="009A7154" w:rsidRPr="004D5E3A" w:rsidRDefault="004D5E3A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Ця т</w:t>
      </w:r>
      <w:r w:rsidR="009A7154" w:rsidRPr="009A7154">
        <w:rPr>
          <w:rFonts w:ascii="Times New Roman" w:hAnsi="Times New Roman" w:cs="Times New Roman"/>
          <w:sz w:val="28"/>
          <w:szCs w:val="28"/>
        </w:rPr>
        <w:t>ема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не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є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новою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, </w:t>
      </w:r>
      <w:r w:rsidR="009A7154">
        <w:rPr>
          <w:rFonts w:ascii="Times New Roman" w:hAnsi="Times New Roman" w:cs="Times New Roman"/>
          <w:sz w:val="28"/>
          <w:szCs w:val="28"/>
        </w:rPr>
        <w:t>але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потребує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глибшого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вивчення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, </w:t>
      </w:r>
      <w:r w:rsidR="009A7154" w:rsidRPr="009A7154">
        <w:rPr>
          <w:rFonts w:ascii="Times New Roman" w:hAnsi="Times New Roman" w:cs="Times New Roman"/>
          <w:sz w:val="28"/>
          <w:szCs w:val="28"/>
        </w:rPr>
        <w:t>теоретичного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обґрунтування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та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пошуку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шляхів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практичної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реалізації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питання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впровадження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медіаграмотності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в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практику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навчання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української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мови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та</w:t>
      </w:r>
      <w:r w:rsidR="009A7154" w:rsidRPr="004D5E3A">
        <w:rPr>
          <w:rFonts w:ascii="Times New Roman" w:hAnsi="Times New Roman" w:cs="Times New Roman"/>
          <w:sz w:val="28"/>
          <w:szCs w:val="28"/>
        </w:rPr>
        <w:t xml:space="preserve"> </w:t>
      </w:r>
      <w:r w:rsidR="009A7154" w:rsidRPr="009A7154">
        <w:rPr>
          <w:rFonts w:ascii="Times New Roman" w:hAnsi="Times New Roman" w:cs="Times New Roman"/>
          <w:sz w:val="28"/>
          <w:szCs w:val="28"/>
        </w:rPr>
        <w:t>літератури</w:t>
      </w:r>
      <w:r w:rsidR="009A7154" w:rsidRPr="004D5E3A">
        <w:rPr>
          <w:rFonts w:ascii="Times New Roman" w:hAnsi="Times New Roman" w:cs="Times New Roman"/>
          <w:sz w:val="28"/>
          <w:szCs w:val="28"/>
        </w:rPr>
        <w:t>.</w:t>
      </w:r>
    </w:p>
    <w:p w:rsidR="00DC6607" w:rsidRDefault="009A7154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154">
        <w:rPr>
          <w:rFonts w:ascii="Times New Roman" w:hAnsi="Times New Roman" w:cs="Times New Roman"/>
          <w:sz w:val="28"/>
          <w:szCs w:val="28"/>
        </w:rPr>
        <w:t>Важливу роль у формуванні медіаграмотності школярів на уроках української мови та літератури відіграє робота над медіатекстами, сприйняття та аналіз тво</w:t>
      </w:r>
      <w:r>
        <w:rPr>
          <w:rFonts w:ascii="Times New Roman" w:hAnsi="Times New Roman" w:cs="Times New Roman"/>
          <w:sz w:val="28"/>
          <w:szCs w:val="28"/>
        </w:rPr>
        <w:t>рів медіакультури, різноманітні</w:t>
      </w:r>
      <w:r w:rsidRPr="009A7154">
        <w:rPr>
          <w:rFonts w:ascii="Times New Roman" w:hAnsi="Times New Roman" w:cs="Times New Roman"/>
          <w:sz w:val="28"/>
          <w:szCs w:val="28"/>
        </w:rPr>
        <w:t xml:space="preserve"> творчі медіазавдання. </w:t>
      </w:r>
    </w:p>
    <w:p w:rsidR="003D2357" w:rsidRDefault="007A3C02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119">
        <w:rPr>
          <w:rFonts w:ascii="Times New Roman" w:hAnsi="Times New Roman" w:cs="Times New Roman"/>
          <w:sz w:val="28"/>
          <w:szCs w:val="28"/>
        </w:rPr>
        <w:t>Рекомендуємо вчителям використовувати різноформатний медіаконтент для формування умінь критичного сприймання, аналітичного опрацювання, оцінювання достовірності та об’єктивності інформації</w:t>
      </w:r>
      <w:r w:rsidR="003D2357">
        <w:rPr>
          <w:rFonts w:ascii="Times New Roman" w:hAnsi="Times New Roman" w:cs="Times New Roman"/>
          <w:sz w:val="28"/>
          <w:szCs w:val="28"/>
        </w:rPr>
        <w:t xml:space="preserve">; підвищення якості комунікативної </w:t>
      </w:r>
      <w:r w:rsidR="009A7154">
        <w:rPr>
          <w:rFonts w:ascii="Times New Roman" w:hAnsi="Times New Roman" w:cs="Times New Roman"/>
          <w:sz w:val="28"/>
          <w:szCs w:val="28"/>
        </w:rPr>
        <w:t>компетентності</w:t>
      </w:r>
      <w:r w:rsidR="00F6360B">
        <w:rPr>
          <w:rFonts w:ascii="Times New Roman" w:hAnsi="Times New Roman" w:cs="Times New Roman"/>
          <w:sz w:val="28"/>
          <w:szCs w:val="28"/>
        </w:rPr>
        <w:t>: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відеоролики;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ментальні карти;</w:t>
      </w:r>
    </w:p>
    <w:p w:rsidR="003D2357" w:rsidRDefault="003D2357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медіатексти (інтерв’ю, коментарі, есе, реклама);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анімаційні фільми;</w:t>
      </w:r>
    </w:p>
    <w:p w:rsidR="00F6360B" w:rsidRDefault="00186B04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креолізовані тексти (буктрейлер, комікс (манга), постер, буклет, фото колаж, логотип, скрапбукінг, «дуддл», кардмейкінг тощо);</w:t>
      </w:r>
    </w:p>
    <w:p w:rsidR="00F6360B" w:rsidRDefault="007A3C02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F6360B">
        <w:rPr>
          <w:rFonts w:ascii="Times New Roman" w:hAnsi="Times New Roman" w:cs="Times New Roman"/>
          <w:sz w:val="28"/>
          <w:szCs w:val="28"/>
        </w:rPr>
        <w:t>мультфіль</w:t>
      </w:r>
      <w:r w:rsidR="00F6360B">
        <w:rPr>
          <w:rFonts w:ascii="Times New Roman" w:hAnsi="Times New Roman" w:cs="Times New Roman"/>
          <w:sz w:val="28"/>
          <w:szCs w:val="28"/>
        </w:rPr>
        <w:t>ми;</w:t>
      </w:r>
    </w:p>
    <w:p w:rsidR="00F6360B" w:rsidRDefault="003D2357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відео</w:t>
      </w:r>
      <w:r w:rsidR="00F6360B">
        <w:rPr>
          <w:rFonts w:ascii="Times New Roman" w:hAnsi="Times New Roman" w:cs="Times New Roman"/>
          <w:sz w:val="28"/>
          <w:szCs w:val="28"/>
        </w:rPr>
        <w:t>кліпи;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флешмоби;</w:t>
      </w:r>
    </w:p>
    <w:p w:rsidR="00F6360B" w:rsidRDefault="00DC6607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веб</w:t>
      </w:r>
      <w:r w:rsidR="00F6360B">
        <w:rPr>
          <w:rFonts w:ascii="Times New Roman" w:hAnsi="Times New Roman" w:cs="Times New Roman"/>
          <w:sz w:val="28"/>
          <w:szCs w:val="28"/>
        </w:rPr>
        <w:t>квести;</w:t>
      </w:r>
    </w:p>
    <w:p w:rsidR="00F6360B" w:rsidRDefault="003D2357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медіа-</w:t>
      </w:r>
      <w:r w:rsidR="00F6360B">
        <w:rPr>
          <w:rFonts w:ascii="Times New Roman" w:hAnsi="Times New Roman" w:cs="Times New Roman"/>
          <w:sz w:val="28"/>
          <w:szCs w:val="28"/>
        </w:rPr>
        <w:t>акції;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скайп-конференції;</w:t>
      </w:r>
    </w:p>
    <w:p w:rsidR="00F6360B" w:rsidRDefault="007A3C02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F6360B">
        <w:rPr>
          <w:rFonts w:ascii="Times New Roman" w:hAnsi="Times New Roman" w:cs="Times New Roman"/>
          <w:sz w:val="28"/>
          <w:szCs w:val="28"/>
        </w:rPr>
        <w:t xml:space="preserve"> флеш-ігри</w:t>
      </w:r>
      <w:r w:rsidR="00F6360B">
        <w:rPr>
          <w:rFonts w:ascii="Times New Roman" w:hAnsi="Times New Roman" w:cs="Times New Roman"/>
          <w:sz w:val="28"/>
          <w:szCs w:val="28"/>
        </w:rPr>
        <w:t>;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постери;</w:t>
      </w:r>
    </w:p>
    <w:p w:rsidR="00F6360B" w:rsidRDefault="00F6360B" w:rsidP="002E71E6">
      <w:pPr>
        <w:pStyle w:val="a6"/>
        <w:numPr>
          <w:ilvl w:val="0"/>
          <w:numId w:val="8"/>
        </w:numPr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плейкасти</w:t>
      </w:r>
      <w:r w:rsidR="006C122A">
        <w:rPr>
          <w:rFonts w:ascii="Times New Roman" w:hAnsi="Times New Roman" w:cs="Times New Roman"/>
          <w:sz w:val="28"/>
          <w:szCs w:val="28"/>
        </w:rPr>
        <w:t xml:space="preserve"> </w:t>
      </w:r>
      <w:r w:rsidR="007A3C02" w:rsidRPr="00F6360B">
        <w:rPr>
          <w:rFonts w:ascii="Times New Roman" w:hAnsi="Times New Roman" w:cs="Times New Roman"/>
          <w:sz w:val="28"/>
          <w:szCs w:val="28"/>
        </w:rPr>
        <w:t xml:space="preserve">тощо). </w:t>
      </w:r>
    </w:p>
    <w:p w:rsidR="009A7154" w:rsidRPr="009A7154" w:rsidRDefault="009A7154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Рекомендуємо вчителям використовувати різні в</w:t>
      </w:r>
      <w:r w:rsidRPr="009A7154">
        <w:rPr>
          <w:rFonts w:ascii="Times New Roman" w:hAnsi="Times New Roman" w:cs="Times New Roman"/>
          <w:sz w:val="28"/>
          <w:szCs w:val="28"/>
        </w:rPr>
        <w:t>иди самостійної роботи на матеріалі аудіовізуальних медіа:</w:t>
      </w:r>
    </w:p>
    <w:p w:rsidR="009A7154" w:rsidRPr="009A7154" w:rsidRDefault="00096F97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A7154" w:rsidRPr="009A7154">
        <w:rPr>
          <w:rFonts w:ascii="Times New Roman" w:hAnsi="Times New Roman" w:cs="Times New Roman"/>
          <w:sz w:val="28"/>
          <w:szCs w:val="28"/>
        </w:rPr>
        <w:t xml:space="preserve">зображувально-імітаційні творчі завдання (створення кіноафіш за допомогою колажів з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домальовуваннями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колажі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на тему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екранних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мистецтв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мальовані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комікси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на тему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екранних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154" w:rsidRPr="009A7154">
        <w:rPr>
          <w:rFonts w:ascii="Times New Roman" w:hAnsi="Times New Roman" w:cs="Times New Roman"/>
          <w:sz w:val="28"/>
          <w:szCs w:val="28"/>
        </w:rPr>
        <w:t>мистецтв</w:t>
      </w:r>
      <w:proofErr w:type="spellEnd"/>
      <w:r w:rsidR="009A7154" w:rsidRPr="009A7154">
        <w:rPr>
          <w:rFonts w:ascii="Times New Roman" w:hAnsi="Times New Roman" w:cs="Times New Roman"/>
          <w:sz w:val="28"/>
          <w:szCs w:val="28"/>
        </w:rPr>
        <w:t>)</w:t>
      </w:r>
      <w:r w:rsidR="004D478D" w:rsidRPr="004D478D">
        <w:rPr>
          <w:rFonts w:ascii="Times New Roman" w:hAnsi="Times New Roman" w:cs="Times New Roman"/>
          <w:sz w:val="28"/>
          <w:szCs w:val="28"/>
        </w:rPr>
        <w:t xml:space="preserve"> [3]</w:t>
      </w:r>
      <w:r w:rsidR="009A7154" w:rsidRPr="009A7154">
        <w:rPr>
          <w:rFonts w:ascii="Times New Roman" w:hAnsi="Times New Roman" w:cs="Times New Roman"/>
          <w:sz w:val="28"/>
          <w:szCs w:val="28"/>
        </w:rPr>
        <w:t>;</w:t>
      </w:r>
    </w:p>
    <w:p w:rsidR="009A7154" w:rsidRPr="009A7154" w:rsidRDefault="00096F97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A7154" w:rsidRPr="009A7154">
        <w:rPr>
          <w:rFonts w:ascii="Times New Roman" w:hAnsi="Times New Roman" w:cs="Times New Roman"/>
          <w:sz w:val="28"/>
          <w:szCs w:val="28"/>
        </w:rPr>
        <w:t xml:space="preserve">рольові ігри («Теленовини», «Репортаж»); </w:t>
      </w:r>
    </w:p>
    <w:p w:rsidR="009A7154" w:rsidRPr="009A7154" w:rsidRDefault="00096F97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9A7154" w:rsidRPr="009A7154">
        <w:rPr>
          <w:rFonts w:ascii="Times New Roman" w:hAnsi="Times New Roman" w:cs="Times New Roman"/>
          <w:sz w:val="28"/>
          <w:szCs w:val="28"/>
        </w:rPr>
        <w:t>творчі завдання на відновлення в пам’яті динаміки просторово-часових, аудіовізуальних образів кульмінаційних епізодів медіатекстів у процесі колективного обговорення (добір прозових, поетичних, живописних, музичних творів, що асоціюються з тим чи іншим медіатекстом, обґрунтування свого вибору тощо);</w:t>
      </w:r>
    </w:p>
    <w:p w:rsidR="007A3C02" w:rsidRPr="00096F97" w:rsidRDefault="009A7154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6F97">
        <w:rPr>
          <w:rFonts w:ascii="Times New Roman" w:hAnsi="Times New Roman" w:cs="Times New Roman"/>
          <w:sz w:val="28"/>
          <w:szCs w:val="28"/>
        </w:rPr>
        <w:t>проблемні колективні обговорення та рецензування медіатекстів (фільмів, телепередач, кліпів, комп’ютерних ігор, сайтів) (зіставлення та обговорення рецензій, статей, книг професійних кінознавців; підготовка рефератів, присвячених проблемам медіакультури</w:t>
      </w:r>
      <w:r w:rsidR="00DC6607">
        <w:rPr>
          <w:rFonts w:ascii="Times New Roman" w:hAnsi="Times New Roman" w:cs="Times New Roman"/>
          <w:sz w:val="28"/>
          <w:szCs w:val="28"/>
        </w:rPr>
        <w:t>)</w:t>
      </w:r>
      <w:r w:rsidR="00E4616E" w:rsidRPr="00096F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E47" w:rsidRPr="00704119" w:rsidRDefault="00265766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Також р</w:t>
      </w:r>
      <w:r w:rsidR="00413E47" w:rsidRPr="00704119">
        <w:rPr>
          <w:rFonts w:ascii="Times New Roman" w:hAnsi="Times New Roman" w:cs="Times New Roman"/>
          <w:sz w:val="28"/>
          <w:szCs w:val="28"/>
        </w:rPr>
        <w:t>екомендуємо використовувати широкі можливості медіаосвітніх технологій для порівняння широких можливостей культурних зразків різних літератур і культур. Найбільш оптимальними різновидами інтеграції літератури та медіаосвіти є: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тексти підручника;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дидактичні матеріали;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тексти художніх творів;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критична література;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автобіографічні джерела;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періодична преса;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телевізійні передачі;</w:t>
      </w:r>
    </w:p>
    <w:p w:rsidR="00413E47" w:rsidRP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аудіо- та відеозаписи;</w:t>
      </w:r>
    </w:p>
    <w:p w:rsidR="00265766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музичні твори;</w:t>
      </w:r>
    </w:p>
    <w:p w:rsidR="00413E47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4119">
        <w:rPr>
          <w:rFonts w:ascii="Times New Roman" w:hAnsi="Times New Roman" w:cs="Times New Roman"/>
          <w:sz w:val="28"/>
          <w:szCs w:val="28"/>
        </w:rPr>
        <w:t>довідкова та енциклопедична література;</w:t>
      </w:r>
    </w:p>
    <w:p w:rsidR="00413E47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освітні сайти;</w:t>
      </w:r>
    </w:p>
    <w:p w:rsidR="00704119" w:rsidRDefault="00704119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віртуальні музеї;</w:t>
      </w:r>
    </w:p>
    <w:p w:rsidR="00413E47" w:rsidRDefault="00413E4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66">
        <w:rPr>
          <w:rFonts w:ascii="Times New Roman" w:hAnsi="Times New Roman" w:cs="Times New Roman"/>
          <w:sz w:val="28"/>
          <w:szCs w:val="28"/>
        </w:rPr>
        <w:t>електронні підручники та посібники тощо.</w:t>
      </w:r>
    </w:p>
    <w:p w:rsidR="00212792" w:rsidRDefault="00276937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Учителям української мови та літератури пропонуємо використовувати такі м</w:t>
      </w:r>
      <w:r w:rsidRPr="00276937">
        <w:rPr>
          <w:rFonts w:ascii="Times New Roman" w:hAnsi="Times New Roman" w:cs="Times New Roman"/>
          <w:sz w:val="28"/>
          <w:szCs w:val="28"/>
        </w:rPr>
        <w:t>етодичні прийоми</w:t>
      </w:r>
      <w:r w:rsidR="00212792">
        <w:rPr>
          <w:rFonts w:ascii="Times New Roman" w:hAnsi="Times New Roman" w:cs="Times New Roman"/>
          <w:sz w:val="28"/>
          <w:szCs w:val="28"/>
        </w:rPr>
        <w:t xml:space="preserve"> створення власних </w:t>
      </w:r>
      <w:r w:rsidR="00186B04">
        <w:rPr>
          <w:rFonts w:ascii="Times New Roman" w:hAnsi="Times New Roman" w:cs="Times New Roman"/>
          <w:sz w:val="28"/>
          <w:szCs w:val="28"/>
        </w:rPr>
        <w:t>медіа</w:t>
      </w:r>
      <w:r w:rsidR="00212792">
        <w:rPr>
          <w:rFonts w:ascii="Times New Roman" w:hAnsi="Times New Roman" w:cs="Times New Roman"/>
          <w:sz w:val="28"/>
          <w:szCs w:val="28"/>
        </w:rPr>
        <w:t>текстів: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>підготовка (електронних, рукописних, друкованих) випусків шкільної газети на літературну тематику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видання літературного журналу чи альманаху на тему ролі книги та читання в житті людини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створення мультимедійної презентації на тему</w:t>
      </w:r>
      <w:r w:rsidR="00DC6607">
        <w:rPr>
          <w:rFonts w:ascii="Times New Roman" w:hAnsi="Times New Roman" w:cs="Times New Roman"/>
          <w:sz w:val="28"/>
          <w:szCs w:val="28"/>
        </w:rPr>
        <w:t>,</w:t>
      </w:r>
      <w:r w:rsidRPr="00212792">
        <w:rPr>
          <w:rFonts w:ascii="Times New Roman" w:hAnsi="Times New Roman" w:cs="Times New Roman"/>
          <w:sz w:val="28"/>
          <w:szCs w:val="28"/>
        </w:rPr>
        <w:t xml:space="preserve"> підготовка телевізійної передачі чи короткого відеофільму на літературні теми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написання анотацій на книгу (твір) до шкільної газети, альманаху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підготовка фотографій, малюнків, колажів на літературні теми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малювання афіші літературних подій, обкладинки до книжки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створення рекламних продуктів на тему читання і книги</w:t>
      </w:r>
      <w:r w:rsidR="00212792">
        <w:rPr>
          <w:rFonts w:ascii="Times New Roman" w:hAnsi="Times New Roman" w:cs="Times New Roman"/>
          <w:sz w:val="28"/>
          <w:szCs w:val="28"/>
        </w:rPr>
        <w:t>;</w:t>
      </w:r>
    </w:p>
    <w:p w:rsidR="00276937" w:rsidRPr="00212792" w:rsidRDefault="00276937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12792">
        <w:rPr>
          <w:rFonts w:ascii="Times New Roman" w:hAnsi="Times New Roman" w:cs="Times New Roman"/>
          <w:sz w:val="28"/>
          <w:szCs w:val="28"/>
        </w:rPr>
        <w:t xml:space="preserve"> підготовка інтерактивних коментарів до твору створення блогів (інтернет-щоденників</w:t>
      </w:r>
      <w:r>
        <w:t>)</w:t>
      </w:r>
      <w:r w:rsidR="006C122A">
        <w:t>.</w:t>
      </w:r>
    </w:p>
    <w:p w:rsidR="008D134E" w:rsidRDefault="008D134E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34E">
        <w:rPr>
          <w:rFonts w:ascii="Times New Roman" w:hAnsi="Times New Roman" w:cs="Times New Roman"/>
          <w:sz w:val="28"/>
          <w:szCs w:val="28"/>
        </w:rPr>
        <w:t xml:space="preserve">Варто </w:t>
      </w:r>
      <w:r w:rsidR="00186B04">
        <w:rPr>
          <w:rFonts w:ascii="Times New Roman" w:hAnsi="Times New Roman" w:cs="Times New Roman"/>
          <w:sz w:val="28"/>
          <w:szCs w:val="28"/>
        </w:rPr>
        <w:t xml:space="preserve">вчителям </w:t>
      </w:r>
      <w:r w:rsidRPr="008D134E">
        <w:rPr>
          <w:rFonts w:ascii="Times New Roman" w:hAnsi="Times New Roman" w:cs="Times New Roman"/>
          <w:sz w:val="28"/>
          <w:szCs w:val="28"/>
        </w:rPr>
        <w:t>пропонувати учня</w:t>
      </w:r>
      <w:r>
        <w:rPr>
          <w:rFonts w:ascii="Times New Roman" w:hAnsi="Times New Roman" w:cs="Times New Roman"/>
          <w:sz w:val="28"/>
          <w:szCs w:val="28"/>
        </w:rPr>
        <w:t>м домашні завдання</w:t>
      </w:r>
      <w:r w:rsidR="00D779FF">
        <w:rPr>
          <w:rFonts w:ascii="Times New Roman" w:hAnsi="Times New Roman" w:cs="Times New Roman"/>
          <w:sz w:val="28"/>
          <w:szCs w:val="28"/>
        </w:rPr>
        <w:t>, що мотивують до створення власної медіапродукції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134E" w:rsidRDefault="008D134E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D134E">
        <w:rPr>
          <w:rFonts w:ascii="Times New Roman" w:hAnsi="Times New Roman" w:cs="Times New Roman"/>
          <w:sz w:val="28"/>
          <w:szCs w:val="28"/>
        </w:rPr>
        <w:t>підготувати комікси</w:t>
      </w:r>
      <w:r w:rsidR="006C122A">
        <w:rPr>
          <w:rFonts w:ascii="Times New Roman" w:hAnsi="Times New Roman" w:cs="Times New Roman"/>
          <w:sz w:val="28"/>
          <w:szCs w:val="28"/>
        </w:rPr>
        <w:t xml:space="preserve"> </w:t>
      </w:r>
      <w:r w:rsidRPr="008D134E">
        <w:rPr>
          <w:rFonts w:ascii="Times New Roman" w:hAnsi="Times New Roman" w:cs="Times New Roman"/>
          <w:sz w:val="28"/>
          <w:szCs w:val="28"/>
        </w:rPr>
        <w:t>з</w:t>
      </w:r>
      <w:r w:rsidR="003D2357">
        <w:rPr>
          <w:rFonts w:ascii="Times New Roman" w:hAnsi="Times New Roman" w:cs="Times New Roman"/>
          <w:sz w:val="28"/>
          <w:szCs w:val="28"/>
        </w:rPr>
        <w:t>а мотивами літературних творів</w:t>
      </w:r>
      <w:r w:rsidRPr="008D134E">
        <w:rPr>
          <w:rFonts w:ascii="Times New Roman" w:hAnsi="Times New Roman" w:cs="Times New Roman"/>
          <w:sz w:val="28"/>
          <w:szCs w:val="28"/>
        </w:rPr>
        <w:t>;</w:t>
      </w:r>
    </w:p>
    <w:p w:rsidR="008D134E" w:rsidRDefault="008D134E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D134E">
        <w:rPr>
          <w:rFonts w:ascii="Times New Roman" w:hAnsi="Times New Roman" w:cs="Times New Roman"/>
          <w:sz w:val="28"/>
          <w:szCs w:val="28"/>
        </w:rPr>
        <w:t>прорекламувати художній твір, дотримуючись всіх вимог, що висуваються до рекламного продукту</w:t>
      </w:r>
      <w:r w:rsidR="00D779FF">
        <w:rPr>
          <w:rFonts w:ascii="Times New Roman" w:hAnsi="Times New Roman" w:cs="Times New Roman"/>
          <w:sz w:val="28"/>
          <w:szCs w:val="28"/>
        </w:rPr>
        <w:t xml:space="preserve"> (буктрейлер)</w:t>
      </w:r>
      <w:r w:rsidRPr="008D134E">
        <w:rPr>
          <w:rFonts w:ascii="Times New Roman" w:hAnsi="Times New Roman" w:cs="Times New Roman"/>
          <w:sz w:val="28"/>
          <w:szCs w:val="28"/>
        </w:rPr>
        <w:t>;</w:t>
      </w:r>
    </w:p>
    <w:p w:rsidR="008D134E" w:rsidRDefault="003D2357" w:rsidP="002E71E6">
      <w:pPr>
        <w:pStyle w:val="a6"/>
        <w:numPr>
          <w:ilvl w:val="0"/>
          <w:numId w:val="8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створити міні-фільм </w:t>
      </w:r>
      <w:r w:rsidR="008D134E" w:rsidRPr="008D134E">
        <w:rPr>
          <w:rFonts w:ascii="Times New Roman" w:hAnsi="Times New Roman" w:cs="Times New Roman"/>
          <w:sz w:val="28"/>
          <w:szCs w:val="28"/>
        </w:rPr>
        <w:t>(анімаційний ряд);</w:t>
      </w:r>
    </w:p>
    <w:p w:rsidR="008D134E" w:rsidRDefault="008D134E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D134E">
        <w:rPr>
          <w:rFonts w:ascii="Times New Roman" w:hAnsi="Times New Roman" w:cs="Times New Roman"/>
          <w:sz w:val="28"/>
          <w:szCs w:val="28"/>
        </w:rPr>
        <w:lastRenderedPageBreak/>
        <w:t>дібрати музику, яка б відповідала настрою поезії, передавала основну думку, відображала б внутрішній світ автора;</w:t>
      </w:r>
    </w:p>
    <w:p w:rsidR="008D134E" w:rsidRDefault="008D134E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D134E">
        <w:rPr>
          <w:rFonts w:ascii="Times New Roman" w:hAnsi="Times New Roman" w:cs="Times New Roman"/>
          <w:sz w:val="28"/>
          <w:szCs w:val="28"/>
        </w:rPr>
        <w:t>опрацювати за допомогою Інтернет-ресурсів додаткові джерела інформації про письменника; створити домашню інтернет-сторінку (блог), на якій розмістити власні міні-роздуми про особистість митця;</w:t>
      </w:r>
    </w:p>
    <w:p w:rsidR="003D2357" w:rsidRDefault="008D134E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D134E">
        <w:rPr>
          <w:rFonts w:ascii="Times New Roman" w:hAnsi="Times New Roman" w:cs="Times New Roman"/>
          <w:sz w:val="28"/>
          <w:szCs w:val="28"/>
        </w:rPr>
        <w:t>укласти бібліографію з теми, що вивчається, використовуючи паперові носії та мережеві ресурси</w:t>
      </w:r>
      <w:r w:rsidR="003D2357">
        <w:rPr>
          <w:rFonts w:ascii="Times New Roman" w:hAnsi="Times New Roman" w:cs="Times New Roman"/>
          <w:sz w:val="28"/>
          <w:szCs w:val="28"/>
        </w:rPr>
        <w:t>;</w:t>
      </w:r>
    </w:p>
    <w:p w:rsidR="008D134E" w:rsidRDefault="003D2357" w:rsidP="002E71E6">
      <w:pPr>
        <w:pStyle w:val="a6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створити ментальну карту </w:t>
      </w:r>
      <w:r w:rsidR="00D779FF">
        <w:rPr>
          <w:rFonts w:ascii="Times New Roman" w:hAnsi="Times New Roman" w:cs="Times New Roman"/>
          <w:sz w:val="28"/>
          <w:szCs w:val="28"/>
        </w:rPr>
        <w:t>художнього твору</w:t>
      </w:r>
      <w:r w:rsidR="008D134E" w:rsidRPr="008D134E"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8668FA" w:rsidRPr="008668FA" w:rsidRDefault="008668FA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Рекомендуємо використовувати творчі завдання (за матеріалами засобів масової інформації</w:t>
      </w:r>
      <w:r w:rsidRPr="008668FA">
        <w:rPr>
          <w:rFonts w:ascii="Times New Roman" w:hAnsi="Times New Roman" w:cs="Times New Roman"/>
          <w:sz w:val="28"/>
          <w:szCs w:val="28"/>
        </w:rPr>
        <w:t>):</w:t>
      </w:r>
    </w:p>
    <w:p w:rsidR="008668FA" w:rsidRPr="008668FA" w:rsidRDefault="00096F97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>добір інформації з певної теми з доступних джерел;</w:t>
      </w:r>
    </w:p>
    <w:p w:rsidR="008668FA" w:rsidRPr="008668FA" w:rsidRDefault="00096F97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>ознайомлення з телепрограмою з наступним складанням анонсів передач за їх назвами;</w:t>
      </w:r>
    </w:p>
    <w:p w:rsidR="008668FA" w:rsidRPr="008668FA" w:rsidRDefault="00096F97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>ранжування запропонованої інформації за її соціальною значущістю;</w:t>
      </w:r>
    </w:p>
    <w:p w:rsidR="008668FA" w:rsidRPr="00096F97" w:rsidRDefault="008668FA" w:rsidP="002E71E6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97">
        <w:rPr>
          <w:rFonts w:ascii="Times New Roman" w:hAnsi="Times New Roman" w:cs="Times New Roman"/>
          <w:sz w:val="28"/>
          <w:szCs w:val="28"/>
        </w:rPr>
        <w:t>складання тематичної добірки інформаційних матеріалів із газет і журналів з будь-якої тематики.</w:t>
      </w:r>
    </w:p>
    <w:p w:rsidR="00BB620A" w:rsidRPr="00BB620A" w:rsidRDefault="00BB620A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620A">
        <w:rPr>
          <w:rFonts w:ascii="Times New Roman" w:hAnsi="Times New Roman" w:cs="Times New Roman"/>
          <w:sz w:val="28"/>
          <w:szCs w:val="28"/>
        </w:rPr>
        <w:t>Учням старших класів на уроках української мови в контексті вивчення програмового мат</w:t>
      </w:r>
      <w:r>
        <w:rPr>
          <w:rFonts w:ascii="Times New Roman" w:hAnsi="Times New Roman" w:cs="Times New Roman"/>
          <w:sz w:val="28"/>
          <w:szCs w:val="28"/>
        </w:rPr>
        <w:t xml:space="preserve">еріалу рекомендуємо </w:t>
      </w:r>
      <w:r w:rsidRPr="00BB620A">
        <w:rPr>
          <w:rFonts w:ascii="Times New Roman" w:hAnsi="Times New Roman" w:cs="Times New Roman"/>
          <w:sz w:val="28"/>
          <w:szCs w:val="28"/>
        </w:rPr>
        <w:t>запропонувати такі види роботи</w:t>
      </w:r>
      <w:r>
        <w:rPr>
          <w:rFonts w:ascii="Times New Roman" w:hAnsi="Times New Roman" w:cs="Times New Roman"/>
          <w:sz w:val="28"/>
          <w:szCs w:val="28"/>
        </w:rPr>
        <w:t xml:space="preserve"> та прийоми</w:t>
      </w:r>
      <w:r w:rsidRPr="00BB620A">
        <w:rPr>
          <w:rFonts w:ascii="Times New Roman" w:hAnsi="Times New Roman" w:cs="Times New Roman"/>
          <w:sz w:val="28"/>
          <w:szCs w:val="28"/>
        </w:rPr>
        <w:t>:</w:t>
      </w:r>
    </w:p>
    <w:p w:rsidR="00BB620A" w:rsidRPr="00BB620A" w:rsidRDefault="00BB620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20A">
        <w:rPr>
          <w:rFonts w:ascii="Times New Roman" w:hAnsi="Times New Roman" w:cs="Times New Roman"/>
          <w:sz w:val="28"/>
          <w:szCs w:val="28"/>
        </w:rPr>
        <w:t>− здійснити компресію медійного повідомлення згідн</w:t>
      </w:r>
      <w:r>
        <w:rPr>
          <w:rFonts w:ascii="Times New Roman" w:hAnsi="Times New Roman" w:cs="Times New Roman"/>
          <w:sz w:val="28"/>
          <w:szCs w:val="28"/>
        </w:rPr>
        <w:t xml:space="preserve">о з особливостями представлення </w:t>
      </w:r>
      <w:r w:rsidRPr="00BB620A">
        <w:rPr>
          <w:rFonts w:ascii="Times New Roman" w:hAnsi="Times New Roman" w:cs="Times New Roman"/>
          <w:sz w:val="28"/>
          <w:szCs w:val="28"/>
        </w:rPr>
        <w:t>тексту (від аналітичної статті (в журналі) – до анонсу (на</w:t>
      </w:r>
      <w:r>
        <w:rPr>
          <w:rFonts w:ascii="Times New Roman" w:hAnsi="Times New Roman" w:cs="Times New Roman"/>
          <w:sz w:val="28"/>
          <w:szCs w:val="28"/>
        </w:rPr>
        <w:t xml:space="preserve"> сайті); від телерепортажу – до </w:t>
      </w:r>
      <w:r w:rsidR="00DC6607">
        <w:rPr>
          <w:rFonts w:ascii="Times New Roman" w:hAnsi="Times New Roman" w:cs="Times New Roman"/>
          <w:sz w:val="28"/>
          <w:szCs w:val="28"/>
        </w:rPr>
        <w:t>бліц</w:t>
      </w:r>
      <w:r w:rsidRPr="00BB620A">
        <w:rPr>
          <w:rFonts w:ascii="Times New Roman" w:hAnsi="Times New Roman" w:cs="Times New Roman"/>
          <w:sz w:val="28"/>
          <w:szCs w:val="28"/>
        </w:rPr>
        <w:t>новини …);</w:t>
      </w:r>
    </w:p>
    <w:p w:rsidR="00BB620A" w:rsidRPr="00BB620A" w:rsidRDefault="00BB620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20A">
        <w:rPr>
          <w:rFonts w:ascii="Times New Roman" w:hAnsi="Times New Roman" w:cs="Times New Roman"/>
          <w:sz w:val="28"/>
          <w:szCs w:val="28"/>
        </w:rPr>
        <w:t xml:space="preserve">− підготувати медіатексти на одну тему (рекламного </w:t>
      </w:r>
      <w:r>
        <w:rPr>
          <w:rFonts w:ascii="Times New Roman" w:hAnsi="Times New Roman" w:cs="Times New Roman"/>
          <w:sz w:val="28"/>
          <w:szCs w:val="28"/>
        </w:rPr>
        <w:t xml:space="preserve">характеру) з урахуванням різної </w:t>
      </w:r>
      <w:r w:rsidRPr="00BB620A">
        <w:rPr>
          <w:rFonts w:ascii="Times New Roman" w:hAnsi="Times New Roman" w:cs="Times New Roman"/>
          <w:sz w:val="28"/>
          <w:szCs w:val="28"/>
        </w:rPr>
        <w:t>цільової аудиторії (екотуризм для молоді, для людей поваж</w:t>
      </w:r>
      <w:r>
        <w:rPr>
          <w:rFonts w:ascii="Times New Roman" w:hAnsi="Times New Roman" w:cs="Times New Roman"/>
          <w:sz w:val="28"/>
          <w:szCs w:val="28"/>
        </w:rPr>
        <w:t xml:space="preserve">ного віку, для бізнесменів, для </w:t>
      </w:r>
      <w:r w:rsidR="00DC6607">
        <w:rPr>
          <w:rFonts w:ascii="Times New Roman" w:hAnsi="Times New Roman" w:cs="Times New Roman"/>
          <w:sz w:val="28"/>
          <w:szCs w:val="28"/>
        </w:rPr>
        <w:t>молодих сімей з дітками тощо</w:t>
      </w:r>
      <w:r w:rsidRPr="00BB620A">
        <w:rPr>
          <w:rFonts w:ascii="Times New Roman" w:hAnsi="Times New Roman" w:cs="Times New Roman"/>
          <w:sz w:val="28"/>
          <w:szCs w:val="28"/>
        </w:rPr>
        <w:t>);</w:t>
      </w:r>
    </w:p>
    <w:p w:rsidR="00BB620A" w:rsidRPr="008668FA" w:rsidRDefault="00BB620A" w:rsidP="002E71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20A">
        <w:rPr>
          <w:rFonts w:ascii="Times New Roman" w:hAnsi="Times New Roman" w:cs="Times New Roman"/>
          <w:sz w:val="28"/>
          <w:szCs w:val="28"/>
        </w:rPr>
        <w:t>− здійснити «інтерактивне включення» в запропонований медіаконтекст і представи</w:t>
      </w:r>
      <w:r>
        <w:rPr>
          <w:rFonts w:ascii="Times New Roman" w:hAnsi="Times New Roman" w:cs="Times New Roman"/>
          <w:sz w:val="28"/>
          <w:szCs w:val="28"/>
        </w:rPr>
        <w:t xml:space="preserve">ти </w:t>
      </w:r>
      <w:r w:rsidRPr="00BB620A">
        <w:rPr>
          <w:rFonts w:ascii="Times New Roman" w:hAnsi="Times New Roman" w:cs="Times New Roman"/>
          <w:sz w:val="28"/>
          <w:szCs w:val="28"/>
        </w:rPr>
        <w:t xml:space="preserve">тему з погляду очевидця, </w:t>
      </w:r>
      <w:r>
        <w:rPr>
          <w:rFonts w:ascii="Times New Roman" w:hAnsi="Times New Roman" w:cs="Times New Roman"/>
          <w:sz w:val="28"/>
          <w:szCs w:val="28"/>
        </w:rPr>
        <w:t xml:space="preserve">учасника інформаційної події; </w:t>
      </w:r>
    </w:p>
    <w:p w:rsidR="008668FA" w:rsidRPr="008668FA" w:rsidRDefault="00BB620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 xml:space="preserve">прийом «німе кіно» (озвучування слайдів, уривку з мультфільму); </w:t>
      </w:r>
    </w:p>
    <w:p w:rsidR="008668FA" w:rsidRPr="008668FA" w:rsidRDefault="00BB620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>прийом «екскурсовод» (добір та озвучування відеоматеріалу);</w:t>
      </w:r>
    </w:p>
    <w:p w:rsidR="008668FA" w:rsidRPr="008668FA" w:rsidRDefault="00BB620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>прийом «інтерв’ю» (складання питань за враженнями від фільму, мультфільму, теле- та радіопередачі);</w:t>
      </w:r>
    </w:p>
    <w:p w:rsidR="008668FA" w:rsidRPr="008668FA" w:rsidRDefault="00BB620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68FA" w:rsidRPr="008668FA">
        <w:rPr>
          <w:rFonts w:ascii="Times New Roman" w:hAnsi="Times New Roman" w:cs="Times New Roman"/>
          <w:sz w:val="28"/>
          <w:szCs w:val="28"/>
        </w:rPr>
        <w:t>прослуховування усної інформації з наступним її ілюструванням малюнками, складання сценарного плану відеосюжету;</w:t>
      </w:r>
    </w:p>
    <w:p w:rsidR="008668FA" w:rsidRPr="00BB620A" w:rsidRDefault="008668FA" w:rsidP="002E71E6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20A">
        <w:rPr>
          <w:rFonts w:ascii="Times New Roman" w:hAnsi="Times New Roman" w:cs="Times New Roman"/>
          <w:sz w:val="28"/>
          <w:szCs w:val="28"/>
        </w:rPr>
        <w:t>виклад запропонованої інформації із змінами її таким чином, щоб вона стала доступною дитині.</w:t>
      </w:r>
    </w:p>
    <w:p w:rsidR="006E7884" w:rsidRPr="004D5E3A" w:rsidRDefault="006E7884" w:rsidP="004D5E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884">
        <w:rPr>
          <w:rFonts w:ascii="Times New Roman" w:hAnsi="Times New Roman" w:cs="Times New Roman"/>
          <w:sz w:val="28"/>
          <w:szCs w:val="28"/>
        </w:rPr>
        <w:t xml:space="preserve">Формування медіаграмотності – це не ще одне додаткове навантаження для вчителя, а нагода урізноманітнити, осучаснити, зробити </w:t>
      </w:r>
      <w:r w:rsidR="00DC6607" w:rsidRPr="006E7884">
        <w:rPr>
          <w:rFonts w:ascii="Times New Roman" w:hAnsi="Times New Roman" w:cs="Times New Roman"/>
          <w:sz w:val="28"/>
          <w:szCs w:val="28"/>
        </w:rPr>
        <w:t xml:space="preserve">уроки </w:t>
      </w:r>
      <w:r w:rsidRPr="006E7884">
        <w:rPr>
          <w:rFonts w:ascii="Times New Roman" w:hAnsi="Times New Roman" w:cs="Times New Roman"/>
          <w:sz w:val="28"/>
          <w:szCs w:val="28"/>
        </w:rPr>
        <w:t>ближчими до життя, покращити академічні показники через залучення учнів до їхньої власної культурної території, задовольняючи їхні інтереси. Важливим також є урахування сенситивних періодів учнів, їхніх потреб, захоплень, досвіду, актуальної медіаситуації, залучення учнів до добору медіатекстів. Цікавими д</w:t>
      </w:r>
      <w:r w:rsidR="004D5E3A">
        <w:rPr>
          <w:rFonts w:ascii="Times New Roman" w:hAnsi="Times New Roman" w:cs="Times New Roman"/>
          <w:sz w:val="28"/>
          <w:szCs w:val="28"/>
        </w:rPr>
        <w:t>ослідженнями щодо цього є стаття</w:t>
      </w:r>
      <w:r w:rsidRPr="006E7884">
        <w:rPr>
          <w:rFonts w:ascii="Times New Roman" w:hAnsi="Times New Roman" w:cs="Times New Roman"/>
          <w:sz w:val="28"/>
          <w:szCs w:val="28"/>
        </w:rPr>
        <w:t xml:space="preserve"> </w:t>
      </w:r>
      <w:r w:rsidR="004D5E3A" w:rsidRPr="005D73B1">
        <w:rPr>
          <w:rFonts w:ascii="Times New Roman" w:hAnsi="Times New Roman" w:cs="Times New Roman"/>
          <w:sz w:val="28"/>
          <w:szCs w:val="28"/>
        </w:rPr>
        <w:t>О.</w:t>
      </w:r>
      <w:r w:rsidR="004D5E3A" w:rsidRPr="005D73B1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="004D5E3A" w:rsidRPr="005D73B1">
        <w:rPr>
          <w:rFonts w:ascii="Times New Roman" w:hAnsi="Times New Roman" w:cs="Times New Roman"/>
          <w:sz w:val="28"/>
          <w:szCs w:val="28"/>
        </w:rPr>
        <w:t> </w:t>
      </w:r>
      <w:r w:rsidRPr="005D73B1">
        <w:rPr>
          <w:rFonts w:ascii="Times New Roman" w:hAnsi="Times New Roman" w:cs="Times New Roman"/>
          <w:sz w:val="28"/>
          <w:szCs w:val="28"/>
        </w:rPr>
        <w:t>Глазової</w:t>
      </w:r>
      <w:r w:rsidR="004D5E3A" w:rsidRPr="005D73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5E3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D5E3A" w:rsidRPr="004D5E3A">
        <w:rPr>
          <w:rFonts w:ascii="Times New Roman" w:hAnsi="Times New Roman" w:cs="Times New Roman"/>
          <w:sz w:val="28"/>
          <w:szCs w:val="28"/>
          <w:lang w:val="uk-UA"/>
        </w:rPr>
        <w:t>Робота над відгуком про твір мистецтва із застосува</w:t>
      </w:r>
      <w:r w:rsidR="004D5E3A">
        <w:rPr>
          <w:rFonts w:ascii="Times New Roman" w:hAnsi="Times New Roman" w:cs="Times New Roman"/>
          <w:sz w:val="28"/>
          <w:szCs w:val="28"/>
          <w:lang w:val="uk-UA"/>
        </w:rPr>
        <w:t xml:space="preserve">нням елементів медійної освіти </w:t>
      </w:r>
      <w:r w:rsidR="004D5E3A" w:rsidRPr="004D5E3A">
        <w:rPr>
          <w:rFonts w:ascii="Times New Roman" w:hAnsi="Times New Roman" w:cs="Times New Roman"/>
          <w:sz w:val="28"/>
          <w:szCs w:val="28"/>
          <w:lang w:val="uk-UA"/>
        </w:rPr>
        <w:t xml:space="preserve">(на </w:t>
      </w:r>
      <w:r w:rsidR="005D73B1">
        <w:rPr>
          <w:rFonts w:ascii="Times New Roman" w:hAnsi="Times New Roman" w:cs="Times New Roman"/>
          <w:sz w:val="28"/>
          <w:szCs w:val="28"/>
          <w:lang w:val="uk-UA"/>
        </w:rPr>
        <w:t xml:space="preserve">прикладі кінофільму «Незламна»), </w:t>
      </w:r>
      <w:r w:rsidR="005D73B1">
        <w:rPr>
          <w:rFonts w:ascii="Times New Roman" w:hAnsi="Times New Roman" w:cs="Times New Roman"/>
          <w:sz w:val="28"/>
          <w:szCs w:val="28"/>
        </w:rPr>
        <w:t>у якій авторка</w:t>
      </w:r>
      <w:r w:rsidRPr="006E7884">
        <w:rPr>
          <w:rFonts w:ascii="Times New Roman" w:hAnsi="Times New Roman" w:cs="Times New Roman"/>
          <w:sz w:val="28"/>
          <w:szCs w:val="28"/>
        </w:rPr>
        <w:t xml:space="preserve"> пропонує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медіаграмотність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написання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есе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публіцистичних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статей,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торкаючись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достатньо</w:t>
      </w:r>
      <w:proofErr w:type="spellEnd"/>
      <w:r w:rsidRPr="006E7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884">
        <w:rPr>
          <w:rFonts w:ascii="Times New Roman" w:hAnsi="Times New Roman" w:cs="Times New Roman"/>
          <w:sz w:val="28"/>
          <w:szCs w:val="28"/>
        </w:rPr>
        <w:t>дискусійних</w:t>
      </w:r>
      <w:proofErr w:type="spellEnd"/>
      <w:r w:rsidR="00ED518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ED518A">
        <w:rPr>
          <w:rFonts w:ascii="Times New Roman" w:hAnsi="Times New Roman" w:cs="Times New Roman"/>
          <w:sz w:val="28"/>
          <w:szCs w:val="28"/>
        </w:rPr>
        <w:t>цікавих</w:t>
      </w:r>
      <w:proofErr w:type="spellEnd"/>
      <w:r w:rsidR="00ED518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ED518A">
        <w:rPr>
          <w:rFonts w:ascii="Times New Roman" w:hAnsi="Times New Roman" w:cs="Times New Roman"/>
          <w:sz w:val="28"/>
          <w:szCs w:val="28"/>
        </w:rPr>
        <w:t>підлітків</w:t>
      </w:r>
      <w:proofErr w:type="spellEnd"/>
      <w:r w:rsidR="00ED518A">
        <w:rPr>
          <w:rFonts w:ascii="Times New Roman" w:hAnsi="Times New Roman" w:cs="Times New Roman"/>
          <w:sz w:val="28"/>
          <w:szCs w:val="28"/>
        </w:rPr>
        <w:t xml:space="preserve"> тем</w:t>
      </w:r>
      <w:r w:rsidR="00385F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F45" w:rsidRPr="00385F45">
        <w:rPr>
          <w:rFonts w:ascii="Times New Roman" w:hAnsi="Times New Roman" w:cs="Times New Roman"/>
          <w:sz w:val="28"/>
          <w:szCs w:val="28"/>
        </w:rPr>
        <w:t>[1]</w:t>
      </w:r>
      <w:r w:rsidRPr="006E78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4E6B" w:rsidRDefault="00F64E6B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Пропонуємо </w:t>
      </w:r>
      <w:r w:rsidR="00BB620A" w:rsidRPr="00BB620A">
        <w:rPr>
          <w:rFonts w:ascii="Times New Roman" w:hAnsi="Times New Roman" w:cs="Times New Roman"/>
          <w:sz w:val="28"/>
          <w:szCs w:val="28"/>
        </w:rPr>
        <w:t>приклади освітніх</w:t>
      </w:r>
      <w:r>
        <w:rPr>
          <w:rFonts w:ascii="Times New Roman" w:hAnsi="Times New Roman" w:cs="Times New Roman"/>
          <w:sz w:val="28"/>
          <w:szCs w:val="28"/>
        </w:rPr>
        <w:t xml:space="preserve"> продуктів </w:t>
      </w:r>
      <w:r w:rsidR="00BB620A" w:rsidRPr="00BB620A">
        <w:rPr>
          <w:rFonts w:ascii="Times New Roman" w:hAnsi="Times New Roman" w:cs="Times New Roman"/>
          <w:sz w:val="28"/>
          <w:szCs w:val="28"/>
        </w:rPr>
        <w:t>колективної роботи під час вивчення теми «Лексикологія»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20A" w:rsidRPr="00BB620A">
        <w:rPr>
          <w:rFonts w:ascii="Times New Roman" w:hAnsi="Times New Roman" w:cs="Times New Roman"/>
          <w:sz w:val="28"/>
          <w:szCs w:val="28"/>
        </w:rPr>
        <w:t xml:space="preserve">у 10 класі: </w:t>
      </w:r>
    </w:p>
    <w:p w:rsidR="00F64E6B" w:rsidRDefault="00F64E6B" w:rsidP="002E71E6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B620A" w:rsidRPr="00BB620A">
        <w:rPr>
          <w:rFonts w:ascii="Times New Roman" w:hAnsi="Times New Roman" w:cs="Times New Roman"/>
          <w:sz w:val="28"/>
          <w:szCs w:val="28"/>
        </w:rPr>
        <w:t>коментарі до публікації у соціальній мережі «15 влучних українських фразеологізмів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20A" w:rsidRPr="00BB620A">
        <w:rPr>
          <w:rFonts w:ascii="Times New Roman" w:hAnsi="Times New Roman" w:cs="Times New Roman"/>
          <w:sz w:val="28"/>
          <w:szCs w:val="28"/>
        </w:rPr>
        <w:t>на всі випадки життя»</w:t>
      </w:r>
      <w:r w:rsidR="00DC6607">
        <w:rPr>
          <w:rFonts w:ascii="Times New Roman" w:hAnsi="Times New Roman" w:cs="Times New Roman"/>
          <w:sz w:val="28"/>
          <w:szCs w:val="28"/>
        </w:rPr>
        <w:t xml:space="preserve"> тощо</w:t>
      </w:r>
      <w:r w:rsidR="00BB620A" w:rsidRPr="00BB620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620A" w:rsidRPr="00F64E6B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>власна публікація в мережі щодо складних випадків слововживання;</w:t>
      </w:r>
    </w:p>
    <w:p w:rsidR="00F64E6B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>віртуальна екскурсія «Музей одного слова» (систематизація інформації про певне слово з різних</w:t>
      </w:r>
      <w:r w:rsidR="00F64E6B">
        <w:rPr>
          <w:rFonts w:ascii="Times New Roman" w:hAnsi="Times New Roman" w:cs="Times New Roman"/>
          <w:sz w:val="28"/>
          <w:szCs w:val="28"/>
        </w:rPr>
        <w:t xml:space="preserve"> </w:t>
      </w:r>
      <w:r w:rsidRPr="00F64E6B">
        <w:rPr>
          <w:rFonts w:ascii="Times New Roman" w:hAnsi="Times New Roman" w:cs="Times New Roman"/>
          <w:sz w:val="28"/>
          <w:szCs w:val="28"/>
        </w:rPr>
        <w:t xml:space="preserve">лексикографічних джерел); </w:t>
      </w:r>
    </w:p>
    <w:p w:rsidR="00F64E6B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>сторінка в соціальній мережі на тему культури мовлення або ораторського</w:t>
      </w:r>
      <w:r w:rsidR="00F64E6B">
        <w:rPr>
          <w:rFonts w:ascii="Times New Roman" w:hAnsi="Times New Roman" w:cs="Times New Roman"/>
          <w:sz w:val="28"/>
          <w:szCs w:val="28"/>
        </w:rPr>
        <w:t xml:space="preserve"> </w:t>
      </w:r>
      <w:r w:rsidRPr="00F64E6B">
        <w:rPr>
          <w:rFonts w:ascii="Times New Roman" w:hAnsi="Times New Roman" w:cs="Times New Roman"/>
          <w:sz w:val="28"/>
          <w:szCs w:val="28"/>
        </w:rPr>
        <w:t xml:space="preserve">мистецтва (на кшталт «СловОпису»); </w:t>
      </w:r>
    </w:p>
    <w:p w:rsidR="00BB620A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>соціальний ролик на тему «Слова-конфліктогени»;</w:t>
      </w:r>
    </w:p>
    <w:p w:rsidR="00F64E6B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>відеосюжет у журналістському жанрі стендап («Лінгвопуризм: за і проти», «Мовна стійкість:</w:t>
      </w:r>
      <w:r w:rsidR="00F64E6B">
        <w:rPr>
          <w:rFonts w:ascii="Times New Roman" w:hAnsi="Times New Roman" w:cs="Times New Roman"/>
          <w:sz w:val="28"/>
          <w:szCs w:val="28"/>
        </w:rPr>
        <w:t xml:space="preserve"> </w:t>
      </w:r>
      <w:r w:rsidRPr="00F64E6B">
        <w:rPr>
          <w:rFonts w:ascii="Times New Roman" w:hAnsi="Times New Roman" w:cs="Times New Roman"/>
          <w:sz w:val="28"/>
          <w:szCs w:val="28"/>
        </w:rPr>
        <w:t xml:space="preserve">соціальний експеримент»); </w:t>
      </w:r>
    </w:p>
    <w:p w:rsidR="00BB620A" w:rsidRDefault="00DC6607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відеоскрайбінг на тему</w:t>
      </w:r>
      <w:r w:rsidR="00BB620A" w:rsidRPr="00F64E6B">
        <w:rPr>
          <w:rFonts w:ascii="Times New Roman" w:hAnsi="Times New Roman" w:cs="Times New Roman"/>
          <w:sz w:val="28"/>
          <w:szCs w:val="28"/>
        </w:rPr>
        <w:t xml:space="preserve"> «Просто про омоніми і багатозначні слова»;</w:t>
      </w:r>
    </w:p>
    <w:p w:rsidR="00F64E6B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>буктрейлер до книги О. Авраменка «100 уроків української» або теми «Лексикографічне багатство</w:t>
      </w:r>
      <w:r w:rsidR="00F64E6B">
        <w:rPr>
          <w:rFonts w:ascii="Times New Roman" w:hAnsi="Times New Roman" w:cs="Times New Roman"/>
          <w:sz w:val="28"/>
          <w:szCs w:val="28"/>
        </w:rPr>
        <w:t xml:space="preserve"> </w:t>
      </w:r>
      <w:r w:rsidRPr="00F64E6B">
        <w:rPr>
          <w:rFonts w:ascii="Times New Roman" w:hAnsi="Times New Roman" w:cs="Times New Roman"/>
          <w:sz w:val="28"/>
          <w:szCs w:val="28"/>
        </w:rPr>
        <w:t xml:space="preserve">нашої мови»; </w:t>
      </w:r>
    </w:p>
    <w:p w:rsidR="00F64E6B" w:rsidRDefault="00BB620A" w:rsidP="002E71E6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 xml:space="preserve">реклама до блогу професора Пономарева; </w:t>
      </w:r>
    </w:p>
    <w:p w:rsidR="00F64E6B" w:rsidRPr="00825709" w:rsidRDefault="00BB620A" w:rsidP="00825709">
      <w:pPr>
        <w:pStyle w:val="a6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E6B">
        <w:rPr>
          <w:rFonts w:ascii="Times New Roman" w:hAnsi="Times New Roman" w:cs="Times New Roman"/>
          <w:sz w:val="28"/>
          <w:szCs w:val="28"/>
        </w:rPr>
        <w:t>інтерактивний</w:t>
      </w:r>
      <w:proofErr w:type="spellEnd"/>
      <w:r w:rsidRPr="00F64E6B">
        <w:rPr>
          <w:rFonts w:ascii="Times New Roman" w:hAnsi="Times New Roman" w:cs="Times New Roman"/>
          <w:sz w:val="28"/>
          <w:szCs w:val="28"/>
        </w:rPr>
        <w:t xml:space="preserve"> плакат «</w:t>
      </w:r>
      <w:proofErr w:type="spellStart"/>
      <w:r w:rsidRPr="00F64E6B"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 w:rsidR="00F64E6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="00F64E6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="00F64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E6B">
        <w:rPr>
          <w:rFonts w:ascii="Times New Roman" w:hAnsi="Times New Roman" w:cs="Times New Roman"/>
          <w:sz w:val="28"/>
          <w:szCs w:val="28"/>
        </w:rPr>
        <w:t>фразеологізмів</w:t>
      </w:r>
      <w:proofErr w:type="spellEnd"/>
      <w:r w:rsidR="00F64E6B">
        <w:rPr>
          <w:rFonts w:ascii="Times New Roman" w:hAnsi="Times New Roman" w:cs="Times New Roman"/>
          <w:sz w:val="28"/>
          <w:szCs w:val="28"/>
        </w:rPr>
        <w:t xml:space="preserve">» </w:t>
      </w:r>
      <w:r w:rsidR="0082570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F64E6B" w:rsidRPr="0082570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="00825709" w:rsidRPr="00825709">
        <w:rPr>
          <w:rFonts w:ascii="Times New Roman" w:hAnsi="Times New Roman" w:cs="Times New Roman"/>
          <w:sz w:val="28"/>
          <w:szCs w:val="28"/>
        </w:rPr>
        <w:t xml:space="preserve"> [4]</w:t>
      </w:r>
      <w:r w:rsidR="00F64E6B" w:rsidRPr="00825709">
        <w:rPr>
          <w:rFonts w:ascii="Times New Roman" w:hAnsi="Times New Roman" w:cs="Times New Roman"/>
          <w:sz w:val="28"/>
          <w:szCs w:val="28"/>
        </w:rPr>
        <w:t>.</w:t>
      </w:r>
    </w:p>
    <w:p w:rsidR="006E7884" w:rsidRPr="00F64E6B" w:rsidRDefault="006E7884" w:rsidP="002E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E6B">
        <w:rPr>
          <w:rFonts w:ascii="Times New Roman" w:hAnsi="Times New Roman" w:cs="Times New Roman"/>
          <w:sz w:val="28"/>
          <w:szCs w:val="28"/>
        </w:rPr>
        <w:t xml:space="preserve">Сучасна мовна особистість існує в просторі різноманітних медіатекстів, тому, орієнтуючись на положення навчальної програми про те, що знання, які здобуватимуть учні, мають бути інструментом у розв’язанні життєвих проблем, засобом особистісного розвитку, соціалізації учнів, вважаємо, що під час навчання української мови варто більшої ваги надавати роботі з медіатекстами і, використовуючи певні методи, вчити дітей аналізувати, створювати, використовувати медіатексти, а також презентувати їх у різних формах. </w:t>
      </w:r>
    </w:p>
    <w:p w:rsidR="006E7884" w:rsidRPr="006E7884" w:rsidRDefault="006E7884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884">
        <w:rPr>
          <w:rFonts w:ascii="Times New Roman" w:hAnsi="Times New Roman" w:cs="Times New Roman"/>
          <w:sz w:val="28"/>
          <w:szCs w:val="28"/>
        </w:rPr>
        <w:t>Для презентації авторських медіатекстів та зворотного зв’язку можна використовувати різні інтерактивні платформи: група в соціальній мережі, сайт закл</w:t>
      </w:r>
      <w:r w:rsidR="00F64E6B">
        <w:rPr>
          <w:rFonts w:ascii="Times New Roman" w:hAnsi="Times New Roman" w:cs="Times New Roman"/>
          <w:sz w:val="28"/>
          <w:szCs w:val="28"/>
        </w:rPr>
        <w:t xml:space="preserve">аду, сайт учителя, учня, блоги. </w:t>
      </w:r>
      <w:r w:rsidRPr="006E7884">
        <w:rPr>
          <w:rFonts w:ascii="Times New Roman" w:hAnsi="Times New Roman" w:cs="Times New Roman"/>
          <w:sz w:val="28"/>
          <w:szCs w:val="28"/>
        </w:rPr>
        <w:t xml:space="preserve">Написання дописів </w:t>
      </w:r>
      <w:r w:rsidR="00F64E6B">
        <w:rPr>
          <w:rFonts w:ascii="Times New Roman" w:hAnsi="Times New Roman" w:cs="Times New Roman"/>
          <w:sz w:val="28"/>
          <w:szCs w:val="28"/>
        </w:rPr>
        <w:t xml:space="preserve">на різноманітних ресурсах </w:t>
      </w:r>
      <w:r w:rsidRPr="006E7884">
        <w:rPr>
          <w:rFonts w:ascii="Times New Roman" w:hAnsi="Times New Roman" w:cs="Times New Roman"/>
          <w:sz w:val="28"/>
          <w:szCs w:val="28"/>
        </w:rPr>
        <w:t>розвиватиме комунікативну компетентність, мотивуватиме до вивчення мови</w:t>
      </w:r>
      <w:r w:rsidR="00ED518A">
        <w:rPr>
          <w:rFonts w:ascii="Times New Roman" w:hAnsi="Times New Roman" w:cs="Times New Roman"/>
          <w:sz w:val="28"/>
          <w:szCs w:val="28"/>
        </w:rPr>
        <w:t xml:space="preserve"> та літератури</w:t>
      </w:r>
      <w:r w:rsidRPr="006E78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7884" w:rsidRPr="006E7884" w:rsidRDefault="006E7884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884">
        <w:rPr>
          <w:rFonts w:ascii="Times New Roman" w:hAnsi="Times New Roman" w:cs="Times New Roman"/>
          <w:sz w:val="28"/>
          <w:szCs w:val="28"/>
        </w:rPr>
        <w:t xml:space="preserve">Насамкінець варто зауважити, що уроки української мови та літератури можуть стати сучасною платформою для формування медіаграмотної особистості, водночас використання елементів медіаосвіти сприятиме вихованню національно-мовної особистості, надаватиме можливість більш ефективно формувати мовну, комунікативну, мовленнєву та соціокультурну компетенцію в різних сферах і жанрах мовлення, повноцінно застосовувати диференційований особистісно орієнтований та розвивальний підходи, враховуючи психологічні особливості кожного учня. </w:t>
      </w:r>
    </w:p>
    <w:p w:rsidR="006E7884" w:rsidRPr="006E7884" w:rsidRDefault="006E7884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884">
        <w:rPr>
          <w:rFonts w:ascii="Times New Roman" w:hAnsi="Times New Roman" w:cs="Times New Roman"/>
          <w:sz w:val="28"/>
          <w:szCs w:val="28"/>
        </w:rPr>
        <w:t>Головна функція вчителя – навчити вчитися, створити умови для кращого засвоєння матеріалу, тому медіа-урок є продуктивною формою навчання, що в близькому майбутньому поступово витіснятиме традиційні уроки, синтезуючи в собі вже набутий досвід з новими методами й прийомами.</w:t>
      </w:r>
    </w:p>
    <w:p w:rsidR="006E7884" w:rsidRPr="006E7884" w:rsidRDefault="006E7884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22A" w:rsidRDefault="006C122A" w:rsidP="002E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22A" w:rsidRDefault="006C122A" w:rsidP="002E71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DBE" w:rsidRPr="005D73B1" w:rsidRDefault="005D73B1" w:rsidP="002E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Глосарій</w:t>
      </w:r>
    </w:p>
    <w:p w:rsidR="007D7DBE" w:rsidRPr="000546DA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6DA">
        <w:rPr>
          <w:rFonts w:ascii="Times New Roman" w:hAnsi="Times New Roman" w:cs="Times New Roman"/>
          <w:sz w:val="28"/>
          <w:szCs w:val="28"/>
          <w:lang w:val="uk-UA"/>
        </w:rPr>
        <w:t xml:space="preserve">Медіаосвіта – частина освітнього процесу, спрямована на формування в суспільстві </w:t>
      </w:r>
      <w:proofErr w:type="spellStart"/>
      <w:r w:rsidRPr="000546DA">
        <w:rPr>
          <w:rFonts w:ascii="Times New Roman" w:hAnsi="Times New Roman" w:cs="Times New Roman"/>
          <w:sz w:val="28"/>
          <w:szCs w:val="28"/>
          <w:lang w:val="uk-UA"/>
        </w:rPr>
        <w:t>медіакультури</w:t>
      </w:r>
      <w:proofErr w:type="spellEnd"/>
      <w:r w:rsidRPr="000546DA">
        <w:rPr>
          <w:rFonts w:ascii="Times New Roman" w:hAnsi="Times New Roman" w:cs="Times New Roman"/>
          <w:sz w:val="28"/>
          <w:szCs w:val="28"/>
          <w:lang w:val="uk-UA"/>
        </w:rPr>
        <w:t xml:space="preserve">, підготовку особистості до безпечної та ефективної взаємодії із сучасною системою мас-медіа, включаючи як традиційні (друковані видання, радіо, кіно, телебачення), так і новітні (комп’ютерно опосередковане спілкування, інтернет, мобільна телефонія) медіа з урахуванням розвитку інформаційно-комунікаційних </w:t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технологій</w:t>
      </w:r>
      <w:r w:rsidR="000546DA" w:rsidRPr="008816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6DA" w:rsidRPr="00881632">
        <w:rPr>
          <w:rFonts w:ascii="Times New Roman" w:hAnsi="Times New Roman" w:cs="Times New Roman"/>
          <w:sz w:val="28"/>
          <w:szCs w:val="28"/>
          <w:lang w:val="uk-UA"/>
        </w:rPr>
        <w:sym w:font="Symbol" w:char="F05B"/>
      </w:r>
      <w:r w:rsidR="00385F45" w:rsidRPr="0088163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 w:cs="Times New Roman"/>
          <w:sz w:val="28"/>
          <w:szCs w:val="28"/>
          <w:lang w:val="uk-UA"/>
        </w:rPr>
        <w:sym w:font="Symbol" w:char="F05D"/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7DBE" w:rsidRPr="00385F45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Медіакультура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– культура сприймання і виробництва соціальними групами та соціумом у цілому сукупності інформаційно-комунікаційних засобів, що функціонують у суспільстві, знакових систем, технологій комунікації, пошуку, збирання, виробництва і передавання інформації. На особистісному рівні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медіакультура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означає здатність людини ефективно взаємодіяти з мас-медіа, адекватно поводитися в інформаційному середовищі, здійснювати ціннісно-вольову рефлексивну регуляцію інформаційної </w:t>
      </w:r>
      <w:r w:rsidR="000546D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385F45">
        <w:rPr>
          <w:rFonts w:ascii="Times New Roman" w:hAnsi="Times New Roman" w:cs="Times New Roman"/>
          <w:sz w:val="28"/>
          <w:szCs w:val="28"/>
          <w:lang w:val="uk-UA"/>
        </w:rPr>
        <w:t>поведінки</w:t>
      </w:r>
      <w:r w:rsidR="00054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B"/>
      </w:r>
      <w:r w:rsidR="00385F45" w:rsidRPr="00881632">
        <w:rPr>
          <w:rFonts w:ascii="Times New Roman" w:hAnsi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D"/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7DBE" w:rsidRPr="00385F45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Медіаобізнаність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– складова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медіакультури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, яка передбачає засвоєння особистістю системи знань про засоби масової комунікації, їх історію та особливості функціонування, користь і шкоду для людини, уміння убезпечити себе від деструктивних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медіаінформаційних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впливів і вільно орієнтуватись у світі </w:t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інформації</w:t>
      </w:r>
      <w:r w:rsidR="000546DA" w:rsidRPr="008816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B"/>
      </w:r>
      <w:r w:rsidR="00385F45" w:rsidRPr="00881632">
        <w:rPr>
          <w:rFonts w:ascii="Times New Roman" w:hAnsi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D"/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7DBE" w:rsidRPr="00385F45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– складова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медіакультури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, яка стосується вміння користуватися інформаційно-комунікативною технікою, виражати себе і спілкуватися за допомогою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медіазасобів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, успішно здобувати необхідну інформацію, свідомо сприймати і критично тлумачити інформацію, отриману з різних медіа, відділяти реальність від її віртуальної симуляції, тобто розуміти реальність, сконструйовану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медіаджерелами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, осмислювати владні стосунки, міфи і типи контролю, які вони </w:t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культивують</w:t>
      </w:r>
      <w:r w:rsidR="000546DA" w:rsidRPr="008816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B"/>
      </w:r>
      <w:r w:rsidR="00385F45" w:rsidRPr="00881632">
        <w:rPr>
          <w:rFonts w:ascii="Times New Roman" w:hAnsi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D"/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7DBE" w:rsidRPr="00385F45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Медіакомпетентність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– рівень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медіакультури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, що забезпечує розуміння особистістю соціокультурного, економічного і політичного контексту функціонування медіа, засвідчує її здатність бути носієм і передавачем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медіакультурних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цінностей, смаків і стандартів, ефективно взаємодіяти з медіапростором, створювати нові елементи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медіакультури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сучасного суспільства, реалізувати активну громадянську позицію</w:t>
      </w:r>
      <w:r w:rsidR="00054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B"/>
      </w:r>
      <w:r w:rsidR="00385F45" w:rsidRPr="00881632">
        <w:rPr>
          <w:rFonts w:ascii="Times New Roman" w:hAnsi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D"/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14B9" w:rsidRPr="000546DA" w:rsidRDefault="00A314B9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Медіаосвітні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технології – методично-організаційні засоби навчального процесу з використанням періодичних видань, радіо, телебачення, кіно, а також програмно-апаратних засобів і пристроїв, що забезпечують операції збирання, оброблення, накопичення, збер</w:t>
      </w:r>
      <w:r w:rsidR="000546DA"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еження й передавання </w:t>
      </w:r>
      <w:r w:rsidR="000546DA" w:rsidRPr="00881632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інформації 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B"/>
      </w:r>
      <w:r w:rsidR="00385F45" w:rsidRPr="00881632">
        <w:rPr>
          <w:rFonts w:ascii="Times New Roman" w:hAnsi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D"/>
      </w:r>
      <w:r w:rsidR="000546DA" w:rsidRPr="00881632">
        <w:rPr>
          <w:rFonts w:ascii="Times New Roman" w:hAnsi="Times New Roman"/>
          <w:sz w:val="28"/>
          <w:szCs w:val="28"/>
          <w:lang w:val="uk-UA"/>
        </w:rPr>
        <w:t>.</w:t>
      </w:r>
    </w:p>
    <w:p w:rsidR="007D7DBE" w:rsidRPr="00385F45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Медіаінформаційна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грамотність – МІГ (</w:t>
      </w:r>
      <w:r w:rsidRPr="00704119">
        <w:rPr>
          <w:rFonts w:ascii="Times New Roman" w:hAnsi="Times New Roman" w:cs="Times New Roman"/>
          <w:sz w:val="28"/>
          <w:szCs w:val="28"/>
        </w:rPr>
        <w:t>mediaandinformationalliteracy</w:t>
      </w:r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704119">
        <w:rPr>
          <w:rFonts w:ascii="Times New Roman" w:hAnsi="Times New Roman" w:cs="Times New Roman"/>
          <w:sz w:val="28"/>
          <w:szCs w:val="28"/>
        </w:rPr>
        <w:t>MIL</w:t>
      </w:r>
      <w:r w:rsidRPr="00385F45">
        <w:rPr>
          <w:rFonts w:ascii="Times New Roman" w:hAnsi="Times New Roman" w:cs="Times New Roman"/>
          <w:sz w:val="28"/>
          <w:szCs w:val="28"/>
          <w:lang w:val="uk-UA"/>
        </w:rPr>
        <w:t>) – сучасна стратегія ЮНЕСКО, яка полягає у поєднанні традиційних концептів «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» та «інформаційної грамотності» в спільний концепт МІГ, що позначає комбінований набір компетенцій (знань, навичок і відносин), необхідних на сьогоднішній день для життя і роботи. </w:t>
      </w:r>
      <w:r w:rsidRPr="00704119">
        <w:rPr>
          <w:rFonts w:ascii="Times New Roman" w:hAnsi="Times New Roman" w:cs="Times New Roman"/>
          <w:sz w:val="28"/>
          <w:szCs w:val="28"/>
        </w:rPr>
        <w:t>MI</w:t>
      </w:r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Г розглядає всі види засобів масової інформації та інших постачальників інформації, таких як бібліотеки, архів, музеї та інтернет, незалежно від використовуваних технологій. МІГ спрямована на розширення прав і свободи самовираження людей, забезпечення рівноправного доступу до інформації та знань і сприяння </w:t>
      </w:r>
      <w:r w:rsidRPr="00385F45">
        <w:rPr>
          <w:rFonts w:ascii="Times New Roman" w:hAnsi="Times New Roman" w:cs="Times New Roman"/>
          <w:sz w:val="28"/>
          <w:szCs w:val="28"/>
          <w:lang w:val="uk-UA"/>
        </w:rPr>
        <w:lastRenderedPageBreak/>
        <w:t>формуванню вільної, незалежної і плюралістичної медіа- та інформаційної системи</w:t>
      </w:r>
      <w:r w:rsidR="00054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B"/>
      </w:r>
      <w:r w:rsidR="00385F45" w:rsidRPr="00881632">
        <w:rPr>
          <w:rFonts w:ascii="Times New Roman" w:hAnsi="Times New Roman"/>
          <w:sz w:val="28"/>
          <w:szCs w:val="28"/>
          <w:lang w:val="uk-UA"/>
        </w:rPr>
        <w:t>2</w:t>
      </w:r>
      <w:r w:rsidR="000546DA" w:rsidRPr="00881632">
        <w:rPr>
          <w:rFonts w:ascii="Times New Roman" w:hAnsi="Times New Roman"/>
          <w:sz w:val="28"/>
          <w:szCs w:val="28"/>
          <w:lang w:val="uk-UA"/>
        </w:rPr>
        <w:sym w:font="Symbol" w:char="005D"/>
      </w:r>
      <w:r w:rsidRPr="008816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7DBE" w:rsidRPr="00385F45" w:rsidRDefault="007D7DBE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F45">
        <w:rPr>
          <w:rFonts w:ascii="Times New Roman" w:hAnsi="Times New Roman" w:cs="Times New Roman"/>
          <w:sz w:val="28"/>
          <w:szCs w:val="28"/>
          <w:lang w:val="uk-UA"/>
        </w:rPr>
        <w:t xml:space="preserve">Концепт МІГ передбачає визнання провідної ролі інформації і медіа в повсякденному житті. МІГ лежить в основі свободи слова та інформації, оскільки дає змогу громадянам зрозуміти функції засобів масової інформації та інших постачальників інформації, критично оцінювати їх зміст, а також ухвалювати обґрунтовані рішення, будучи як користувачами, так і виробниками інформації та </w:t>
      </w:r>
      <w:proofErr w:type="spellStart"/>
      <w:r w:rsidRPr="00385F45">
        <w:rPr>
          <w:rFonts w:ascii="Times New Roman" w:hAnsi="Times New Roman" w:cs="Times New Roman"/>
          <w:sz w:val="28"/>
          <w:szCs w:val="28"/>
          <w:lang w:val="uk-UA"/>
        </w:rPr>
        <w:t>медіаконтенту</w:t>
      </w:r>
      <w:proofErr w:type="spellEnd"/>
      <w:r w:rsidRPr="00385F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73B1" w:rsidRPr="000546DA" w:rsidRDefault="005D73B1" w:rsidP="005D73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5D73B1">
        <w:rPr>
          <w:rFonts w:ascii="Times New Roman" w:hAnsi="Times New Roman" w:cs="Times New Roman"/>
          <w:b/>
          <w:sz w:val="28"/>
          <w:szCs w:val="28"/>
        </w:rPr>
        <w:t>Використані</w:t>
      </w:r>
      <w:proofErr w:type="spellEnd"/>
      <w:r w:rsidRPr="005D73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73B1">
        <w:rPr>
          <w:rFonts w:ascii="Times New Roman" w:hAnsi="Times New Roman" w:cs="Times New Roman"/>
          <w:b/>
          <w:sz w:val="28"/>
          <w:szCs w:val="28"/>
        </w:rPr>
        <w:t>джерела</w:t>
      </w:r>
      <w:proofErr w:type="spellEnd"/>
      <w:r w:rsidR="00054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5D73B1" w:rsidRDefault="001739DF" w:rsidP="005D73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Глазова </w:t>
      </w:r>
      <w:r w:rsidR="005D73B1" w:rsidRPr="005D73B1">
        <w:rPr>
          <w:rFonts w:ascii="Times New Roman" w:hAnsi="Times New Roman" w:cs="Times New Roman"/>
          <w:sz w:val="28"/>
          <w:szCs w:val="28"/>
        </w:rPr>
        <w:t>О. Робота над відгуком про твір мистецтва із застосуванням елементів медійної освіти (на прикладі кінофільму «Незламна») [Електронний ресурс] / О. Глазова. – Режим доступу:</w:t>
      </w:r>
      <w:r w:rsidR="005D73B1" w:rsidRPr="005D73B1">
        <w:t xml:space="preserve"> </w:t>
      </w:r>
      <w:hyperlink r:id="rId6" w:history="1">
        <w:r w:rsidR="005D73B1" w:rsidRPr="00DA2B35">
          <w:rPr>
            <w:rStyle w:val="a9"/>
            <w:rFonts w:ascii="Times New Roman" w:hAnsi="Times New Roman" w:cs="Times New Roman"/>
            <w:sz w:val="28"/>
            <w:szCs w:val="28"/>
          </w:rPr>
          <w:t>http://biog.in.ua/robota-nad-vidgukom-pro-tvir-mistectva-iz-zastosuvannyam-eleme.html</w:t>
        </w:r>
      </w:hyperlink>
      <w:r w:rsidR="005D73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73B1" w:rsidRPr="005D73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3B1" w:rsidRPr="005D73B1" w:rsidRDefault="005D73B1" w:rsidP="005D73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D73B1">
        <w:rPr>
          <w:rFonts w:ascii="Times New Roman" w:hAnsi="Times New Roman" w:cs="Times New Roman"/>
          <w:sz w:val="28"/>
          <w:szCs w:val="28"/>
        </w:rPr>
        <w:t xml:space="preserve">. Концепція впровадження медіаосвіти в Україні (нова редакція) [Електронний ресурс]. – Режим доступу: </w:t>
      </w:r>
      <w:hyperlink r:id="rId7" w:history="1">
        <w:r w:rsidRPr="00DA2B35">
          <w:rPr>
            <w:rStyle w:val="a9"/>
            <w:rFonts w:ascii="Times New Roman" w:hAnsi="Times New Roman" w:cs="Times New Roman"/>
            <w:sz w:val="28"/>
            <w:szCs w:val="28"/>
          </w:rPr>
          <w:t>http://osvita.mediasapiens.ua/mediaprosvita/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73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3B1" w:rsidRPr="005D73B1" w:rsidRDefault="005D73B1" w:rsidP="005D73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39DF">
        <w:rPr>
          <w:rFonts w:ascii="Times New Roman" w:hAnsi="Times New Roman" w:cs="Times New Roman"/>
          <w:sz w:val="28"/>
          <w:szCs w:val="28"/>
        </w:rPr>
        <w:t>. Онкович </w:t>
      </w:r>
      <w:r w:rsidRPr="005D73B1">
        <w:rPr>
          <w:rFonts w:ascii="Times New Roman" w:hAnsi="Times New Roman" w:cs="Times New Roman"/>
          <w:sz w:val="28"/>
          <w:szCs w:val="28"/>
        </w:rPr>
        <w:t xml:space="preserve">Г. Професійно-орієнтована медіаосвіта у вищій школі / </w:t>
      </w:r>
      <w:r w:rsidR="001739DF">
        <w:rPr>
          <w:rFonts w:ascii="Times New Roman" w:hAnsi="Times New Roman" w:cs="Times New Roman"/>
          <w:sz w:val="28"/>
          <w:szCs w:val="28"/>
        </w:rPr>
        <w:br/>
      </w:r>
      <w:r w:rsidRPr="005D73B1">
        <w:rPr>
          <w:rFonts w:ascii="Times New Roman" w:hAnsi="Times New Roman" w:cs="Times New Roman"/>
          <w:sz w:val="28"/>
          <w:szCs w:val="28"/>
        </w:rPr>
        <w:t xml:space="preserve">Г. Онкович // Вища освіта України. – 2014. – № 2. – С. 80–87. – Режим доступу: </w:t>
      </w:r>
      <w:hyperlink r:id="rId8" w:history="1">
        <w:r w:rsidRPr="00DA2B35">
          <w:rPr>
            <w:rStyle w:val="a9"/>
            <w:rFonts w:ascii="Times New Roman" w:hAnsi="Times New Roman" w:cs="Times New Roman"/>
            <w:sz w:val="28"/>
            <w:szCs w:val="28"/>
          </w:rPr>
          <w:t>http://nbuv.gov.ua/UJRN/vou_2014_2_14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25709" w:rsidRPr="00825709" w:rsidRDefault="005D73B1" w:rsidP="001F61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570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39DF" w:rsidRPr="0082570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25709" w:rsidRPr="00825709">
        <w:rPr>
          <w:rFonts w:ascii="Times New Roman" w:hAnsi="Times New Roman" w:cs="Times New Roman"/>
          <w:sz w:val="28"/>
          <w:szCs w:val="28"/>
          <w:lang w:val="uk-UA"/>
        </w:rPr>
        <w:t>Шуневич</w:t>
      </w:r>
      <w:r w:rsidR="00825709">
        <w:rPr>
          <w:rFonts w:ascii="Times New Roman" w:hAnsi="Times New Roman" w:cs="Times New Roman"/>
          <w:sz w:val="28"/>
          <w:szCs w:val="28"/>
          <w:lang w:val="uk-UA"/>
        </w:rPr>
        <w:t xml:space="preserve"> О. Шляхи формування </w:t>
      </w:r>
      <w:proofErr w:type="spellStart"/>
      <w:r w:rsidR="00825709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="00825709">
        <w:rPr>
          <w:rFonts w:ascii="Times New Roman" w:hAnsi="Times New Roman" w:cs="Times New Roman"/>
          <w:sz w:val="28"/>
          <w:szCs w:val="28"/>
          <w:lang w:val="uk-UA"/>
        </w:rPr>
        <w:t xml:space="preserve"> в процесі навчання учнів української мови. </w:t>
      </w:r>
      <w:r w:rsidR="001F61BA">
        <w:rPr>
          <w:rFonts w:ascii="Times New Roman" w:hAnsi="Times New Roman" w:cs="Times New Roman"/>
          <w:sz w:val="28"/>
          <w:szCs w:val="28"/>
          <w:lang w:val="uk-UA"/>
        </w:rPr>
        <w:t>Український педагогічний журнал</w:t>
      </w:r>
      <w:r w:rsidR="00825709" w:rsidRPr="0082570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F61BA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825709" w:rsidRPr="00825709">
        <w:rPr>
          <w:rFonts w:ascii="Times New Roman" w:hAnsi="Times New Roman" w:cs="Times New Roman"/>
          <w:sz w:val="28"/>
          <w:szCs w:val="28"/>
          <w:lang w:val="uk-UA"/>
        </w:rPr>
        <w:t xml:space="preserve">2017. </w:t>
      </w:r>
      <w:r w:rsidR="001F61BA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825709" w:rsidRPr="00825709">
        <w:rPr>
          <w:rFonts w:ascii="Times New Roman" w:hAnsi="Times New Roman" w:cs="Times New Roman"/>
          <w:sz w:val="28"/>
          <w:szCs w:val="28"/>
          <w:lang w:val="uk-UA"/>
        </w:rPr>
        <w:t>№ 4</w:t>
      </w:r>
      <w:r w:rsidR="001F61BA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="00825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61BA">
        <w:rPr>
          <w:rFonts w:ascii="Times New Roman" w:hAnsi="Times New Roman" w:cs="Times New Roman"/>
          <w:sz w:val="28"/>
          <w:szCs w:val="28"/>
          <w:lang w:val="uk-UA"/>
        </w:rPr>
        <w:br/>
        <w:t>С</w:t>
      </w:r>
      <w:r w:rsidR="00825709">
        <w:rPr>
          <w:rFonts w:ascii="Times New Roman" w:hAnsi="Times New Roman" w:cs="Times New Roman"/>
          <w:sz w:val="28"/>
          <w:szCs w:val="28"/>
          <w:lang w:val="uk-UA"/>
        </w:rPr>
        <w:t>. 103-110.</w:t>
      </w:r>
    </w:p>
    <w:p w:rsidR="005D73B1" w:rsidRPr="005D73B1" w:rsidRDefault="005D73B1" w:rsidP="008257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>. Шуляр В. Медіаосвіта: стратегія і тактика співпраці медіапедагогі</w:t>
      </w:r>
      <w:r w:rsidR="001739DF">
        <w:rPr>
          <w:rFonts w:ascii="Times New Roman" w:hAnsi="Times New Roman" w:cs="Times New Roman"/>
          <w:sz w:val="28"/>
          <w:szCs w:val="28"/>
          <w:lang w:val="uk-UA"/>
        </w:rPr>
        <w:t>в і бібліотекарів / В.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Шуляр // </w:t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>Практична медіаграмотність: міжнародний досвід та українські перспективи : збірник статей П’ятої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>міжнародної науково-методичної конференції. – К. : Центр Вільної Преси, Академія української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>преси, 2017. – 393 с.</w:t>
      </w:r>
    </w:p>
    <w:p w:rsidR="005D73B1" w:rsidRPr="005D73B1" w:rsidRDefault="005D73B1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2792" w:rsidRPr="005D73B1" w:rsidRDefault="00212792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122A" w:rsidRPr="005D73B1" w:rsidRDefault="006C122A" w:rsidP="005D73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73B1">
        <w:rPr>
          <w:rFonts w:ascii="Times New Roman" w:hAnsi="Times New Roman" w:cs="Times New Roman"/>
          <w:sz w:val="28"/>
          <w:szCs w:val="28"/>
        </w:rPr>
        <w:t xml:space="preserve">Методист з української мови та літератури </w:t>
      </w:r>
    </w:p>
    <w:p w:rsidR="005D73B1" w:rsidRDefault="005D73B1" w:rsidP="005D73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73B1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відділу координації </w:t>
      </w:r>
    </w:p>
    <w:p w:rsidR="005D73B1" w:rsidRDefault="005D73B1" w:rsidP="005D73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73B1">
        <w:rPr>
          <w:rFonts w:ascii="Times New Roman" w:hAnsi="Times New Roman" w:cs="Times New Roman"/>
          <w:sz w:val="28"/>
          <w:szCs w:val="28"/>
          <w:lang w:val="uk-UA"/>
        </w:rPr>
        <w:t>освітньої діяльності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>професійного</w:t>
      </w:r>
    </w:p>
    <w:p w:rsidR="006C122A" w:rsidRPr="005D73B1" w:rsidRDefault="005D73B1" w:rsidP="005D73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73B1">
        <w:rPr>
          <w:rFonts w:ascii="Times New Roman" w:hAnsi="Times New Roman" w:cs="Times New Roman"/>
          <w:sz w:val="28"/>
          <w:szCs w:val="28"/>
          <w:lang w:val="uk-UA"/>
        </w:rPr>
        <w:t>розвитку КЗ СОІППО</w:t>
      </w:r>
      <w:r w:rsidR="006C122A" w:rsidRPr="005D73B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65E8" w:rsidRPr="005D73B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D73B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8C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8C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65E8" w:rsidRPr="005D73B1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6C122A" w:rsidRPr="005D73B1">
        <w:rPr>
          <w:rFonts w:ascii="Times New Roman" w:hAnsi="Times New Roman" w:cs="Times New Roman"/>
          <w:sz w:val="28"/>
          <w:szCs w:val="28"/>
          <w:lang w:val="uk-UA"/>
        </w:rPr>
        <w:t>Л.М. Шерстюк</w:t>
      </w:r>
    </w:p>
    <w:p w:rsidR="006C122A" w:rsidRDefault="006C122A" w:rsidP="002E71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46DA" w:rsidRPr="000546DA" w:rsidRDefault="00F656D1" w:rsidP="00F656D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Підпис наявний в оригіналі</w:t>
      </w:r>
    </w:p>
    <w:p w:rsidR="000546DA" w:rsidRPr="000546DA" w:rsidRDefault="000546DA" w:rsidP="000546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46DA" w:rsidRPr="000546DA" w:rsidRDefault="000546DA" w:rsidP="000546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46DA" w:rsidRPr="000546DA" w:rsidRDefault="000546DA" w:rsidP="000546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10B57" w:rsidRPr="005D73B1" w:rsidRDefault="00010B57" w:rsidP="002E7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10B57" w:rsidRPr="005D73B1" w:rsidSect="002E71E6">
      <w:pgSz w:w="11906" w:h="16838"/>
      <w:pgMar w:top="907" w:right="851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DC3"/>
    <w:multiLevelType w:val="multilevel"/>
    <w:tmpl w:val="50EC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35386"/>
    <w:multiLevelType w:val="multilevel"/>
    <w:tmpl w:val="72A0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B28A0"/>
    <w:multiLevelType w:val="hybridMultilevel"/>
    <w:tmpl w:val="00562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33622"/>
    <w:multiLevelType w:val="multilevel"/>
    <w:tmpl w:val="CC86D6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582C21"/>
    <w:multiLevelType w:val="multilevel"/>
    <w:tmpl w:val="54E4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C75AE8"/>
    <w:multiLevelType w:val="multilevel"/>
    <w:tmpl w:val="8596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2F76CE"/>
    <w:multiLevelType w:val="multilevel"/>
    <w:tmpl w:val="31F2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03D5F"/>
    <w:multiLevelType w:val="hybridMultilevel"/>
    <w:tmpl w:val="6100CD7E"/>
    <w:lvl w:ilvl="0" w:tplc="7B4A3908">
      <w:numFmt w:val="bullet"/>
      <w:lvlText w:val="–"/>
      <w:lvlJc w:val="left"/>
      <w:pPr>
        <w:ind w:left="107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5A1846"/>
    <w:multiLevelType w:val="multilevel"/>
    <w:tmpl w:val="EA0EC7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6779AB"/>
    <w:multiLevelType w:val="multilevel"/>
    <w:tmpl w:val="F07E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C73376"/>
    <w:multiLevelType w:val="multilevel"/>
    <w:tmpl w:val="E2A6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5911A0"/>
    <w:multiLevelType w:val="multilevel"/>
    <w:tmpl w:val="BED8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087B9A"/>
    <w:multiLevelType w:val="hybridMultilevel"/>
    <w:tmpl w:val="7020035A"/>
    <w:lvl w:ilvl="0" w:tplc="F998CB08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12"/>
  </w:num>
  <w:num w:numId="8">
    <w:abstractNumId w:val="7"/>
  </w:num>
  <w:num w:numId="9">
    <w:abstractNumId w:val="8"/>
  </w:num>
  <w:num w:numId="10">
    <w:abstractNumId w:val="5"/>
  </w:num>
  <w:num w:numId="11">
    <w:abstractNumId w:val="3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D7DBE"/>
    <w:rsid w:val="00010B57"/>
    <w:rsid w:val="000546DA"/>
    <w:rsid w:val="00094B96"/>
    <w:rsid w:val="00096F97"/>
    <w:rsid w:val="000E3EF0"/>
    <w:rsid w:val="00110D59"/>
    <w:rsid w:val="001739DF"/>
    <w:rsid w:val="00186B04"/>
    <w:rsid w:val="001A6848"/>
    <w:rsid w:val="001F61BA"/>
    <w:rsid w:val="00212792"/>
    <w:rsid w:val="0022776F"/>
    <w:rsid w:val="00244AAC"/>
    <w:rsid w:val="00265766"/>
    <w:rsid w:val="00276937"/>
    <w:rsid w:val="002E71E6"/>
    <w:rsid w:val="00385F45"/>
    <w:rsid w:val="003D2357"/>
    <w:rsid w:val="00413E47"/>
    <w:rsid w:val="004D478D"/>
    <w:rsid w:val="004D5E3A"/>
    <w:rsid w:val="005159EA"/>
    <w:rsid w:val="005B657D"/>
    <w:rsid w:val="005D73B1"/>
    <w:rsid w:val="0061704E"/>
    <w:rsid w:val="006368C3"/>
    <w:rsid w:val="006C122A"/>
    <w:rsid w:val="006E7884"/>
    <w:rsid w:val="00704119"/>
    <w:rsid w:val="00722F8F"/>
    <w:rsid w:val="00725A57"/>
    <w:rsid w:val="007A3C02"/>
    <w:rsid w:val="007D2378"/>
    <w:rsid w:val="007D383F"/>
    <w:rsid w:val="007D7DBE"/>
    <w:rsid w:val="007F593B"/>
    <w:rsid w:val="00825709"/>
    <w:rsid w:val="008668FA"/>
    <w:rsid w:val="00881632"/>
    <w:rsid w:val="008817F9"/>
    <w:rsid w:val="008868CE"/>
    <w:rsid w:val="008D134E"/>
    <w:rsid w:val="00915039"/>
    <w:rsid w:val="009A7154"/>
    <w:rsid w:val="009E21BB"/>
    <w:rsid w:val="00A314B9"/>
    <w:rsid w:val="00A365E8"/>
    <w:rsid w:val="00B677D8"/>
    <w:rsid w:val="00B9328A"/>
    <w:rsid w:val="00BB620A"/>
    <w:rsid w:val="00BC53ED"/>
    <w:rsid w:val="00BD37CB"/>
    <w:rsid w:val="00C27F9B"/>
    <w:rsid w:val="00C348FA"/>
    <w:rsid w:val="00C868BF"/>
    <w:rsid w:val="00CA6FDD"/>
    <w:rsid w:val="00CC5AC9"/>
    <w:rsid w:val="00D60DB1"/>
    <w:rsid w:val="00D779FF"/>
    <w:rsid w:val="00D8260A"/>
    <w:rsid w:val="00DC6607"/>
    <w:rsid w:val="00E34425"/>
    <w:rsid w:val="00E4616E"/>
    <w:rsid w:val="00EC54CC"/>
    <w:rsid w:val="00ED518A"/>
    <w:rsid w:val="00EF1419"/>
    <w:rsid w:val="00F6360B"/>
    <w:rsid w:val="00F64E6B"/>
    <w:rsid w:val="00F656D1"/>
    <w:rsid w:val="00F97CBA"/>
    <w:rsid w:val="00FB2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039"/>
  </w:style>
  <w:style w:type="paragraph" w:styleId="1">
    <w:name w:val="heading 1"/>
    <w:basedOn w:val="a"/>
    <w:link w:val="10"/>
    <w:uiPriority w:val="9"/>
    <w:qFormat/>
    <w:rsid w:val="007D7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D7D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D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D7DB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7D7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7DBE"/>
    <w:rPr>
      <w:b/>
      <w:bCs/>
    </w:rPr>
  </w:style>
  <w:style w:type="character" w:styleId="a5">
    <w:name w:val="Emphasis"/>
    <w:basedOn w:val="a0"/>
    <w:uiPriority w:val="20"/>
    <w:qFormat/>
    <w:rsid w:val="007D7DBE"/>
    <w:rPr>
      <w:i/>
      <w:iCs/>
    </w:rPr>
  </w:style>
  <w:style w:type="paragraph" w:styleId="a6">
    <w:name w:val="List Paragraph"/>
    <w:basedOn w:val="a"/>
    <w:uiPriority w:val="34"/>
    <w:qFormat/>
    <w:rsid w:val="00C27F9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D1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134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D518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B620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buv.gov.ua/UJRN/vou_2014_2_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osvita.mediasapiens.ua/mediaprosvi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og.in.ua/robota-nad-vidgukom-pro-tvir-mistectva-iz-zastosuvannyam-eleme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2665</Words>
  <Characters>15195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17825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Шерстюк</cp:lastModifiedBy>
  <cp:revision>15</cp:revision>
  <cp:lastPrinted>2020-06-01T07:32:00Z</cp:lastPrinted>
  <dcterms:created xsi:type="dcterms:W3CDTF">2020-05-29T08:12:00Z</dcterms:created>
  <dcterms:modified xsi:type="dcterms:W3CDTF">2020-06-09T09:28:00Z</dcterms:modified>
</cp:coreProperties>
</file>