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A92" w:rsidRPr="00D42A92" w:rsidRDefault="008C335F" w:rsidP="00AA3B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МЕТОДИЧНІ </w:t>
      </w:r>
      <w:r w:rsidR="00D42A92" w:rsidRPr="00D42A92">
        <w:rPr>
          <w:rFonts w:ascii="Times New Roman" w:hAnsi="Times New Roman" w:cs="Times New Roman"/>
          <w:b/>
          <w:sz w:val="28"/>
          <w:szCs w:val="28"/>
        </w:rPr>
        <w:t>РЕКОМЕНДАЦІЇ</w:t>
      </w:r>
    </w:p>
    <w:p w:rsidR="0041786B" w:rsidRPr="00451915" w:rsidRDefault="00D42A92" w:rsidP="00232B1A">
      <w:pPr>
        <w:tabs>
          <w:tab w:val="left" w:pos="594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C1F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1786B" w:rsidRPr="00451915">
        <w:rPr>
          <w:rFonts w:ascii="Times New Roman" w:hAnsi="Times New Roman"/>
          <w:b/>
          <w:bCs/>
          <w:sz w:val="28"/>
          <w:szCs w:val="28"/>
        </w:rPr>
        <w:t>«</w:t>
      </w:r>
      <w:r w:rsidR="00451915" w:rsidRPr="00451915">
        <w:rPr>
          <w:rFonts w:ascii="Times New Roman" w:hAnsi="Times New Roman"/>
          <w:b/>
          <w:sz w:val="28"/>
          <w:szCs w:val="28"/>
        </w:rPr>
        <w:t>Органі</w:t>
      </w:r>
      <w:r w:rsidR="00C2248F">
        <w:rPr>
          <w:rFonts w:ascii="Times New Roman" w:hAnsi="Times New Roman"/>
          <w:b/>
          <w:sz w:val="28"/>
          <w:szCs w:val="28"/>
        </w:rPr>
        <w:t xml:space="preserve">зація роботи методичної служби </w:t>
      </w:r>
      <w:r w:rsidR="00451915" w:rsidRPr="00451915">
        <w:rPr>
          <w:rFonts w:ascii="Times New Roman" w:hAnsi="Times New Roman"/>
          <w:b/>
          <w:sz w:val="28"/>
          <w:szCs w:val="28"/>
        </w:rPr>
        <w:t>з виявлення, вивчення, узагальнення та поширення передового педагогічного досвіду</w:t>
      </w:r>
      <w:r w:rsidR="0041786B" w:rsidRPr="00451915">
        <w:rPr>
          <w:rFonts w:ascii="Times New Roman" w:hAnsi="Times New Roman"/>
          <w:b/>
          <w:bCs/>
          <w:sz w:val="28"/>
          <w:szCs w:val="28"/>
        </w:rPr>
        <w:t>»</w:t>
      </w:r>
    </w:p>
    <w:p w:rsidR="00BD5B0E" w:rsidRPr="00CC7BD1" w:rsidRDefault="00BD5B0E" w:rsidP="00AA3B0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D5B0E" w:rsidRPr="009D0FB4" w:rsidRDefault="00E379A1" w:rsidP="00AA3B0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Сучасна освіта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перебуває в стані реформування, розвитку й оновлен</w:t>
      </w:r>
      <w:r w:rsidR="00B25BDF">
        <w:rPr>
          <w:rFonts w:ascii="Times New Roman" w:hAnsi="Times New Roman" w:cs="Times New Roman"/>
          <w:bCs/>
          <w:sz w:val="28"/>
          <w:szCs w:val="28"/>
        </w:rPr>
        <w:t>ня. Модернізація системи освіти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супроводжується істотними змінами підходів як до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 здійснення навчального процесу,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 так і до науково-методичного супроводу освітньої діяльності. Це вимагає від 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органів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управління освітою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5BDF">
        <w:rPr>
          <w:rFonts w:ascii="Times New Roman" w:hAnsi="Times New Roman" w:cs="Times New Roman"/>
          <w:color w:val="000000"/>
          <w:sz w:val="28"/>
          <w:szCs w:val="28"/>
        </w:rPr>
        <w:t>методичних служб,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0FB4">
        <w:rPr>
          <w:rFonts w:ascii="Times New Roman" w:hAnsi="Times New Roman" w:cs="Times New Roman"/>
          <w:bCs/>
          <w:sz w:val="28"/>
          <w:szCs w:val="28"/>
        </w:rPr>
        <w:t>керівництва закладів</w:t>
      </w:r>
      <w:r w:rsidR="00B25BDF"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B13BC">
        <w:rPr>
          <w:rFonts w:ascii="Times New Roman" w:hAnsi="Times New Roman" w:cs="Times New Roman"/>
          <w:color w:val="000000"/>
          <w:sz w:val="28"/>
          <w:szCs w:val="28"/>
        </w:rPr>
        <w:t xml:space="preserve">освіти </w:t>
      </w:r>
      <w:r w:rsidR="009D0FB4">
        <w:rPr>
          <w:rFonts w:ascii="Times New Roman" w:hAnsi="Times New Roman" w:cs="Times New Roman"/>
          <w:bCs/>
          <w:sz w:val="28"/>
          <w:szCs w:val="28"/>
        </w:rPr>
        <w:t>якісно нової організації роботи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 xml:space="preserve">перебудови </w:t>
      </w:r>
      <w:r w:rsidR="00E0173E">
        <w:rPr>
          <w:rFonts w:ascii="Times New Roman" w:eastAsia="Times New Roman" w:hAnsi="Times New Roman" w:cs="Times New Roman"/>
          <w:sz w:val="28"/>
          <w:szCs w:val="28"/>
        </w:rPr>
        <w:t>закладів загальної середньої освіти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 xml:space="preserve"> на інноваційну діяльність</w:t>
      </w:r>
      <w:r w:rsidR="009D0FB4">
        <w:rPr>
          <w:rFonts w:ascii="Times New Roman" w:hAnsi="Times New Roman" w:cs="Times New Roman"/>
          <w:bCs/>
          <w:sz w:val="28"/>
          <w:szCs w:val="28"/>
        </w:rPr>
        <w:t xml:space="preserve">, створення умов для розвитку творчої активності вчителів, постійного пошуку </w:t>
      </w:r>
      <w:r w:rsidR="00B25BDF">
        <w:rPr>
          <w:rFonts w:ascii="Times New Roman" w:hAnsi="Times New Roman" w:cs="Times New Roman"/>
          <w:bCs/>
          <w:sz w:val="28"/>
          <w:szCs w:val="28"/>
        </w:rPr>
        <w:t xml:space="preserve">нових форм і методів діяльності, </w:t>
      </w:r>
      <w:r w:rsidR="00B25BDF" w:rsidRPr="00BD5B0E">
        <w:rPr>
          <w:rFonts w:ascii="Times New Roman" w:eastAsia="Times New Roman" w:hAnsi="Times New Roman" w:cs="Times New Roman"/>
          <w:sz w:val="28"/>
          <w:szCs w:val="28"/>
        </w:rPr>
        <w:t>ефективних шляхів самореалізації</w:t>
      </w:r>
      <w:r w:rsidR="00B25BD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E303C" w:rsidRDefault="00BD5B0E" w:rsidP="00AA3B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Важливою умовою створення інноваційного освітнього середовища є використання вчителями, педагогічними колективами здобутків педагогічного досвіду та досягнень психолого-педагогічної науки. За сучасних умов модернізації освітньої галузі актуальною стала проблема створення чіткої системи виявлення, вивчення, узагальнення й упровадження педагогічного досвіду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D0B00">
        <w:rPr>
          <w:rFonts w:ascii="Times New Roman" w:hAnsi="Times New Roman" w:cs="Times New Roman"/>
          <w:color w:val="000000"/>
          <w:sz w:val="28"/>
          <w:szCs w:val="28"/>
        </w:rPr>
        <w:t xml:space="preserve"> індикатора творчості та сучасного стилю педагогічного </w:t>
      </w:r>
      <w:r w:rsidR="008C1AE2">
        <w:rPr>
          <w:rFonts w:ascii="Times New Roman" w:hAnsi="Times New Roman" w:cs="Times New Roman"/>
          <w:color w:val="000000"/>
          <w:sz w:val="28"/>
          <w:szCs w:val="28"/>
        </w:rPr>
        <w:t>працівника, закладу чи установи, результату творчої діяльності педагога з елементами новизни, спрямованої</w:t>
      </w:r>
      <w:r w:rsidR="00A35180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8C1A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180">
        <w:rPr>
          <w:rFonts w:ascii="Times New Roman" w:hAnsi="Times New Roman" w:cs="Times New Roman"/>
          <w:sz w:val="28"/>
          <w:szCs w:val="28"/>
        </w:rPr>
        <w:t>удосконалення</w:t>
      </w:r>
      <w:r w:rsidR="00A35180" w:rsidRPr="004D455C">
        <w:rPr>
          <w:rFonts w:ascii="Times New Roman" w:hAnsi="Times New Roman" w:cs="Times New Roman"/>
          <w:sz w:val="28"/>
          <w:szCs w:val="28"/>
        </w:rPr>
        <w:t xml:space="preserve"> </w:t>
      </w:r>
      <w:r w:rsidR="007B0216">
        <w:rPr>
          <w:rFonts w:ascii="Times New Roman" w:hAnsi="Times New Roman" w:cs="Times New Roman"/>
          <w:sz w:val="28"/>
          <w:szCs w:val="28"/>
        </w:rPr>
        <w:t>освітнього</w:t>
      </w:r>
      <w:r w:rsidR="00A35180" w:rsidRPr="004D455C">
        <w:rPr>
          <w:rFonts w:ascii="Times New Roman" w:hAnsi="Times New Roman" w:cs="Times New Roman"/>
          <w:sz w:val="28"/>
          <w:szCs w:val="28"/>
        </w:rPr>
        <w:t xml:space="preserve"> процесу</w:t>
      </w:r>
      <w:r w:rsidR="00A35180">
        <w:rPr>
          <w:rFonts w:ascii="Times New Roman" w:hAnsi="Times New Roman" w:cs="Times New Roman"/>
          <w:sz w:val="28"/>
          <w:szCs w:val="28"/>
        </w:rPr>
        <w:t>.</w:t>
      </w:r>
    </w:p>
    <w:p w:rsidR="00BD5B0E" w:rsidRDefault="008C1AE2" w:rsidP="007A23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Саме тому виявлення, вивчення</w:t>
      </w:r>
      <w:r w:rsidR="00C42D9E">
        <w:rPr>
          <w:rFonts w:ascii="Times New Roman" w:hAnsi="Times New Roman" w:cs="Times New Roman"/>
          <w:color w:val="000000"/>
          <w:sz w:val="28"/>
          <w:szCs w:val="28"/>
        </w:rPr>
        <w:t xml:space="preserve"> й упровадження найновіших </w:t>
      </w:r>
      <w:r w:rsidR="00FB1597">
        <w:rPr>
          <w:rFonts w:ascii="Times New Roman" w:hAnsi="Times New Roman" w:cs="Times New Roman"/>
          <w:color w:val="000000"/>
          <w:sz w:val="28"/>
          <w:szCs w:val="28"/>
        </w:rPr>
        <w:t xml:space="preserve">педагогічних </w:t>
      </w:r>
      <w:r w:rsidR="00C42D9E">
        <w:rPr>
          <w:rFonts w:ascii="Times New Roman" w:hAnsi="Times New Roman" w:cs="Times New Roman"/>
          <w:color w:val="000000"/>
          <w:sz w:val="28"/>
          <w:szCs w:val="28"/>
        </w:rPr>
        <w:t>ідей у педагогічну практику і, як результат, загальне підвищення рівня середньої освіти має бути головним завданням методичної служби.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D5B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A23FD" w:rsidRPr="00CC7BD1" w:rsidRDefault="007A23FD" w:rsidP="007A23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E7E12" w:rsidRPr="008D5464" w:rsidRDefault="00AD5846" w:rsidP="00AA3B0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8D5464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Методистам </w:t>
      </w:r>
      <w:r w:rsidR="00C0717B" w:rsidRPr="008D5464">
        <w:rPr>
          <w:rFonts w:ascii="Times New Roman" w:eastAsia="Batang" w:hAnsi="Times New Roman"/>
          <w:b/>
          <w:i/>
          <w:sz w:val="28"/>
          <w:szCs w:val="28"/>
        </w:rPr>
        <w:t>методичних</w:t>
      </w:r>
      <w:r w:rsidR="0041786B" w:rsidRPr="008D546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кабінет</w:t>
      </w:r>
      <w:r w:rsidR="00C0717B" w:rsidRPr="008D5464">
        <w:rPr>
          <w:rFonts w:ascii="Times New Roman" w:hAnsi="Times New Roman"/>
          <w:b/>
          <w:i/>
          <w:sz w:val="28"/>
          <w:szCs w:val="28"/>
        </w:rPr>
        <w:t>ів</w:t>
      </w:r>
      <w:r w:rsidR="0041786B" w:rsidRPr="008D546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5C76D5" w:rsidRPr="008D5464">
        <w:rPr>
          <w:rFonts w:ascii="Times New Roman" w:eastAsia="Batang" w:hAnsi="Times New Roman" w:cs="Times New Roman"/>
          <w:b/>
          <w:i/>
          <w:sz w:val="28"/>
          <w:szCs w:val="28"/>
        </w:rPr>
        <w:t>відділу освіти</w:t>
      </w:r>
      <w:r w:rsidR="0099047D" w:rsidRPr="008D5464">
        <w:rPr>
          <w:rFonts w:ascii="Times New Roman" w:eastAsia="Batang" w:hAnsi="Times New Roman"/>
          <w:b/>
          <w:color w:val="FF0000"/>
          <w:sz w:val="28"/>
          <w:szCs w:val="28"/>
        </w:rPr>
        <w:t xml:space="preserve"> </w:t>
      </w:r>
      <w:r w:rsidR="00CD7E50" w:rsidRPr="008D5464">
        <w:rPr>
          <w:rFonts w:ascii="Times New Roman" w:eastAsia="Batang" w:hAnsi="Times New Roman" w:cs="Times New Roman"/>
          <w:b/>
          <w:i/>
          <w:sz w:val="28"/>
          <w:szCs w:val="28"/>
        </w:rPr>
        <w:t>Хотінської селищної ради</w:t>
      </w:r>
      <w:r w:rsidR="00F347D5" w:rsidRPr="008D5464">
        <w:rPr>
          <w:rFonts w:ascii="Times New Roman" w:eastAsia="Times New Roman" w:hAnsi="Times New Roman" w:cs="Times New Roman"/>
          <w:b/>
          <w:i/>
          <w:sz w:val="28"/>
          <w:szCs w:val="28"/>
        </w:rPr>
        <w:t>,</w:t>
      </w:r>
      <w:r w:rsidR="005313E1" w:rsidRPr="008D546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C0717B" w:rsidRPr="008D5464">
        <w:rPr>
          <w:rFonts w:ascii="Times New Roman" w:eastAsia="Batang" w:hAnsi="Times New Roman" w:cs="Times New Roman"/>
          <w:b/>
          <w:i/>
          <w:sz w:val="28"/>
          <w:szCs w:val="28"/>
        </w:rPr>
        <w:t>відділу освіти</w:t>
      </w:r>
      <w:r w:rsidR="00C0717B" w:rsidRPr="008D5464">
        <w:rPr>
          <w:rFonts w:ascii="Times New Roman" w:eastAsia="Batang" w:hAnsi="Times New Roman"/>
          <w:b/>
          <w:i/>
          <w:sz w:val="28"/>
          <w:szCs w:val="28"/>
        </w:rPr>
        <w:t xml:space="preserve">, </w:t>
      </w:r>
      <w:r w:rsidR="008020D7" w:rsidRPr="008D5464">
        <w:rPr>
          <w:rFonts w:ascii="Times New Roman" w:eastAsia="Batang" w:hAnsi="Times New Roman"/>
          <w:b/>
          <w:i/>
          <w:sz w:val="28"/>
          <w:szCs w:val="28"/>
        </w:rPr>
        <w:t>культури</w:t>
      </w:r>
      <w:r w:rsidR="00C0717B" w:rsidRPr="008D5464">
        <w:rPr>
          <w:rFonts w:ascii="Times New Roman" w:eastAsia="Batang" w:hAnsi="Times New Roman"/>
          <w:b/>
          <w:i/>
          <w:sz w:val="28"/>
          <w:szCs w:val="28"/>
        </w:rPr>
        <w:t>, молоді та спорту</w:t>
      </w:r>
      <w:r w:rsidR="00C0717B" w:rsidRPr="008D5464">
        <w:rPr>
          <w:rFonts w:ascii="Times New Roman" w:eastAsia="Batang" w:hAnsi="Times New Roman"/>
          <w:b/>
          <w:color w:val="FF0000"/>
          <w:sz w:val="28"/>
          <w:szCs w:val="28"/>
        </w:rPr>
        <w:t xml:space="preserve"> </w:t>
      </w:r>
      <w:r w:rsidR="008020D7" w:rsidRPr="008D5464">
        <w:rPr>
          <w:rFonts w:ascii="Times New Roman" w:eastAsia="Batang" w:hAnsi="Times New Roman" w:cs="Times New Roman"/>
          <w:b/>
          <w:i/>
          <w:sz w:val="28"/>
          <w:szCs w:val="28"/>
        </w:rPr>
        <w:t xml:space="preserve">Верхньосироватської </w:t>
      </w:r>
      <w:r w:rsidR="00C0717B" w:rsidRPr="008D5464">
        <w:rPr>
          <w:rFonts w:ascii="Times New Roman" w:eastAsia="Batang" w:hAnsi="Times New Roman" w:cs="Times New Roman"/>
          <w:b/>
          <w:i/>
          <w:sz w:val="28"/>
          <w:szCs w:val="28"/>
        </w:rPr>
        <w:t>сільської ради</w:t>
      </w:r>
      <w:r w:rsidR="008020D7" w:rsidRPr="008D5464">
        <w:rPr>
          <w:rFonts w:ascii="Times New Roman" w:eastAsia="Batang" w:hAnsi="Times New Roman" w:cs="Times New Roman"/>
          <w:b/>
          <w:i/>
          <w:sz w:val="28"/>
          <w:szCs w:val="28"/>
        </w:rPr>
        <w:t>, відділу освіти</w:t>
      </w:r>
      <w:r w:rsidR="008020D7" w:rsidRPr="008D5464">
        <w:rPr>
          <w:rFonts w:ascii="Times New Roman" w:eastAsia="Batang" w:hAnsi="Times New Roman"/>
          <w:b/>
          <w:i/>
          <w:sz w:val="28"/>
          <w:szCs w:val="28"/>
        </w:rPr>
        <w:t>, молоді та спорту</w:t>
      </w:r>
      <w:r w:rsidR="008020D7" w:rsidRPr="008D5464">
        <w:rPr>
          <w:rFonts w:ascii="Times New Roman" w:eastAsia="Batang" w:hAnsi="Times New Roman"/>
          <w:b/>
          <w:color w:val="FF0000"/>
          <w:sz w:val="28"/>
          <w:szCs w:val="28"/>
        </w:rPr>
        <w:t xml:space="preserve"> </w:t>
      </w:r>
      <w:r w:rsidR="008020D7" w:rsidRPr="008D5464">
        <w:rPr>
          <w:rFonts w:ascii="Times New Roman" w:eastAsia="Batang" w:hAnsi="Times New Roman" w:cs="Times New Roman"/>
          <w:b/>
          <w:i/>
          <w:sz w:val="28"/>
          <w:szCs w:val="28"/>
        </w:rPr>
        <w:t>Бездрицької сільської ради,</w:t>
      </w:r>
      <w:r w:rsidR="00E6751B" w:rsidRPr="008D5464">
        <w:rPr>
          <w:rFonts w:ascii="Times New Roman" w:eastAsia="Batang" w:hAnsi="Times New Roman" w:cs="Times New Roman"/>
          <w:b/>
          <w:i/>
          <w:sz w:val="28"/>
          <w:szCs w:val="28"/>
        </w:rPr>
        <w:t xml:space="preserve"> </w:t>
      </w:r>
      <w:r w:rsidR="008020D7" w:rsidRPr="008D5464">
        <w:rPr>
          <w:rFonts w:ascii="Times New Roman" w:eastAsia="Batang" w:hAnsi="Times New Roman" w:cs="Times New Roman"/>
          <w:b/>
          <w:i/>
          <w:sz w:val="28"/>
          <w:szCs w:val="28"/>
        </w:rPr>
        <w:t>управління освіти,</w:t>
      </w:r>
      <w:r w:rsidR="008020D7" w:rsidRPr="008D5464">
        <w:rPr>
          <w:rFonts w:ascii="Times New Roman" w:eastAsia="Batang" w:hAnsi="Times New Roman"/>
          <w:b/>
          <w:i/>
          <w:sz w:val="28"/>
          <w:szCs w:val="28"/>
        </w:rPr>
        <w:t xml:space="preserve"> культури, молоді та спорту</w:t>
      </w:r>
      <w:r w:rsidR="008020D7" w:rsidRPr="008D5464">
        <w:rPr>
          <w:rFonts w:ascii="Times New Roman" w:eastAsia="Batang" w:hAnsi="Times New Roman" w:cs="Times New Roman"/>
          <w:b/>
          <w:i/>
          <w:sz w:val="28"/>
          <w:szCs w:val="28"/>
        </w:rPr>
        <w:t xml:space="preserve"> Степанівської селищної ради </w:t>
      </w:r>
      <w:r w:rsidR="00E6751B" w:rsidRPr="008D5464">
        <w:rPr>
          <w:rFonts w:ascii="Times New Roman" w:eastAsia="Batang" w:hAnsi="Times New Roman" w:cs="Times New Roman"/>
          <w:b/>
          <w:i/>
          <w:sz w:val="28"/>
          <w:szCs w:val="28"/>
        </w:rPr>
        <w:t xml:space="preserve">Сумського району </w:t>
      </w:r>
      <w:r w:rsidR="0099047D" w:rsidRPr="008D5464">
        <w:rPr>
          <w:rFonts w:ascii="Times New Roman" w:eastAsia="Batang" w:hAnsi="Times New Roman"/>
          <w:b/>
          <w:i/>
          <w:sz w:val="28"/>
          <w:szCs w:val="28"/>
        </w:rPr>
        <w:t xml:space="preserve">, </w:t>
      </w:r>
      <w:r w:rsidR="004D7BFA" w:rsidRPr="008D546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директорам, </w:t>
      </w:r>
      <w:r w:rsidR="005313E1" w:rsidRPr="008D5464">
        <w:rPr>
          <w:rFonts w:ascii="Times New Roman" w:eastAsia="Times New Roman" w:hAnsi="Times New Roman" w:cs="Times New Roman"/>
          <w:b/>
          <w:i/>
          <w:sz w:val="28"/>
          <w:szCs w:val="28"/>
        </w:rPr>
        <w:t>заступникам директорів з навчально-виховної роботи закладів загальної середньої освіти</w:t>
      </w:r>
      <w:r w:rsidR="008C335F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ОТГ</w:t>
      </w:r>
      <w:r w:rsidR="007C1176" w:rsidRPr="008D5464">
        <w:rPr>
          <w:rFonts w:ascii="Times New Roman" w:hAnsi="Times New Roman" w:cs="Times New Roman"/>
          <w:b/>
          <w:i/>
          <w:iCs/>
          <w:sz w:val="28"/>
          <w:szCs w:val="28"/>
        </w:rPr>
        <w:t>:</w:t>
      </w:r>
    </w:p>
    <w:p w:rsidR="00E8454C" w:rsidRPr="00CC7BD1" w:rsidRDefault="00E8454C" w:rsidP="00AA3B0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7C1176" w:rsidRPr="00C665C0" w:rsidRDefault="00E54B55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Активізувати роботу 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виявлення, вивчення, узагальнення, поширення й упровадження передового педагогічного досвіду вчителів </w:t>
      </w:r>
      <w:r w:rsidR="00E75F10">
        <w:rPr>
          <w:rFonts w:ascii="Times New Roman" w:hAnsi="Times New Roman" w:cs="Times New Roman"/>
          <w:color w:val="000000"/>
          <w:sz w:val="28"/>
          <w:szCs w:val="28"/>
        </w:rPr>
        <w:t>закладів загальної середньої освіти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95A9B" w:rsidRPr="00C95A9B" w:rsidRDefault="00397F80" w:rsidP="00C95A9B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761E14">
        <w:rPr>
          <w:rFonts w:ascii="Times New Roman" w:hAnsi="Times New Roman" w:cs="Times New Roman"/>
          <w:sz w:val="28"/>
          <w:szCs w:val="28"/>
        </w:rPr>
        <w:t xml:space="preserve">Сприяти </w:t>
      </w:r>
      <w:r w:rsidR="00C665C0" w:rsidRPr="00761E14">
        <w:rPr>
          <w:rFonts w:ascii="Times New Roman" w:hAnsi="Times New Roman" w:cs="Times New Roman"/>
          <w:sz w:val="28"/>
          <w:szCs w:val="28"/>
        </w:rPr>
        <w:t xml:space="preserve">ефективному втіленню </w:t>
      </w:r>
      <w:r w:rsidR="00C95A9B">
        <w:rPr>
          <w:rFonts w:ascii="Times New Roman" w:hAnsi="Times New Roman" w:cs="Times New Roman"/>
          <w:sz w:val="28"/>
          <w:szCs w:val="28"/>
        </w:rPr>
        <w:t>освітніх інновацій за допомогою трансформування передового педагогічного досвіду</w:t>
      </w:r>
      <w:r w:rsidR="00C665C0" w:rsidRPr="00761E14">
        <w:rPr>
          <w:rFonts w:ascii="Times New Roman" w:hAnsi="Times New Roman" w:cs="Times New Roman"/>
          <w:sz w:val="28"/>
          <w:szCs w:val="28"/>
        </w:rPr>
        <w:t xml:space="preserve"> </w:t>
      </w:r>
      <w:r w:rsidR="007277FB" w:rsidRPr="00761E14">
        <w:rPr>
          <w:rFonts w:ascii="Times New Roman" w:hAnsi="Times New Roman" w:cs="Times New Roman"/>
          <w:sz w:val="28"/>
          <w:szCs w:val="28"/>
        </w:rPr>
        <w:t>у власну практику</w:t>
      </w:r>
      <w:r w:rsidR="008B32DF" w:rsidRPr="00761E14">
        <w:rPr>
          <w:rFonts w:ascii="Times New Roman" w:hAnsi="Times New Roman" w:cs="Times New Roman"/>
          <w:sz w:val="28"/>
          <w:szCs w:val="28"/>
        </w:rPr>
        <w:t xml:space="preserve"> </w:t>
      </w:r>
      <w:r w:rsidR="005051DE" w:rsidRPr="00761E14">
        <w:rPr>
          <w:rFonts w:ascii="Times New Roman" w:hAnsi="Times New Roman" w:cs="Times New Roman"/>
          <w:sz w:val="28"/>
          <w:szCs w:val="28"/>
        </w:rPr>
        <w:t>педагогів</w:t>
      </w:r>
      <w:r w:rsidR="007277FB" w:rsidRPr="00761E14">
        <w:rPr>
          <w:rFonts w:ascii="Times New Roman" w:hAnsi="Times New Roman" w:cs="Times New Roman"/>
          <w:sz w:val="28"/>
          <w:szCs w:val="28"/>
        </w:rPr>
        <w:t xml:space="preserve"> для</w:t>
      </w:r>
      <w:r w:rsidR="00D72007" w:rsidRPr="00761E14">
        <w:rPr>
          <w:rFonts w:ascii="Times New Roman" w:hAnsi="Times New Roman" w:cs="Times New Roman"/>
          <w:sz w:val="28"/>
          <w:szCs w:val="28"/>
        </w:rPr>
        <w:t xml:space="preserve"> оптимізації </w:t>
      </w:r>
      <w:r w:rsidR="00305E22">
        <w:rPr>
          <w:rFonts w:ascii="Times New Roman" w:hAnsi="Times New Roman" w:cs="Times New Roman"/>
          <w:sz w:val="28"/>
          <w:szCs w:val="28"/>
        </w:rPr>
        <w:t>освітнього</w:t>
      </w:r>
      <w:r w:rsidR="00C665C0" w:rsidRPr="00761E14">
        <w:rPr>
          <w:rFonts w:ascii="Times New Roman" w:hAnsi="Times New Roman" w:cs="Times New Roman"/>
          <w:sz w:val="28"/>
          <w:szCs w:val="28"/>
        </w:rPr>
        <w:t xml:space="preserve"> процесу.</w:t>
      </w:r>
      <w:r w:rsidR="00761E14" w:rsidRPr="00761E14">
        <w:rPr>
          <w:rFonts w:ascii="Times New Roman" w:hAnsi="Times New Roman" w:cs="Times New Roman"/>
          <w:sz w:val="28"/>
          <w:szCs w:val="28"/>
        </w:rPr>
        <w:t xml:space="preserve"> </w:t>
      </w:r>
      <w:r w:rsidR="00C95A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2E78" w:rsidRPr="00752418" w:rsidRDefault="006A2E78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61E14">
        <w:rPr>
          <w:rFonts w:ascii="Times New Roman" w:hAnsi="Times New Roman" w:cs="Times New Roman"/>
          <w:color w:val="000000"/>
          <w:sz w:val="28"/>
          <w:szCs w:val="28"/>
        </w:rPr>
        <w:t>Планувати роботу з вивчення, узагальнення, поширення й упровадження передового педагогічного досвіду вчителів на діагностичній основі</w:t>
      </w:r>
      <w:r w:rsidRPr="00761E14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:rsidR="0064790C" w:rsidRPr="006A2E78" w:rsidRDefault="00B50E4A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У процесі планування</w:t>
      </w:r>
      <w:r w:rsidR="006A2E78" w:rsidRPr="00752418">
        <w:rPr>
          <w:rFonts w:ascii="Times New Roman" w:hAnsi="Times New Roman" w:cs="Times New Roman"/>
          <w:iCs/>
          <w:sz w:val="28"/>
          <w:szCs w:val="28"/>
        </w:rPr>
        <w:t xml:space="preserve"> роботи методичного кабінету застосовувати</w:t>
      </w:r>
      <w:r w:rsidR="00752418" w:rsidRPr="00752418">
        <w:rPr>
          <w:rFonts w:ascii="Times New Roman" w:hAnsi="Times New Roman" w:cs="Times New Roman"/>
          <w:iCs/>
          <w:sz w:val="28"/>
          <w:szCs w:val="28"/>
        </w:rPr>
        <w:t xml:space="preserve"> разом із традиційними</w:t>
      </w:r>
      <w:r w:rsidR="006A2E78" w:rsidRPr="0075241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E6157">
        <w:rPr>
          <w:rFonts w:ascii="Times New Roman" w:hAnsi="Times New Roman" w:cs="Times New Roman"/>
          <w:color w:val="000000"/>
          <w:sz w:val="28"/>
          <w:szCs w:val="28"/>
        </w:rPr>
        <w:t xml:space="preserve">сучасні </w:t>
      </w:r>
      <w:r w:rsidR="00752418" w:rsidRPr="00752418">
        <w:rPr>
          <w:rFonts w:ascii="Times New Roman" w:hAnsi="Times New Roman" w:cs="Times New Roman"/>
          <w:color w:val="000000"/>
          <w:sz w:val="28"/>
          <w:szCs w:val="28"/>
        </w:rPr>
        <w:t xml:space="preserve">форми </w:t>
      </w:r>
      <w:r w:rsidR="005C39EE">
        <w:rPr>
          <w:rFonts w:ascii="Times New Roman" w:hAnsi="Times New Roman" w:cs="Times New Roman"/>
          <w:color w:val="000000"/>
          <w:sz w:val="28"/>
          <w:szCs w:val="28"/>
        </w:rPr>
        <w:t xml:space="preserve">поширення, 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752418" w:rsidRPr="00752418">
        <w:rPr>
          <w:rFonts w:ascii="Times New Roman" w:hAnsi="Times New Roman" w:cs="Times New Roman"/>
          <w:color w:val="000000"/>
          <w:sz w:val="28"/>
          <w:szCs w:val="28"/>
        </w:rPr>
        <w:t>провадження передового педагогічного досвіду (семінар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524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752418" w:rsidRPr="00FE5157">
        <w:rPr>
          <w:rFonts w:ascii="Times New Roman" w:hAnsi="Times New Roman" w:cs="Times New Roman"/>
          <w:color w:val="000000"/>
          <w:sz w:val="28"/>
          <w:szCs w:val="28"/>
        </w:rPr>
        <w:t>школ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52418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педагогічної майстерності</w:t>
      </w:r>
      <w:r w:rsidR="0075241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 xml:space="preserve">творчі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lastRenderedPageBreak/>
        <w:t>групи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4790C" w:rsidRPr="00647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педагогічні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консиліум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«круглі сто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, фестивалі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 xml:space="preserve">(конкурси) 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педагогічної майстерності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E424A" w:rsidRPr="00FE42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методичні порадники,</w:t>
      </w:r>
      <w:r w:rsidR="006479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методичні ярмарки,</w:t>
      </w:r>
      <w:r w:rsidR="00FE424A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79A1">
        <w:rPr>
          <w:rFonts w:ascii="Times New Roman" w:hAnsi="Times New Roman" w:cs="Times New Roman"/>
          <w:color w:val="000000"/>
          <w:sz w:val="28"/>
          <w:szCs w:val="28"/>
        </w:rPr>
        <w:t>творчі лабораторії</w:t>
      </w:r>
      <w:r w:rsidR="00377E8A">
        <w:rPr>
          <w:rFonts w:ascii="Times New Roman" w:hAnsi="Times New Roman" w:cs="Times New Roman"/>
          <w:color w:val="000000"/>
          <w:sz w:val="28"/>
          <w:szCs w:val="28"/>
        </w:rPr>
        <w:t>, вебінари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 xml:space="preserve"> тощо</w:t>
      </w:r>
      <w:r w:rsidR="00FE424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4790C" w:rsidRPr="00FE515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B55" w:rsidRPr="00335D4B" w:rsidRDefault="006271F1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Створити на сайті методичного</w:t>
      </w:r>
      <w:r w:rsidR="00600D87">
        <w:rPr>
          <w:rFonts w:ascii="Times New Roman" w:hAnsi="Times New Roman" w:cs="Times New Roman"/>
          <w:color w:val="000000"/>
          <w:sz w:val="28"/>
          <w:szCs w:val="28"/>
        </w:rPr>
        <w:t xml:space="preserve"> кабінет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C971B7" w:rsidRPr="00276EC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00A0A" w:rsidRPr="00276EC7">
        <w:rPr>
          <w:rFonts w:ascii="Times New Roman" w:hAnsi="Times New Roman" w:cs="Times New Roman"/>
          <w:color w:val="000000"/>
          <w:sz w:val="28"/>
          <w:szCs w:val="28"/>
        </w:rPr>
        <w:t xml:space="preserve"> закладів</w:t>
      </w:r>
      <w:r w:rsidR="00C971B7" w:rsidRPr="00276EC7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="00C971B7">
        <w:rPr>
          <w:rFonts w:ascii="Times New Roman" w:hAnsi="Times New Roman" w:cs="Times New Roman"/>
          <w:color w:val="000000"/>
          <w:sz w:val="28"/>
          <w:szCs w:val="28"/>
        </w:rPr>
        <w:t>світи</w:t>
      </w:r>
      <w:r w:rsidR="00600D87">
        <w:rPr>
          <w:rFonts w:ascii="Times New Roman" w:hAnsi="Times New Roman" w:cs="Times New Roman"/>
          <w:color w:val="000000"/>
          <w:sz w:val="28"/>
          <w:szCs w:val="28"/>
        </w:rPr>
        <w:t xml:space="preserve"> банк даних з досвіду роботи вчителів, педагогічних колективів.</w:t>
      </w:r>
    </w:p>
    <w:p w:rsidR="00335D4B" w:rsidRPr="00335D4B" w:rsidRDefault="00335D4B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Систематично поповнювати методичний кабінет матеріалами передового педаго</w:t>
      </w:r>
      <w:r w:rsidR="00124A82">
        <w:rPr>
          <w:rFonts w:ascii="Times New Roman" w:hAnsi="Times New Roman" w:cs="Times New Roman"/>
          <w:iCs/>
          <w:sz w:val="28"/>
          <w:szCs w:val="28"/>
        </w:rPr>
        <w:t>гічного досвіду кращих учителів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734474" w:rsidRPr="00734474" w:rsidRDefault="0053589B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Поповнювати медіатеку матеріалами кращих уроків, позакласних заходів. </w:t>
      </w:r>
    </w:p>
    <w:p w:rsidR="00140F96" w:rsidRDefault="00952265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Здійснювати </w:t>
      </w:r>
      <w:r w:rsidR="002E516D">
        <w:rPr>
          <w:rFonts w:ascii="Times New Roman" w:hAnsi="Times New Roman" w:cs="Times New Roman"/>
          <w:iCs/>
          <w:sz w:val="28"/>
          <w:szCs w:val="28"/>
        </w:rPr>
        <w:t xml:space="preserve">вивчення </w:t>
      </w:r>
      <w:r w:rsidR="00BA204D">
        <w:rPr>
          <w:rFonts w:ascii="Times New Roman" w:hAnsi="Times New Roman" w:cs="Times New Roman"/>
          <w:iCs/>
          <w:sz w:val="28"/>
          <w:szCs w:val="28"/>
        </w:rPr>
        <w:t>передового педагогічного досвіду педагогічних працівників</w:t>
      </w:r>
      <w:r w:rsidR="002E516D">
        <w:rPr>
          <w:rFonts w:ascii="Times New Roman" w:hAnsi="Times New Roman" w:cs="Times New Roman"/>
          <w:iCs/>
          <w:sz w:val="28"/>
          <w:szCs w:val="28"/>
        </w:rPr>
        <w:t>, ураховуючи  наступні етапи</w:t>
      </w:r>
      <w:r w:rsidR="00865CE7">
        <w:rPr>
          <w:rFonts w:ascii="Times New Roman" w:hAnsi="Times New Roman" w:cs="Times New Roman"/>
          <w:iCs/>
          <w:sz w:val="28"/>
          <w:szCs w:val="28"/>
        </w:rPr>
        <w:t xml:space="preserve"> (2-3 роки)</w:t>
      </w:r>
      <w:r w:rsidR="002E516D">
        <w:rPr>
          <w:rFonts w:ascii="Times New Roman" w:hAnsi="Times New Roman" w:cs="Times New Roman"/>
          <w:iCs/>
          <w:sz w:val="28"/>
          <w:szCs w:val="28"/>
        </w:rPr>
        <w:t>:</w:t>
      </w:r>
    </w:p>
    <w:p w:rsidR="002E516D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інформаційно-мотиваційний;</w:t>
      </w:r>
    </w:p>
    <w:p w:rsidR="002E516D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підготовчий;</w:t>
      </w:r>
    </w:p>
    <w:p w:rsidR="002E516D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основний;</w:t>
      </w:r>
    </w:p>
    <w:p w:rsidR="002E516D" w:rsidRDefault="002E516D" w:rsidP="00AA3B05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заключний</w:t>
      </w:r>
      <w:r w:rsidR="00F352F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352F9">
        <w:rPr>
          <w:rFonts w:ascii="Times New Roman" w:hAnsi="Times New Roman" w:cs="Times New Roman"/>
          <w:iCs/>
          <w:sz w:val="28"/>
          <w:szCs w:val="28"/>
          <w:lang w:val="en-US"/>
        </w:rPr>
        <w:t>[</w:t>
      </w:r>
      <w:r w:rsidR="001F6D0C">
        <w:rPr>
          <w:rFonts w:ascii="Times New Roman" w:hAnsi="Times New Roman" w:cs="Times New Roman"/>
          <w:iCs/>
          <w:sz w:val="28"/>
          <w:szCs w:val="28"/>
          <w:lang w:val="en-US"/>
        </w:rPr>
        <w:t>9</w:t>
      </w:r>
      <w:r w:rsidR="00F352F9">
        <w:rPr>
          <w:rFonts w:ascii="Times New Roman" w:hAnsi="Times New Roman" w:cs="Times New Roman"/>
          <w:iCs/>
          <w:sz w:val="28"/>
          <w:szCs w:val="28"/>
          <w:lang w:val="en-US"/>
        </w:rPr>
        <w:t>]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:rsidR="00210A15" w:rsidRPr="00210A15" w:rsidRDefault="00210A15" w:rsidP="00210A1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16"/>
          <w:szCs w:val="16"/>
        </w:rPr>
      </w:pPr>
    </w:p>
    <w:p w:rsidR="00352C6D" w:rsidRPr="00352C6D" w:rsidRDefault="00352C6D" w:rsidP="00AA3B05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352C6D">
        <w:rPr>
          <w:rFonts w:ascii="Times New Roman" w:hAnsi="Times New Roman"/>
          <w:sz w:val="28"/>
          <w:szCs w:val="28"/>
        </w:rPr>
        <w:t>Інформаційно-мотиваційний етап</w:t>
      </w:r>
      <w:r w:rsidR="005D0200">
        <w:rPr>
          <w:rFonts w:ascii="Times New Roman" w:hAnsi="Times New Roman"/>
          <w:sz w:val="28"/>
          <w:szCs w:val="28"/>
        </w:rPr>
        <w:t>: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формулювання теми досвіду;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обґрунтування його актуальності, новизни, перспективності</w:t>
      </w:r>
      <w:r w:rsidRPr="00274F9C">
        <w:rPr>
          <w:rFonts w:ascii="Times New Roman" w:hAnsi="Times New Roman"/>
          <w:color w:val="333333"/>
          <w:sz w:val="28"/>
          <w:szCs w:val="28"/>
        </w:rPr>
        <w:t>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визначення мети, об’єкта, предмета, завдання створюваного досвіду;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оцінка досвіду відповідно до критеріїв і класифікації;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визначення організаційно-методичної системи роботи автора (авторів);</w:t>
      </w:r>
    </w:p>
    <w:p w:rsidR="00352C6D" w:rsidRPr="00274F9C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аналіз використаних під час моделювання досвіду науково-теоретичних джерел; відбір  наукових положень, адекватних суті тих педагогічних явищ, що спостерігаються у досвіді;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274F9C">
        <w:rPr>
          <w:rFonts w:ascii="Times New Roman" w:hAnsi="Times New Roman"/>
          <w:color w:val="333333"/>
          <w:sz w:val="28"/>
          <w:szCs w:val="28"/>
        </w:rPr>
        <w:t>в</w:t>
      </w:r>
      <w:r>
        <w:rPr>
          <w:rFonts w:ascii="Times New Roman" w:hAnsi="Times New Roman"/>
          <w:color w:val="333333"/>
          <w:sz w:val="28"/>
          <w:szCs w:val="28"/>
        </w:rPr>
        <w:t>ибір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конкретних шляхів, засобів, методів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досягнення високих результатів у процесі навчання та виховання учнів;</w:t>
      </w:r>
    </w:p>
    <w:p w:rsidR="00352C6D" w:rsidRPr="00274F9C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розроблення структури моделі досвіду (плану та методики впровадження з регулюванням, аналізом, контролем тощо);</w:t>
      </w:r>
    </w:p>
    <w:p w:rsidR="00352C6D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color w:val="333333"/>
          <w:sz w:val="28"/>
          <w:szCs w:val="28"/>
        </w:rPr>
      </w:pPr>
      <w:r w:rsidRPr="00274F9C">
        <w:rPr>
          <w:rFonts w:ascii="Times New Roman" w:hAnsi="Times New Roman"/>
          <w:color w:val="333333"/>
          <w:sz w:val="28"/>
          <w:szCs w:val="28"/>
        </w:rPr>
        <w:t>ф</w:t>
      </w:r>
      <w:r>
        <w:rPr>
          <w:rFonts w:ascii="Times New Roman" w:hAnsi="Times New Roman"/>
          <w:color w:val="333333"/>
          <w:sz w:val="28"/>
          <w:szCs w:val="28"/>
        </w:rPr>
        <w:t>ормування</w:t>
      </w:r>
      <w:r w:rsidRPr="00274F9C">
        <w:rPr>
          <w:rFonts w:ascii="Times New Roman" w:hAnsi="Times New Roman"/>
          <w:color w:val="333333"/>
          <w:sz w:val="28"/>
          <w:szCs w:val="28"/>
        </w:rPr>
        <w:t xml:space="preserve">  роб</w:t>
      </w:r>
      <w:r>
        <w:rPr>
          <w:rFonts w:ascii="Times New Roman" w:hAnsi="Times New Roman"/>
          <w:color w:val="333333"/>
          <w:sz w:val="28"/>
          <w:szCs w:val="28"/>
        </w:rPr>
        <w:t>очої  групи для вивчення досвіду;</w:t>
      </w:r>
    </w:p>
    <w:p w:rsidR="00352C6D" w:rsidRPr="00210A15" w:rsidRDefault="00352C6D" w:rsidP="00AA3B05">
      <w:pPr>
        <w:pStyle w:val="a3"/>
        <w:numPr>
          <w:ilvl w:val="1"/>
          <w:numId w:val="13"/>
        </w:numPr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921DD">
        <w:rPr>
          <w:rFonts w:ascii="Times New Roman" w:eastAsia="TimesNewRomanPSMT" w:hAnsi="Times New Roman" w:cs="Times New Roman"/>
          <w:sz w:val="28"/>
          <w:szCs w:val="28"/>
        </w:rPr>
        <w:t>винесення рішення про порядок вивчення й узагальнення передового педагогічного досвіду.</w:t>
      </w:r>
    </w:p>
    <w:p w:rsidR="00210A15" w:rsidRPr="00210A15" w:rsidRDefault="00210A15" w:rsidP="00210A15">
      <w:pPr>
        <w:pStyle w:val="a3"/>
        <w:tabs>
          <w:tab w:val="left" w:pos="0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4D6E75" w:rsidRPr="007D14C2" w:rsidRDefault="004D6E75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Підготовчий етап:</w:t>
      </w:r>
    </w:p>
    <w:p w:rsidR="004D6E7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вивчення науково-педагогічної літератури з проблеми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досвіду;</w:t>
      </w:r>
    </w:p>
    <w:p w:rsidR="004D6E7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вивчення особливостей здійснення освітнього проце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су автором (колективом) досвіду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(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відвідування уроків, занять, інших заходів, які розкривають ідеї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4D6E75">
        <w:rPr>
          <w:rFonts w:ascii="Times New Roman" w:eastAsia="TimesNewRomanPSMT" w:hAnsi="Times New Roman" w:cs="Times New Roman"/>
          <w:sz w:val="28"/>
          <w:szCs w:val="28"/>
        </w:rPr>
        <w:t>досвіду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)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4D6E75">
        <w:rPr>
          <w:rFonts w:ascii="Times New Roman" w:eastAsia="TimesNewRomanPSMT" w:hAnsi="Times New Roman" w:cs="Times New Roman"/>
          <w:sz w:val="28"/>
          <w:szCs w:val="28"/>
        </w:rPr>
        <w:t>відбір та класифікація практичних матеріалів, що відображають суть досвіду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4D6E75" w:rsidRDefault="004D6E75" w:rsidP="00AA3B05">
      <w:pPr>
        <w:pStyle w:val="a3"/>
        <w:numPr>
          <w:ilvl w:val="0"/>
          <w:numId w:val="5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B01B95">
        <w:rPr>
          <w:rFonts w:ascii="Times New Roman" w:eastAsia="TimesNewRomanPSMT" w:hAnsi="Times New Roman" w:cs="Times New Roman"/>
          <w:sz w:val="28"/>
          <w:szCs w:val="28"/>
        </w:rPr>
        <w:t>визначення рівня раціональності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E0173E">
        <w:rPr>
          <w:rFonts w:ascii="Times New Roman" w:eastAsia="TimesNewRomanPSMT" w:hAnsi="Times New Roman" w:cs="Times New Roman"/>
          <w:sz w:val="28"/>
          <w:szCs w:val="28"/>
        </w:rPr>
        <w:t>та</w:t>
      </w:r>
      <w:r w:rsidRPr="00B01B95">
        <w:rPr>
          <w:rFonts w:ascii="Times New Roman" w:eastAsia="TimesNewRomanPSMT" w:hAnsi="Times New Roman" w:cs="Times New Roman"/>
          <w:sz w:val="28"/>
          <w:szCs w:val="28"/>
        </w:rPr>
        <w:t xml:space="preserve"> стабільності результатів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, аналіз ефективності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педагогічного</w:t>
      </w:r>
      <w:r w:rsidR="00B01B95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B01B95" w:rsidRPr="00B01B95">
        <w:rPr>
          <w:rFonts w:ascii="Times New Roman" w:eastAsia="TimesNewRomanPSMT" w:hAnsi="Times New Roman" w:cs="Times New Roman"/>
          <w:sz w:val="28"/>
          <w:szCs w:val="28"/>
        </w:rPr>
        <w:t>досвіду</w:t>
      </w:r>
      <w:r w:rsidR="00A26F9F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E13B0E" w:rsidRPr="00E13B0E" w:rsidRDefault="00E13B0E" w:rsidP="00E13B0E">
      <w:pPr>
        <w:pStyle w:val="a3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NewRomanPSMT" w:hAnsi="Times New Roman" w:cs="Times New Roman"/>
          <w:sz w:val="16"/>
          <w:szCs w:val="16"/>
        </w:rPr>
      </w:pPr>
    </w:p>
    <w:p w:rsidR="004D6E75" w:rsidRDefault="004D2ADE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Основний етап:</w:t>
      </w:r>
    </w:p>
    <w:p w:rsidR="008449D0" w:rsidRPr="008120AA" w:rsidRDefault="008449D0" w:rsidP="00AA3B05">
      <w:pPr>
        <w:pStyle w:val="a3"/>
        <w:numPr>
          <w:ilvl w:val="0"/>
          <w:numId w:val="7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0AA">
        <w:rPr>
          <w:rFonts w:ascii="Times New Roman" w:hAnsi="Times New Roman"/>
          <w:sz w:val="28"/>
          <w:szCs w:val="28"/>
        </w:rPr>
        <w:t xml:space="preserve">остаточна верифікація результатів вивчення досвіду; </w:t>
      </w:r>
    </w:p>
    <w:p w:rsidR="008449D0" w:rsidRDefault="008449D0" w:rsidP="00AA3B05">
      <w:pPr>
        <w:pStyle w:val="a3"/>
        <w:numPr>
          <w:ilvl w:val="0"/>
          <w:numId w:val="7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120AA">
        <w:rPr>
          <w:rFonts w:ascii="Times New Roman" w:hAnsi="Times New Roman"/>
          <w:sz w:val="28"/>
          <w:szCs w:val="28"/>
        </w:rPr>
        <w:lastRenderedPageBreak/>
        <w:t>систематизація та узагальнення поданого та дібраного матеріалу в аспекті проблеми;</w:t>
      </w:r>
    </w:p>
    <w:p w:rsidR="008449D0" w:rsidRPr="00DE7FBF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A36AF">
        <w:rPr>
          <w:rFonts w:ascii="Times New Roman" w:hAnsi="Times New Roman" w:cs="Times New Roman"/>
          <w:sz w:val="28"/>
          <w:szCs w:val="28"/>
        </w:rPr>
        <w:t xml:space="preserve">опис </w:t>
      </w:r>
      <w:r>
        <w:rPr>
          <w:rFonts w:ascii="Times New Roman" w:hAnsi="Times New Roman" w:cs="Times New Roman"/>
          <w:sz w:val="28"/>
          <w:szCs w:val="28"/>
        </w:rPr>
        <w:t>учителем системи його роботи (у разі потреби допомога педагогу в складанні плану опису)</w:t>
      </w:r>
      <w:r w:rsidRPr="00FA36AF">
        <w:rPr>
          <w:rFonts w:ascii="Times New Roman" w:hAnsi="Times New Roman" w:cs="Times New Roman"/>
          <w:sz w:val="28"/>
          <w:szCs w:val="28"/>
        </w:rPr>
        <w:t>;</w:t>
      </w:r>
    </w:p>
    <w:p w:rsidR="008449D0" w:rsidRPr="000F3148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eastAsia="TimesNewRomanPSMT" w:hAnsi="Times New Roman" w:cs="Times New Roman"/>
          <w:sz w:val="28"/>
          <w:szCs w:val="28"/>
        </w:rPr>
        <w:t>підготовка науково-методичного аналізу досвіду роботи, обговорення висновків і пропозицій на засіданні педагогічної ради закладу загальної се</w:t>
      </w:r>
      <w:r>
        <w:rPr>
          <w:rFonts w:ascii="Times New Roman" w:eastAsia="TimesNewRomanPSMT" w:hAnsi="Times New Roman" w:cs="Times New Roman"/>
          <w:sz w:val="28"/>
          <w:szCs w:val="28"/>
        </w:rPr>
        <w:t>редньої освіти, методичної ради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  методичного кабінету;</w:t>
      </w:r>
    </w:p>
    <w:p w:rsidR="008449D0" w:rsidRPr="008449D0" w:rsidRDefault="008449D0" w:rsidP="00AA3B05">
      <w:pPr>
        <w:pStyle w:val="a3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eastAsia="TimesNewRomanPSMT" w:hAnsi="Times New Roman" w:cs="Times New Roman"/>
          <w:sz w:val="28"/>
          <w:szCs w:val="28"/>
        </w:rPr>
        <w:t>рецензування матеріалу досвіду</w:t>
      </w:r>
      <w:r w:rsidRPr="008449D0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</w:rPr>
        <w:t>методистами</w:t>
      </w:r>
      <w:r w:rsidR="00470244">
        <w:rPr>
          <w:rFonts w:ascii="Times New Roman" w:eastAsia="TimesNewRomanPSMT" w:hAnsi="Times New Roman" w:cs="Times New Roman"/>
          <w:sz w:val="28"/>
          <w:szCs w:val="28"/>
        </w:rPr>
        <w:t>, науково-педагогічними працівниками</w:t>
      </w:r>
      <w:r>
        <w:rPr>
          <w:rFonts w:ascii="Times New Roman" w:eastAsia="TimesNewRomanPSMT" w:hAnsi="Times New Roman" w:cs="Times New Roman"/>
          <w:sz w:val="28"/>
          <w:szCs w:val="28"/>
        </w:rPr>
        <w:t>;</w:t>
      </w:r>
    </w:p>
    <w:p w:rsidR="008449D0" w:rsidRPr="000F3148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93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hAnsi="Times New Roman" w:cs="Times New Roman"/>
          <w:sz w:val="28"/>
          <w:szCs w:val="28"/>
        </w:rPr>
        <w:t xml:space="preserve">визначення форми узагальнення 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та впровадження </w:t>
      </w:r>
      <w:r w:rsidRPr="000F3148">
        <w:rPr>
          <w:rFonts w:ascii="Times New Roman" w:hAnsi="Times New Roman" w:cs="Times New Roman"/>
          <w:sz w:val="28"/>
          <w:szCs w:val="28"/>
        </w:rPr>
        <w:t>передового педагогічного досвіду</w:t>
      </w:r>
      <w:r w:rsidRPr="000F3148">
        <w:rPr>
          <w:rFonts w:ascii="Times New Roman" w:eastAsia="TimesNewRomanPSMT" w:hAnsi="Times New Roman" w:cs="Times New Roman"/>
          <w:sz w:val="28"/>
          <w:szCs w:val="28"/>
        </w:rPr>
        <w:t xml:space="preserve"> в масовій педагогічній практиці</w:t>
      </w:r>
      <w:r w:rsidRPr="000F3148">
        <w:rPr>
          <w:rFonts w:ascii="Times New Roman" w:hAnsi="Times New Roman" w:cs="Times New Roman"/>
          <w:sz w:val="28"/>
          <w:szCs w:val="28"/>
        </w:rPr>
        <w:t>;</w:t>
      </w:r>
    </w:p>
    <w:p w:rsidR="008449D0" w:rsidRDefault="008449D0" w:rsidP="00AA3B05">
      <w:pPr>
        <w:pStyle w:val="a3"/>
        <w:numPr>
          <w:ilvl w:val="0"/>
          <w:numId w:val="7"/>
        </w:numPr>
        <w:tabs>
          <w:tab w:val="left" w:pos="284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F3148">
        <w:rPr>
          <w:rFonts w:ascii="Times New Roman" w:hAnsi="Times New Roman" w:cs="Times New Roman"/>
          <w:sz w:val="28"/>
          <w:szCs w:val="28"/>
        </w:rPr>
        <w:t xml:space="preserve">визначення сфери можливого застосування передового педагогічного досвіду </w:t>
      </w:r>
      <w:r w:rsidR="00130AF7">
        <w:rPr>
          <w:rFonts w:ascii="Times New Roman" w:hAnsi="Times New Roman" w:cs="Times New Roman"/>
          <w:sz w:val="28"/>
          <w:szCs w:val="28"/>
        </w:rPr>
        <w:t>в</w:t>
      </w:r>
      <w:r w:rsidRPr="000F3148">
        <w:rPr>
          <w:rFonts w:ascii="Times New Roman" w:hAnsi="Times New Roman" w:cs="Times New Roman"/>
          <w:sz w:val="28"/>
          <w:szCs w:val="28"/>
        </w:rPr>
        <w:t xml:space="preserve"> масовій </w:t>
      </w:r>
      <w:r w:rsidR="00130AF7">
        <w:rPr>
          <w:rFonts w:ascii="Times New Roman" w:eastAsia="TimesNewRomanPSMT" w:hAnsi="Times New Roman" w:cs="Times New Roman"/>
          <w:sz w:val="28"/>
          <w:szCs w:val="28"/>
        </w:rPr>
        <w:t>педагогічній</w:t>
      </w:r>
      <w:r w:rsidR="00130AF7" w:rsidRPr="000F3148">
        <w:rPr>
          <w:rFonts w:ascii="Times New Roman" w:hAnsi="Times New Roman" w:cs="Times New Roman"/>
          <w:sz w:val="28"/>
          <w:szCs w:val="28"/>
        </w:rPr>
        <w:t xml:space="preserve"> </w:t>
      </w:r>
      <w:r w:rsidRPr="000F3148">
        <w:rPr>
          <w:rFonts w:ascii="Times New Roman" w:hAnsi="Times New Roman" w:cs="Times New Roman"/>
          <w:sz w:val="28"/>
          <w:szCs w:val="28"/>
        </w:rPr>
        <w:t>практиці.</w:t>
      </w:r>
    </w:p>
    <w:p w:rsidR="00210A15" w:rsidRPr="00210A15" w:rsidRDefault="00210A15" w:rsidP="00210A15">
      <w:pPr>
        <w:pStyle w:val="a3"/>
        <w:tabs>
          <w:tab w:val="left" w:pos="284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D73EA3" w:rsidRPr="00EE458E" w:rsidRDefault="00EE458E" w:rsidP="00AA3B0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Заключний етап:</w:t>
      </w:r>
    </w:p>
    <w:p w:rsidR="00BB5781" w:rsidRPr="00DD1C30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критеріальне оцінювання та затвердження досвіду як передового</w:t>
      </w:r>
      <w:r w:rsidRPr="008120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науково-методичною радою;</w:t>
      </w:r>
    </w:p>
    <w:p w:rsidR="00BB5781" w:rsidRPr="008120AA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проведення презентації передового педагогічного досвіду;</w:t>
      </w:r>
    </w:p>
    <w:p w:rsidR="00BB5781" w:rsidRPr="001A6016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популяризація та поширення передового педагогічного досвіду за допомогою усної пропаганди (під час лекцій, </w:t>
      </w:r>
      <w:r w:rsidRPr="005F2A65">
        <w:rPr>
          <w:rFonts w:ascii="Times New Roman" w:hAnsi="Times New Roman" w:cs="Times New Roman"/>
          <w:sz w:val="28"/>
          <w:szCs w:val="28"/>
        </w:rPr>
        <w:t>доповід</w:t>
      </w:r>
      <w:r>
        <w:rPr>
          <w:rFonts w:ascii="Times New Roman" w:hAnsi="Times New Roman" w:cs="Times New Roman"/>
          <w:sz w:val="28"/>
          <w:szCs w:val="28"/>
        </w:rPr>
        <w:t>ей (повідомлень</w:t>
      </w:r>
      <w:r w:rsidRPr="005F2A65">
        <w:rPr>
          <w:rFonts w:ascii="Times New Roman" w:hAnsi="Times New Roman" w:cs="Times New Roman"/>
          <w:sz w:val="28"/>
          <w:szCs w:val="28"/>
        </w:rPr>
        <w:t>, виступ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5F2A65">
        <w:rPr>
          <w:rFonts w:ascii="Times New Roman" w:hAnsi="Times New Roman" w:cs="Times New Roman"/>
          <w:sz w:val="28"/>
          <w:szCs w:val="28"/>
        </w:rPr>
        <w:t>) на засіданн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5F2A65">
        <w:rPr>
          <w:rFonts w:ascii="Times New Roman" w:hAnsi="Times New Roman" w:cs="Times New Roman"/>
          <w:sz w:val="28"/>
          <w:szCs w:val="28"/>
        </w:rPr>
        <w:t xml:space="preserve"> педагогічної ради закладу освіти, методичного об’є</w:t>
      </w:r>
      <w:r w:rsidR="00771C7D">
        <w:rPr>
          <w:rFonts w:ascii="Times New Roman" w:hAnsi="Times New Roman" w:cs="Times New Roman"/>
          <w:sz w:val="28"/>
          <w:szCs w:val="28"/>
        </w:rPr>
        <w:t>днання, науково-методичної ради</w:t>
      </w:r>
      <w:r w:rsidRPr="001A6016">
        <w:rPr>
          <w:rFonts w:ascii="Times New Roman" w:hAnsi="Times New Roman" w:cs="Times New Roman"/>
          <w:sz w:val="28"/>
          <w:szCs w:val="28"/>
        </w:rPr>
        <w:t xml:space="preserve"> методичного кабінету, вченої ради ОІППО,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науково-практичних </w:t>
      </w:r>
      <w:r w:rsidRPr="001A6016">
        <w:rPr>
          <w:rFonts w:ascii="Times New Roman" w:hAnsi="Times New Roman" w:cs="Times New Roman"/>
          <w:sz w:val="28"/>
          <w:szCs w:val="28"/>
        </w:rPr>
        <w:t xml:space="preserve">конференціях, семінарах,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«круглих столах», </w:t>
      </w:r>
      <w:r w:rsidRPr="001A6016">
        <w:rPr>
          <w:rFonts w:ascii="Times New Roman" w:hAnsi="Times New Roman" w:cs="Times New Roman"/>
          <w:sz w:val="28"/>
          <w:szCs w:val="28"/>
        </w:rPr>
        <w:t>педагогічних читаннях тощо</w:t>
      </w:r>
      <w:r w:rsidRPr="001A6016">
        <w:rPr>
          <w:rFonts w:ascii="Times New Roman" w:hAnsi="Times New Roman"/>
          <w:sz w:val="28"/>
          <w:szCs w:val="28"/>
        </w:rPr>
        <w:t>);</w:t>
      </w:r>
    </w:p>
    <w:p w:rsidR="00BB5781" w:rsidRPr="001A6016" w:rsidRDefault="00BB5781" w:rsidP="00AA3B05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A6016">
        <w:rPr>
          <w:rFonts w:ascii="Times New Roman" w:hAnsi="Times New Roman"/>
          <w:sz w:val="28"/>
          <w:szCs w:val="28"/>
        </w:rPr>
        <w:t>популяризація та поширення передового педагогічного досвіду за допомогою друкованої пропаганди (</w:t>
      </w:r>
      <w:r w:rsidRPr="001A6016">
        <w:rPr>
          <w:rFonts w:ascii="Times New Roman" w:hAnsi="Times New Roman" w:cs="Times New Roman"/>
          <w:sz w:val="28"/>
          <w:szCs w:val="28"/>
        </w:rPr>
        <w:t xml:space="preserve">видання методичних рекомендацій, розробок, брошур, буклетів, збірників, посібників; написання статей у 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>фахових</w:t>
      </w:r>
      <w:r w:rsidR="00667C27">
        <w:rPr>
          <w:rFonts w:ascii="Times New Roman" w:eastAsia="TimesNewRomanPSMT" w:hAnsi="Times New Roman" w:cs="Times New Roman"/>
          <w:sz w:val="28"/>
          <w:szCs w:val="28"/>
        </w:rPr>
        <w:t xml:space="preserve"> періодичних виданнях, веб</w:t>
      </w:r>
      <w:r w:rsidR="00802171">
        <w:rPr>
          <w:rFonts w:ascii="Times New Roman" w:eastAsia="TimesNewRomanPSMT" w:hAnsi="Times New Roman" w:cs="Times New Roman"/>
          <w:sz w:val="28"/>
          <w:szCs w:val="28"/>
        </w:rPr>
        <w:t>сайтах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802171">
        <w:rPr>
          <w:rFonts w:ascii="Times New Roman" w:eastAsia="TimesNewRomanPSMT" w:hAnsi="Times New Roman" w:cs="Times New Roman"/>
          <w:sz w:val="28"/>
          <w:szCs w:val="28"/>
        </w:rPr>
        <w:t>методичних кабінетів</w:t>
      </w:r>
      <w:r w:rsidR="004D64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1865AB" w:rsidRPr="001865AB">
        <w:rPr>
          <w:rFonts w:ascii="Times New Roman" w:eastAsia="Batang" w:hAnsi="Times New Roman" w:cs="Times New Roman"/>
          <w:sz w:val="28"/>
          <w:szCs w:val="28"/>
        </w:rPr>
        <w:t>відділу освіти</w:t>
      </w:r>
      <w:r w:rsidR="001865AB" w:rsidRPr="001865AB">
        <w:rPr>
          <w:rFonts w:ascii="Times New Roman" w:eastAsia="Batang" w:hAnsi="Times New Roman"/>
          <w:color w:val="FF0000"/>
          <w:sz w:val="28"/>
          <w:szCs w:val="28"/>
        </w:rPr>
        <w:t xml:space="preserve"> </w:t>
      </w:r>
      <w:r w:rsidR="001865AB" w:rsidRPr="001865AB">
        <w:rPr>
          <w:rFonts w:ascii="Times New Roman" w:eastAsia="Batang" w:hAnsi="Times New Roman" w:cs="Times New Roman"/>
          <w:sz w:val="28"/>
          <w:szCs w:val="28"/>
        </w:rPr>
        <w:t>Хотінської селищної ради</w:t>
      </w:r>
      <w:r w:rsidR="00667C27">
        <w:rPr>
          <w:rFonts w:ascii="Times New Roman" w:eastAsia="Times New Roman" w:hAnsi="Times New Roman" w:cs="Times New Roman"/>
          <w:sz w:val="28"/>
          <w:szCs w:val="28"/>
        </w:rPr>
        <w:t>;</w:t>
      </w:r>
      <w:r w:rsidR="001865AB" w:rsidRPr="001865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65AB" w:rsidRPr="001865AB">
        <w:rPr>
          <w:rFonts w:ascii="Times New Roman" w:eastAsia="Batang" w:hAnsi="Times New Roman" w:cs="Times New Roman"/>
          <w:sz w:val="28"/>
          <w:szCs w:val="28"/>
        </w:rPr>
        <w:t>відділу освіти</w:t>
      </w:r>
      <w:r w:rsidR="001865AB" w:rsidRPr="001865AB">
        <w:rPr>
          <w:rFonts w:ascii="Times New Roman" w:eastAsia="Batang" w:hAnsi="Times New Roman"/>
          <w:sz w:val="28"/>
          <w:szCs w:val="28"/>
        </w:rPr>
        <w:t>, культури, молоді та спорту</w:t>
      </w:r>
      <w:r w:rsidR="001865AB" w:rsidRPr="001865AB">
        <w:rPr>
          <w:rFonts w:ascii="Times New Roman" w:eastAsia="Batang" w:hAnsi="Times New Roman"/>
          <w:color w:val="FF0000"/>
          <w:sz w:val="28"/>
          <w:szCs w:val="28"/>
        </w:rPr>
        <w:t xml:space="preserve"> </w:t>
      </w:r>
      <w:r w:rsidR="001865AB" w:rsidRPr="001865AB">
        <w:rPr>
          <w:rFonts w:ascii="Times New Roman" w:eastAsia="Batang" w:hAnsi="Times New Roman" w:cs="Times New Roman"/>
          <w:sz w:val="28"/>
          <w:szCs w:val="28"/>
        </w:rPr>
        <w:t>Верхньосироватської сільської ради</w:t>
      </w:r>
      <w:r w:rsidR="00667C27">
        <w:rPr>
          <w:rFonts w:ascii="Times New Roman" w:eastAsia="Batang" w:hAnsi="Times New Roman" w:cs="Times New Roman"/>
          <w:sz w:val="28"/>
          <w:szCs w:val="28"/>
        </w:rPr>
        <w:t>;</w:t>
      </w:r>
      <w:r w:rsidR="001865AB" w:rsidRPr="001865AB">
        <w:rPr>
          <w:rFonts w:ascii="Times New Roman" w:eastAsia="Batang" w:hAnsi="Times New Roman" w:cs="Times New Roman"/>
          <w:sz w:val="28"/>
          <w:szCs w:val="28"/>
        </w:rPr>
        <w:t xml:space="preserve"> відділу освіти</w:t>
      </w:r>
      <w:r w:rsidR="001865AB" w:rsidRPr="001865AB">
        <w:rPr>
          <w:rFonts w:ascii="Times New Roman" w:eastAsia="Batang" w:hAnsi="Times New Roman"/>
          <w:sz w:val="28"/>
          <w:szCs w:val="28"/>
        </w:rPr>
        <w:t>, молоді та спорту</w:t>
      </w:r>
      <w:r w:rsidR="001865AB" w:rsidRPr="001865AB">
        <w:rPr>
          <w:rFonts w:ascii="Times New Roman" w:eastAsia="Batang" w:hAnsi="Times New Roman"/>
          <w:color w:val="FF0000"/>
          <w:sz w:val="28"/>
          <w:szCs w:val="28"/>
        </w:rPr>
        <w:t xml:space="preserve"> </w:t>
      </w:r>
      <w:r w:rsidR="001865AB" w:rsidRPr="001865AB">
        <w:rPr>
          <w:rFonts w:ascii="Times New Roman" w:eastAsia="Batang" w:hAnsi="Times New Roman" w:cs="Times New Roman"/>
          <w:sz w:val="28"/>
          <w:szCs w:val="28"/>
        </w:rPr>
        <w:t>Бездрицької сільської ради</w:t>
      </w:r>
      <w:r w:rsidR="00667C27">
        <w:rPr>
          <w:rFonts w:ascii="Times New Roman" w:eastAsia="Batang" w:hAnsi="Times New Roman" w:cs="Times New Roman"/>
          <w:sz w:val="28"/>
          <w:szCs w:val="28"/>
        </w:rPr>
        <w:t>;</w:t>
      </w:r>
      <w:r w:rsidR="001865AB" w:rsidRPr="001865AB">
        <w:rPr>
          <w:rFonts w:ascii="Times New Roman" w:eastAsia="Batang" w:hAnsi="Times New Roman" w:cs="Times New Roman"/>
          <w:sz w:val="28"/>
          <w:szCs w:val="28"/>
        </w:rPr>
        <w:t xml:space="preserve"> управління освіти,</w:t>
      </w:r>
      <w:r w:rsidR="001865AB" w:rsidRPr="001865AB">
        <w:rPr>
          <w:rFonts w:ascii="Times New Roman" w:eastAsia="Batang" w:hAnsi="Times New Roman"/>
          <w:sz w:val="28"/>
          <w:szCs w:val="28"/>
        </w:rPr>
        <w:t xml:space="preserve"> культури, молоді та спорту</w:t>
      </w:r>
      <w:r w:rsidR="001865AB" w:rsidRPr="001865AB">
        <w:rPr>
          <w:rFonts w:ascii="Times New Roman" w:eastAsia="Batang" w:hAnsi="Times New Roman" w:cs="Times New Roman"/>
          <w:sz w:val="28"/>
          <w:szCs w:val="28"/>
        </w:rPr>
        <w:t xml:space="preserve"> Степанівської селищної ради</w:t>
      </w:r>
      <w:r w:rsidR="00667C27">
        <w:rPr>
          <w:rFonts w:ascii="Times New Roman" w:eastAsia="TimesNewRomanPSMT" w:hAnsi="Times New Roman" w:cs="Times New Roman"/>
          <w:sz w:val="28"/>
          <w:szCs w:val="28"/>
        </w:rPr>
        <w:t>;</w:t>
      </w:r>
      <w:r w:rsidR="004D64B9" w:rsidRPr="00802171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Pr="00802171">
        <w:rPr>
          <w:rFonts w:ascii="Times New Roman" w:eastAsia="TimesNewRomanPSMT" w:hAnsi="Times New Roman" w:cs="Times New Roman"/>
          <w:sz w:val="28"/>
          <w:szCs w:val="28"/>
        </w:rPr>
        <w:t>КЗ</w:t>
      </w:r>
      <w:r w:rsidRPr="001A6016">
        <w:rPr>
          <w:rFonts w:ascii="Times New Roman" w:eastAsia="TimesNewRomanPSMT" w:hAnsi="Times New Roman" w:cs="Times New Roman"/>
          <w:sz w:val="28"/>
          <w:szCs w:val="28"/>
        </w:rPr>
        <w:t xml:space="preserve"> Сумський обласний інститут післядипломної педагогічної освіти </w:t>
      </w:r>
      <w:r w:rsidRPr="001A6016">
        <w:rPr>
          <w:rFonts w:ascii="Times New Roman" w:hAnsi="Times New Roman" w:cs="Times New Roman"/>
          <w:sz w:val="28"/>
          <w:szCs w:val="28"/>
        </w:rPr>
        <w:t xml:space="preserve"> тощо</w:t>
      </w:r>
      <w:r w:rsidRPr="001A6016">
        <w:rPr>
          <w:rFonts w:ascii="Times New Roman" w:hAnsi="Times New Roman"/>
          <w:sz w:val="28"/>
          <w:szCs w:val="28"/>
        </w:rPr>
        <w:t>);</w:t>
      </w:r>
    </w:p>
    <w:p w:rsidR="0089620F" w:rsidRPr="007A23FD" w:rsidRDefault="00BB5781" w:rsidP="007A23FD">
      <w:pPr>
        <w:pStyle w:val="a3"/>
        <w:numPr>
          <w:ilvl w:val="0"/>
          <w:numId w:val="6"/>
        </w:numPr>
        <w:tabs>
          <w:tab w:val="left" w:pos="0"/>
          <w:tab w:val="left" w:pos="284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1A6016">
        <w:rPr>
          <w:rFonts w:ascii="Times New Roman" w:hAnsi="Times New Roman"/>
          <w:sz w:val="28"/>
          <w:szCs w:val="28"/>
        </w:rPr>
        <w:t>популяризація та поширення передового педагогічного досвіду за допомогою наочної пропаганди (</w:t>
      </w:r>
      <w:r w:rsidRPr="001A6016">
        <w:rPr>
          <w:rFonts w:ascii="Times New Roman" w:hAnsi="Times New Roman" w:cs="Times New Roman"/>
          <w:sz w:val="28"/>
          <w:szCs w:val="28"/>
        </w:rPr>
        <w:t>представлення матеріалів під час постійних, епізодичних виставок матеріалів із досвіду роботи,</w:t>
      </w:r>
      <w:r w:rsidR="00BB31B6">
        <w:rPr>
          <w:rFonts w:ascii="Times New Roman" w:hAnsi="Times New Roman" w:cs="Times New Roman"/>
          <w:sz w:val="28"/>
          <w:szCs w:val="28"/>
        </w:rPr>
        <w:t xml:space="preserve"> виставок-пересувок у методичному кабінеті, на</w:t>
      </w:r>
      <w:r w:rsidRPr="001A6016">
        <w:rPr>
          <w:rFonts w:ascii="Times New Roman" w:hAnsi="Times New Roman" w:cs="Times New Roman"/>
          <w:sz w:val="28"/>
          <w:szCs w:val="28"/>
        </w:rPr>
        <w:t xml:space="preserve"> конференціях,</w:t>
      </w:r>
      <w:r>
        <w:rPr>
          <w:rFonts w:ascii="Times New Roman" w:hAnsi="Times New Roman" w:cs="Times New Roman"/>
          <w:sz w:val="28"/>
          <w:szCs w:val="28"/>
        </w:rPr>
        <w:t xml:space="preserve"> серпневих нарадах, виставках і експозиціях педагогічних ідей та знахідок тощо</w:t>
      </w:r>
      <w:r w:rsidRPr="001A7AC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B94896" w:rsidRPr="00335D4B" w:rsidRDefault="00B94896" w:rsidP="00283471">
      <w:pPr>
        <w:pStyle w:val="a3"/>
        <w:numPr>
          <w:ilvl w:val="0"/>
          <w:numId w:val="1"/>
        </w:numPr>
        <w:tabs>
          <w:tab w:val="left" w:pos="567"/>
        </w:tabs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34474">
        <w:rPr>
          <w:rFonts w:ascii="Times New Roman" w:hAnsi="Times New Roman" w:cs="Times New Roman"/>
          <w:sz w:val="28"/>
          <w:szCs w:val="28"/>
        </w:rPr>
        <w:t>Під час опису та оформленн</w:t>
      </w:r>
      <w:r w:rsidR="00E75F10">
        <w:rPr>
          <w:rFonts w:ascii="Times New Roman" w:hAnsi="Times New Roman" w:cs="Times New Roman"/>
          <w:sz w:val="28"/>
          <w:szCs w:val="28"/>
        </w:rPr>
        <w:t>я</w:t>
      </w:r>
      <w:r w:rsidRPr="00734474">
        <w:rPr>
          <w:rFonts w:ascii="Times New Roman" w:hAnsi="Times New Roman" w:cs="Times New Roman"/>
          <w:sz w:val="28"/>
          <w:szCs w:val="28"/>
        </w:rPr>
        <w:t xml:space="preserve"> узагальнених матеріалів передового </w:t>
      </w:r>
      <w:r>
        <w:rPr>
          <w:rFonts w:ascii="Times New Roman" w:hAnsi="Times New Roman" w:cs="Times New Roman"/>
          <w:sz w:val="28"/>
          <w:szCs w:val="28"/>
        </w:rPr>
        <w:t>педагогічного досвіду доцільн</w:t>
      </w:r>
      <w:r w:rsidR="00432E62">
        <w:rPr>
          <w:rFonts w:ascii="Times New Roman" w:hAnsi="Times New Roman" w:cs="Times New Roman"/>
          <w:sz w:val="28"/>
          <w:szCs w:val="28"/>
        </w:rPr>
        <w:t>о дотримуватись</w:t>
      </w:r>
      <w:r w:rsidRPr="00734474">
        <w:rPr>
          <w:rFonts w:ascii="Times New Roman" w:hAnsi="Times New Roman" w:cs="Times New Roman"/>
          <w:sz w:val="28"/>
          <w:szCs w:val="28"/>
        </w:rPr>
        <w:t xml:space="preserve"> методичних рекомендацій, розміщених на сайті інституту</w:t>
      </w:r>
      <w:r w:rsidRPr="00734474">
        <w:rPr>
          <w:rFonts w:ascii="Times New Roman" w:hAnsi="Times New Roman" w:cs="Times New Roman"/>
          <w:sz w:val="28"/>
          <w:szCs w:val="28"/>
          <w:u w:val="single"/>
        </w:rPr>
        <w:t xml:space="preserve"> (</w:t>
      </w:r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Pr="00734474">
        <w:rPr>
          <w:rFonts w:ascii="Times New Roman" w:hAnsi="Times New Roman" w:cs="Times New Roman"/>
          <w:sz w:val="28"/>
          <w:szCs w:val="28"/>
          <w:u w:val="single"/>
        </w:rPr>
        <w:t>://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soippo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edu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734474">
        <w:rPr>
          <w:rFonts w:ascii="Times New Roman" w:hAnsi="Times New Roman" w:cs="Times New Roman"/>
          <w:sz w:val="28"/>
          <w:szCs w:val="28"/>
          <w:u w:val="single"/>
          <w:lang w:val="en-US"/>
        </w:rPr>
        <w:t>ua</w:t>
      </w:r>
      <w:proofErr w:type="spellEnd"/>
      <w:r w:rsidRPr="00734474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0D0A3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57E7B" w:rsidRPr="00D84610" w:rsidRDefault="00E75F10" w:rsidP="00AA3B05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процесі опису</w:t>
      </w:r>
      <w:r w:rsidR="00B94896" w:rsidRPr="00D84610">
        <w:rPr>
          <w:rFonts w:ascii="Times New Roman" w:hAnsi="Times New Roman" w:cs="Times New Roman"/>
          <w:sz w:val="28"/>
          <w:szCs w:val="28"/>
        </w:rPr>
        <w:t xml:space="preserve"> узагальненого</w:t>
      </w:r>
      <w:r w:rsidR="000C04A3" w:rsidRPr="00D84610">
        <w:rPr>
          <w:rFonts w:ascii="Times New Roman" w:hAnsi="Times New Roman" w:cs="Times New Roman"/>
          <w:sz w:val="28"/>
          <w:szCs w:val="28"/>
        </w:rPr>
        <w:t xml:space="preserve"> передового педагогічного досвіду </w:t>
      </w:r>
      <w:r>
        <w:rPr>
          <w:rFonts w:ascii="Times New Roman" w:hAnsi="Times New Roman" w:cs="Times New Roman"/>
          <w:sz w:val="28"/>
          <w:szCs w:val="28"/>
        </w:rPr>
        <w:t>дотримуватися структури, яка містить</w:t>
      </w:r>
      <w:r w:rsidR="00D84610">
        <w:rPr>
          <w:rFonts w:ascii="Times New Roman" w:hAnsi="Times New Roman" w:cs="Times New Roman"/>
          <w:sz w:val="28"/>
          <w:szCs w:val="28"/>
        </w:rPr>
        <w:t xml:space="preserve"> такі складові</w:t>
      </w:r>
      <w:r w:rsidR="00734474" w:rsidRPr="00D84610">
        <w:rPr>
          <w:rFonts w:ascii="Times New Roman" w:hAnsi="Times New Roman" w:cs="Times New Roman"/>
          <w:sz w:val="28"/>
          <w:szCs w:val="28"/>
        </w:rPr>
        <w:t>:</w:t>
      </w:r>
    </w:p>
    <w:p w:rsidR="00A5253B" w:rsidRDefault="00D84610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вступна частина (висвітлюється актуальність, соціальна значущість досвіду, новизна педагогічних ідей; робляться посилання на психолого-педагогічні джерела з теми досвіду (1/8 усього тексту); у цій частині простежується теоретичне підґрунтя досвіду, мета та його сутність);</w:t>
      </w:r>
    </w:p>
    <w:p w:rsidR="00D84610" w:rsidRDefault="00D84610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 частина (опис досвіду, не менше 10 сторінок тексту, де обґрунтовується ефективність нових технологій, методів, прийомів</w:t>
      </w:r>
      <w:r w:rsidR="00D21EA4">
        <w:rPr>
          <w:rFonts w:ascii="Times New Roman" w:hAnsi="Times New Roman" w:cs="Times New Roman"/>
          <w:sz w:val="28"/>
          <w:szCs w:val="28"/>
        </w:rPr>
        <w:t>, засобів навчання учнів, здобутки творчої діяльності, науково-методичні ідеї, методичні розробки, аналізується результативність);</w:t>
      </w:r>
    </w:p>
    <w:p w:rsidR="00D21EA4" w:rsidRDefault="00D21EA4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заключна частина (формулюються загальні висновки; надається оцінка ефективності досвіду, можливості його </w:t>
      </w:r>
      <w:r w:rsidR="00E0173E">
        <w:rPr>
          <w:rFonts w:ascii="Times New Roman" w:hAnsi="Times New Roman" w:cs="Times New Roman"/>
          <w:sz w:val="28"/>
          <w:szCs w:val="28"/>
        </w:rPr>
        <w:t>впровадження</w:t>
      </w:r>
      <w:r>
        <w:rPr>
          <w:rFonts w:ascii="Times New Roman" w:hAnsi="Times New Roman" w:cs="Times New Roman"/>
          <w:sz w:val="28"/>
          <w:szCs w:val="28"/>
        </w:rPr>
        <w:t>, рекомендації; визначається подальша робота з ефективного використання результатів досвіду);</w:t>
      </w:r>
    </w:p>
    <w:p w:rsidR="00D21EA4" w:rsidRDefault="00D21EA4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додатки (для розкриття повноти досвіду);</w:t>
      </w:r>
    </w:p>
    <w:p w:rsidR="00634959" w:rsidRPr="007E2857" w:rsidRDefault="00D21EA4" w:rsidP="00AA3B05">
      <w:pPr>
        <w:pStyle w:val="a3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34959">
        <w:rPr>
          <w:rFonts w:ascii="Times New Roman" w:hAnsi="Times New Roman" w:cs="Times New Roman"/>
          <w:sz w:val="28"/>
          <w:szCs w:val="28"/>
        </w:rPr>
        <w:t xml:space="preserve">список використаних джерел (відповідно до вимог щодо оформлення </w:t>
      </w:r>
      <w:r w:rsidR="00C465EA" w:rsidRPr="00634959">
        <w:rPr>
          <w:rFonts w:ascii="Times New Roman" w:hAnsi="Times New Roman" w:cs="Times New Roman"/>
          <w:sz w:val="28"/>
          <w:szCs w:val="28"/>
        </w:rPr>
        <w:t xml:space="preserve">списку літератури, </w:t>
      </w:r>
      <w:r w:rsidR="00634959" w:rsidRPr="00634959">
        <w:rPr>
          <w:rFonts w:ascii="Times New Roman" w:eastAsia="Times New Roman" w:hAnsi="Times New Roman" w:cs="Times New Roman"/>
          <w:sz w:val="28"/>
          <w:szCs w:val="28"/>
        </w:rPr>
        <w:t xml:space="preserve">ДСТУ 8302: 2015 Інформація та документація. Бібліографічне посилання. </w:t>
      </w:r>
      <w:r w:rsidR="00634959" w:rsidRPr="00634959">
        <w:rPr>
          <w:rFonts w:ascii="Times New Roman" w:hAnsi="Times New Roman" w:cs="Times New Roman"/>
          <w:sz w:val="28"/>
          <w:szCs w:val="28"/>
        </w:rPr>
        <w:t xml:space="preserve">Загальні </w:t>
      </w:r>
      <w:r w:rsidR="00634959">
        <w:rPr>
          <w:rFonts w:ascii="Times New Roman" w:hAnsi="Times New Roman" w:cs="Times New Roman"/>
          <w:sz w:val="28"/>
          <w:szCs w:val="28"/>
        </w:rPr>
        <w:t>положення</w:t>
      </w:r>
      <w:r w:rsidR="00A03392">
        <w:rPr>
          <w:rFonts w:ascii="Times New Roman" w:hAnsi="Times New Roman" w:cs="Times New Roman"/>
          <w:sz w:val="28"/>
          <w:szCs w:val="28"/>
        </w:rPr>
        <w:t xml:space="preserve"> та правила складання</w:t>
      </w:r>
      <w:r w:rsidR="00634959">
        <w:rPr>
          <w:rFonts w:ascii="Times New Roman" w:eastAsia="Times New Roman" w:hAnsi="Times New Roman" w:cs="Times New Roman"/>
          <w:sz w:val="28"/>
          <w:szCs w:val="28"/>
        </w:rPr>
        <w:t>)</w:t>
      </w:r>
      <w:r w:rsidR="000D0F40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[2]</w:t>
      </w:r>
      <w:r w:rsidR="0013078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E2857" w:rsidRPr="00C97CBD" w:rsidRDefault="00514BD7" w:rsidP="00514BD7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97CBD">
        <w:rPr>
          <w:rFonts w:ascii="Times New Roman" w:hAnsi="Times New Roman" w:cs="Times New Roman"/>
          <w:sz w:val="28"/>
          <w:szCs w:val="28"/>
        </w:rPr>
        <w:t>Запроваджувати</w:t>
      </w:r>
      <w:r w:rsidR="007E2857" w:rsidRPr="00C97CBD">
        <w:rPr>
          <w:rFonts w:ascii="Times New Roman" w:hAnsi="Times New Roman" w:cs="Times New Roman"/>
          <w:sz w:val="28"/>
          <w:szCs w:val="28"/>
        </w:rPr>
        <w:t xml:space="preserve"> систему заходів щодо мотивації пошуково-дослідницької, інноваційної діяльності педагогічних працівників через пропаганду передового педагогічного досвіду.</w:t>
      </w:r>
    </w:p>
    <w:p w:rsidR="007E2857" w:rsidRPr="00C97CBD" w:rsidRDefault="007E2857" w:rsidP="00071628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97CBD">
        <w:rPr>
          <w:rFonts w:ascii="Times New Roman" w:hAnsi="Times New Roman" w:cs="Times New Roman"/>
          <w:sz w:val="28"/>
          <w:szCs w:val="28"/>
        </w:rPr>
        <w:t xml:space="preserve">Організувати інформаційний супровід пошукової, інноваційної діяльності педагогів (створення банку педагогічних ідей, освітніх інновацій, кращого </w:t>
      </w:r>
      <w:r w:rsidR="00C97CBD" w:rsidRPr="00C97CBD">
        <w:rPr>
          <w:rFonts w:ascii="Times New Roman" w:hAnsi="Times New Roman" w:cs="Times New Roman"/>
          <w:sz w:val="28"/>
          <w:szCs w:val="28"/>
        </w:rPr>
        <w:t xml:space="preserve">педагогічного </w:t>
      </w:r>
      <w:r w:rsidRPr="00C97CBD">
        <w:rPr>
          <w:rFonts w:ascii="Times New Roman" w:hAnsi="Times New Roman" w:cs="Times New Roman"/>
          <w:sz w:val="28"/>
          <w:szCs w:val="28"/>
        </w:rPr>
        <w:t>досвіду).</w:t>
      </w:r>
    </w:p>
    <w:p w:rsidR="000C44D0" w:rsidRPr="007E2857" w:rsidRDefault="000C44D0" w:rsidP="007E2857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E2857">
        <w:rPr>
          <w:rFonts w:ascii="Times New Roman" w:eastAsia="Times New Roman" w:hAnsi="Times New Roman" w:cs="Times New Roman"/>
          <w:sz w:val="28"/>
          <w:szCs w:val="28"/>
        </w:rPr>
        <w:t xml:space="preserve">Здійснювати </w:t>
      </w:r>
      <w:r w:rsidR="004F1681" w:rsidRPr="007E2857">
        <w:rPr>
          <w:rFonts w:ascii="Times New Roman" w:eastAsia="Times New Roman" w:hAnsi="Times New Roman" w:cs="Times New Roman"/>
          <w:sz w:val="28"/>
          <w:szCs w:val="28"/>
        </w:rPr>
        <w:t>поширення</w:t>
      </w:r>
      <w:r w:rsidRPr="007E2857">
        <w:rPr>
          <w:rFonts w:ascii="Times New Roman" w:eastAsia="Times New Roman" w:hAnsi="Times New Roman" w:cs="Times New Roman"/>
          <w:sz w:val="28"/>
          <w:szCs w:val="28"/>
        </w:rPr>
        <w:t xml:space="preserve"> передового педагогічного досвіду з урахуванням етапів:</w:t>
      </w:r>
    </w:p>
    <w:p w:rsidR="000C44D0" w:rsidRDefault="000C44D0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ознайомлення вчителів зі змістом</w:t>
      </w:r>
      <w:r w:rsidR="00460FFB">
        <w:rPr>
          <w:rFonts w:ascii="Times New Roman" w:hAnsi="Times New Roman" w:cs="Times New Roman"/>
          <w:sz w:val="28"/>
          <w:szCs w:val="28"/>
        </w:rPr>
        <w:t>, специфікою досвіду; роз’яснення його переваг;</w:t>
      </w:r>
    </w:p>
    <w:p w:rsidR="00460FFB" w:rsidRDefault="00460FFB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створення сприятливих умов для впровадження елементів досвіду;</w:t>
      </w:r>
    </w:p>
    <w:p w:rsidR="00460FFB" w:rsidRDefault="002D0654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презентація досвіду на </w:t>
      </w:r>
      <w:r w:rsidR="001E079B">
        <w:rPr>
          <w:rFonts w:ascii="Times New Roman" w:hAnsi="Times New Roman" w:cs="Times New Roman"/>
          <w:sz w:val="28"/>
          <w:szCs w:val="28"/>
        </w:rPr>
        <w:t>засіданнях методичних об’єднань, семінарах, засіданнях педагогічної та науково-методичної рад, під час практичних конференцій, педагогічних читань</w:t>
      </w:r>
      <w:r w:rsidR="000D2C87">
        <w:rPr>
          <w:rFonts w:ascii="Times New Roman" w:hAnsi="Times New Roman" w:cs="Times New Roman"/>
          <w:sz w:val="28"/>
          <w:szCs w:val="28"/>
        </w:rPr>
        <w:t>, вебінарів</w:t>
      </w:r>
      <w:r w:rsidR="001E079B">
        <w:rPr>
          <w:rFonts w:ascii="Times New Roman" w:hAnsi="Times New Roman" w:cs="Times New Roman"/>
          <w:sz w:val="28"/>
          <w:szCs w:val="28"/>
        </w:rPr>
        <w:t xml:space="preserve"> тощо;</w:t>
      </w:r>
    </w:p>
    <w:p w:rsidR="001E079B" w:rsidRDefault="001E079B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створення авторських </w:t>
      </w:r>
      <w:r w:rsidR="00DF4A49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шкіл передового педагогічного досвіду; авторських майстерень, шкіл новаторства;</w:t>
      </w:r>
    </w:p>
    <w:p w:rsidR="001E079B" w:rsidRDefault="001E079B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м</w:t>
      </w:r>
      <w:r w:rsidR="000D2C87">
        <w:rPr>
          <w:rFonts w:ascii="Times New Roman" w:hAnsi="Times New Roman" w:cs="Times New Roman"/>
          <w:sz w:val="28"/>
          <w:szCs w:val="28"/>
        </w:rPr>
        <w:t>айстер-класів, технологічних май</w:t>
      </w:r>
      <w:r>
        <w:rPr>
          <w:rFonts w:ascii="Times New Roman" w:hAnsi="Times New Roman" w:cs="Times New Roman"/>
          <w:sz w:val="28"/>
          <w:szCs w:val="28"/>
        </w:rPr>
        <w:t>стерень, естафет педагогічног</w:t>
      </w:r>
      <w:r w:rsidR="000D2C87">
        <w:rPr>
          <w:rFonts w:ascii="Times New Roman" w:hAnsi="Times New Roman" w:cs="Times New Roman"/>
          <w:sz w:val="28"/>
          <w:szCs w:val="28"/>
        </w:rPr>
        <w:t>о досвіду, методичних аукціонів;</w:t>
      </w:r>
      <w:r>
        <w:rPr>
          <w:rFonts w:ascii="Times New Roman" w:hAnsi="Times New Roman" w:cs="Times New Roman"/>
          <w:sz w:val="28"/>
          <w:szCs w:val="28"/>
        </w:rPr>
        <w:t xml:space="preserve"> випуск</w:t>
      </w:r>
      <w:r w:rsidR="000D2C87">
        <w:rPr>
          <w:rFonts w:ascii="Times New Roman" w:hAnsi="Times New Roman" w:cs="Times New Roman"/>
          <w:sz w:val="28"/>
          <w:szCs w:val="28"/>
        </w:rPr>
        <w:t xml:space="preserve"> методичних посібників, інформаційно-методичних бюлетенів, анотованих каталогів; публікація статей з теми досвіду у фаховій періодичній пресі;</w:t>
      </w:r>
    </w:p>
    <w:p w:rsidR="000D2C87" w:rsidRDefault="000D2C87" w:rsidP="00AA3B05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наочна популяризація передового педагогічного досвіду методом експонування матеріалів під час роботи </w:t>
      </w:r>
      <w:r w:rsidR="004A5D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педагогічних виставок;</w:t>
      </w:r>
    </w:p>
    <w:p w:rsidR="007E2857" w:rsidRPr="007E2857" w:rsidRDefault="000D2C87" w:rsidP="007E2857">
      <w:pPr>
        <w:pStyle w:val="a3"/>
        <w:numPr>
          <w:ilvl w:val="0"/>
          <w:numId w:val="1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популяризація за допомогою</w:t>
      </w:r>
      <w:r w:rsidR="00AD4413">
        <w:rPr>
          <w:rFonts w:ascii="Times New Roman" w:hAnsi="Times New Roman" w:cs="Times New Roman"/>
          <w:sz w:val="28"/>
          <w:szCs w:val="28"/>
        </w:rPr>
        <w:t xml:space="preserve"> технічних засобів навчання; створення фільмів, банку даних передового педагогічного досвіду кращих учителів і закладів </w:t>
      </w:r>
      <w:r w:rsidR="002D0654">
        <w:rPr>
          <w:rFonts w:ascii="Times New Roman" w:hAnsi="Times New Roman" w:cs="Times New Roman"/>
          <w:sz w:val="28"/>
          <w:szCs w:val="28"/>
        </w:rPr>
        <w:t xml:space="preserve">загальної </w:t>
      </w:r>
      <w:r w:rsidR="00AD4413">
        <w:rPr>
          <w:rFonts w:ascii="Times New Roman" w:hAnsi="Times New Roman" w:cs="Times New Roman"/>
          <w:sz w:val="28"/>
          <w:szCs w:val="28"/>
        </w:rPr>
        <w:t>середньої освіти</w:t>
      </w:r>
      <w:r w:rsidR="0026785D">
        <w:rPr>
          <w:rFonts w:ascii="Times New Roman" w:hAnsi="Times New Roman" w:cs="Times New Roman"/>
          <w:sz w:val="28"/>
          <w:szCs w:val="28"/>
        </w:rPr>
        <w:t>, відео-медіатек педагогічного досвіду.</w:t>
      </w:r>
    </w:p>
    <w:p w:rsidR="00E871C4" w:rsidRPr="000C44D0" w:rsidRDefault="00EA1ADC" w:rsidP="00AA3B05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Подавати</w:t>
      </w:r>
      <w:r w:rsidR="006A6272">
        <w:rPr>
          <w:rFonts w:ascii="Times New Roman" w:hAnsi="Times New Roman" w:cs="Times New Roman"/>
          <w:sz w:val="28"/>
          <w:szCs w:val="28"/>
        </w:rPr>
        <w:t xml:space="preserve"> матеріали </w:t>
      </w:r>
      <w:r w:rsidR="0041786B">
        <w:rPr>
          <w:rFonts w:ascii="Times New Roman" w:hAnsi="Times New Roman" w:cs="Times New Roman"/>
          <w:sz w:val="28"/>
          <w:szCs w:val="28"/>
        </w:rPr>
        <w:t xml:space="preserve">передового педагогічного досвіду </w:t>
      </w:r>
      <w:r w:rsidR="006A6272">
        <w:rPr>
          <w:rFonts w:ascii="Times New Roman" w:hAnsi="Times New Roman" w:cs="Times New Roman"/>
          <w:sz w:val="28"/>
          <w:szCs w:val="28"/>
        </w:rPr>
        <w:t xml:space="preserve">узагальненого </w:t>
      </w:r>
      <w:r w:rsidR="002D0654">
        <w:rPr>
          <w:rFonts w:ascii="Times New Roman" w:hAnsi="Times New Roman" w:cs="Times New Roman"/>
          <w:sz w:val="28"/>
          <w:szCs w:val="28"/>
        </w:rPr>
        <w:t xml:space="preserve">на рівні </w:t>
      </w:r>
      <w:r w:rsidR="009B4512" w:rsidRPr="009B4512">
        <w:rPr>
          <w:rFonts w:ascii="Times New Roman" w:eastAsia="Batang" w:hAnsi="Times New Roman" w:cs="Times New Roman"/>
          <w:sz w:val="28"/>
          <w:szCs w:val="28"/>
        </w:rPr>
        <w:t>відділу освіти</w:t>
      </w:r>
      <w:r w:rsidR="009B4512" w:rsidRPr="009B4512">
        <w:rPr>
          <w:rFonts w:ascii="Times New Roman" w:eastAsia="Batang" w:hAnsi="Times New Roman"/>
          <w:color w:val="FF0000"/>
          <w:sz w:val="28"/>
          <w:szCs w:val="28"/>
        </w:rPr>
        <w:t xml:space="preserve"> </w:t>
      </w:r>
      <w:r w:rsidR="009B4512" w:rsidRPr="009B4512">
        <w:rPr>
          <w:rFonts w:ascii="Times New Roman" w:eastAsia="Batang" w:hAnsi="Times New Roman" w:cs="Times New Roman"/>
          <w:sz w:val="28"/>
          <w:szCs w:val="28"/>
        </w:rPr>
        <w:t>Хотінської селищної ради</w:t>
      </w:r>
      <w:r w:rsidR="00CC7BD1">
        <w:rPr>
          <w:rFonts w:ascii="Times New Roman" w:eastAsia="Times New Roman" w:hAnsi="Times New Roman" w:cs="Times New Roman"/>
          <w:sz w:val="28"/>
          <w:szCs w:val="28"/>
        </w:rPr>
        <w:t>;</w:t>
      </w:r>
      <w:r w:rsidR="009B4512" w:rsidRPr="009B45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4512" w:rsidRPr="009B4512">
        <w:rPr>
          <w:rFonts w:ascii="Times New Roman" w:eastAsia="Batang" w:hAnsi="Times New Roman" w:cs="Times New Roman"/>
          <w:sz w:val="28"/>
          <w:szCs w:val="28"/>
        </w:rPr>
        <w:t>відділу освіти</w:t>
      </w:r>
      <w:r w:rsidR="009B4512" w:rsidRPr="009B4512">
        <w:rPr>
          <w:rFonts w:ascii="Times New Roman" w:eastAsia="Batang" w:hAnsi="Times New Roman"/>
          <w:sz w:val="28"/>
          <w:szCs w:val="28"/>
        </w:rPr>
        <w:t>, культури, молоді та спорту</w:t>
      </w:r>
      <w:r w:rsidR="009B4512" w:rsidRPr="009B4512">
        <w:rPr>
          <w:rFonts w:ascii="Times New Roman" w:eastAsia="Batang" w:hAnsi="Times New Roman"/>
          <w:color w:val="FF0000"/>
          <w:sz w:val="28"/>
          <w:szCs w:val="28"/>
        </w:rPr>
        <w:t xml:space="preserve"> </w:t>
      </w:r>
      <w:r w:rsidR="009B4512" w:rsidRPr="009B4512">
        <w:rPr>
          <w:rFonts w:ascii="Times New Roman" w:eastAsia="Batang" w:hAnsi="Times New Roman" w:cs="Times New Roman"/>
          <w:sz w:val="28"/>
          <w:szCs w:val="28"/>
        </w:rPr>
        <w:t>Верхньосироватської сільської ради</w:t>
      </w:r>
      <w:r w:rsidR="00CC7BD1">
        <w:rPr>
          <w:rFonts w:ascii="Times New Roman" w:eastAsia="Batang" w:hAnsi="Times New Roman" w:cs="Times New Roman"/>
          <w:sz w:val="28"/>
          <w:szCs w:val="28"/>
        </w:rPr>
        <w:t>;</w:t>
      </w:r>
      <w:r w:rsidR="009B4512" w:rsidRPr="009B4512">
        <w:rPr>
          <w:rFonts w:ascii="Times New Roman" w:eastAsia="Batang" w:hAnsi="Times New Roman" w:cs="Times New Roman"/>
          <w:sz w:val="28"/>
          <w:szCs w:val="28"/>
        </w:rPr>
        <w:t xml:space="preserve"> відділу освіти</w:t>
      </w:r>
      <w:r w:rsidR="009B4512" w:rsidRPr="009B4512">
        <w:rPr>
          <w:rFonts w:ascii="Times New Roman" w:eastAsia="Batang" w:hAnsi="Times New Roman"/>
          <w:sz w:val="28"/>
          <w:szCs w:val="28"/>
        </w:rPr>
        <w:t xml:space="preserve">, молоді </w:t>
      </w:r>
      <w:r w:rsidR="009B4512" w:rsidRPr="009B4512">
        <w:rPr>
          <w:rFonts w:ascii="Times New Roman" w:eastAsia="Batang" w:hAnsi="Times New Roman"/>
          <w:sz w:val="28"/>
          <w:szCs w:val="28"/>
        </w:rPr>
        <w:lastRenderedPageBreak/>
        <w:t>та спорту</w:t>
      </w:r>
      <w:r w:rsidR="009B4512" w:rsidRPr="009B4512">
        <w:rPr>
          <w:rFonts w:ascii="Times New Roman" w:eastAsia="Batang" w:hAnsi="Times New Roman"/>
          <w:color w:val="FF0000"/>
          <w:sz w:val="28"/>
          <w:szCs w:val="28"/>
        </w:rPr>
        <w:t xml:space="preserve"> </w:t>
      </w:r>
      <w:r w:rsidR="009B4512" w:rsidRPr="009B4512">
        <w:rPr>
          <w:rFonts w:ascii="Times New Roman" w:eastAsia="Batang" w:hAnsi="Times New Roman" w:cs="Times New Roman"/>
          <w:sz w:val="28"/>
          <w:szCs w:val="28"/>
        </w:rPr>
        <w:t>Бездрицької сільської ради</w:t>
      </w:r>
      <w:r w:rsidR="00CC7BD1">
        <w:rPr>
          <w:rFonts w:ascii="Times New Roman" w:eastAsia="Batang" w:hAnsi="Times New Roman" w:cs="Times New Roman"/>
          <w:sz w:val="28"/>
          <w:szCs w:val="28"/>
        </w:rPr>
        <w:t>;</w:t>
      </w:r>
      <w:r w:rsidR="009B4512" w:rsidRPr="009B4512">
        <w:rPr>
          <w:rFonts w:ascii="Times New Roman" w:eastAsia="Batang" w:hAnsi="Times New Roman" w:cs="Times New Roman"/>
          <w:sz w:val="28"/>
          <w:szCs w:val="28"/>
        </w:rPr>
        <w:t xml:space="preserve"> управління освіти,</w:t>
      </w:r>
      <w:r w:rsidR="009B4512" w:rsidRPr="009B4512">
        <w:rPr>
          <w:rFonts w:ascii="Times New Roman" w:eastAsia="Batang" w:hAnsi="Times New Roman"/>
          <w:sz w:val="28"/>
          <w:szCs w:val="28"/>
        </w:rPr>
        <w:t xml:space="preserve"> культури, молоді та спорту</w:t>
      </w:r>
      <w:r w:rsidR="009B4512" w:rsidRPr="009B4512">
        <w:rPr>
          <w:rFonts w:ascii="Times New Roman" w:eastAsia="Batang" w:hAnsi="Times New Roman" w:cs="Times New Roman"/>
          <w:sz w:val="28"/>
          <w:szCs w:val="28"/>
        </w:rPr>
        <w:t xml:space="preserve"> Степанівської селищної ради </w:t>
      </w:r>
      <w:r w:rsidR="00ED6F0C">
        <w:rPr>
          <w:rFonts w:ascii="Times New Roman" w:hAnsi="Times New Roman" w:cs="Times New Roman"/>
          <w:sz w:val="28"/>
          <w:szCs w:val="28"/>
        </w:rPr>
        <w:t>до</w:t>
      </w:r>
      <w:r w:rsidR="00ED2B87">
        <w:rPr>
          <w:rFonts w:ascii="Times New Roman" w:hAnsi="Times New Roman" w:cs="Times New Roman"/>
          <w:sz w:val="28"/>
          <w:szCs w:val="28"/>
        </w:rPr>
        <w:t xml:space="preserve"> </w:t>
      </w:r>
      <w:r w:rsidR="006A6272">
        <w:rPr>
          <w:rFonts w:ascii="Times New Roman" w:hAnsi="Times New Roman" w:cs="Times New Roman"/>
          <w:sz w:val="28"/>
          <w:szCs w:val="28"/>
        </w:rPr>
        <w:t>КЗ Сумський обласний інститут післядипломної педагогічної освіти для розгляду на науково-методичній раді</w:t>
      </w:r>
      <w:r w:rsidR="00597EC5">
        <w:rPr>
          <w:rFonts w:ascii="Times New Roman" w:hAnsi="Times New Roman" w:cs="Times New Roman"/>
          <w:sz w:val="28"/>
          <w:szCs w:val="28"/>
        </w:rPr>
        <w:t xml:space="preserve"> інституту,</w:t>
      </w:r>
      <w:r w:rsidR="006A6272">
        <w:rPr>
          <w:rFonts w:ascii="Times New Roman" w:hAnsi="Times New Roman" w:cs="Times New Roman"/>
          <w:sz w:val="28"/>
          <w:szCs w:val="28"/>
        </w:rPr>
        <w:t xml:space="preserve"> з метою подальшого вивчення на обласному рівні</w:t>
      </w:r>
      <w:r w:rsidR="00597EC5">
        <w:rPr>
          <w:rFonts w:ascii="Times New Roman" w:hAnsi="Times New Roman" w:cs="Times New Roman"/>
          <w:sz w:val="28"/>
          <w:szCs w:val="28"/>
        </w:rPr>
        <w:t>,</w:t>
      </w:r>
      <w:r w:rsidR="006A6272">
        <w:rPr>
          <w:rFonts w:ascii="Times New Roman" w:hAnsi="Times New Roman" w:cs="Times New Roman"/>
          <w:sz w:val="28"/>
          <w:szCs w:val="28"/>
        </w:rPr>
        <w:t xml:space="preserve"> до 01 червня </w:t>
      </w:r>
      <w:r w:rsidR="00E75F10">
        <w:rPr>
          <w:rFonts w:ascii="Times New Roman" w:hAnsi="Times New Roman" w:cs="Times New Roman"/>
          <w:sz w:val="28"/>
          <w:szCs w:val="28"/>
        </w:rPr>
        <w:t>кожного</w:t>
      </w:r>
      <w:r w:rsidR="002667BD">
        <w:rPr>
          <w:rFonts w:ascii="Times New Roman" w:hAnsi="Times New Roman" w:cs="Times New Roman"/>
          <w:sz w:val="28"/>
          <w:szCs w:val="28"/>
        </w:rPr>
        <w:t xml:space="preserve"> </w:t>
      </w:r>
      <w:r w:rsidR="006A6272">
        <w:rPr>
          <w:rFonts w:ascii="Times New Roman" w:hAnsi="Times New Roman" w:cs="Times New Roman"/>
          <w:sz w:val="28"/>
          <w:szCs w:val="28"/>
        </w:rPr>
        <w:t>року.</w:t>
      </w:r>
    </w:p>
    <w:p w:rsidR="001C5BA5" w:rsidRDefault="001C5BA5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26FDA" w:rsidRDefault="00726FDA" w:rsidP="00726FDA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Використана  та рекомендована література</w:t>
      </w:r>
    </w:p>
    <w:p w:rsidR="00726FDA" w:rsidRDefault="00726FDA" w:rsidP="00726FDA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726FDA" w:rsidRDefault="00726FDA" w:rsidP="00726FDA">
      <w:pPr>
        <w:pStyle w:val="a3"/>
        <w:numPr>
          <w:ilvl w:val="2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Бочинська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Є. Сучасні підходи до організації методичної роботи з педагогічними кадрами : методичні рекомендації. </w:t>
      </w:r>
      <w:r>
        <w:rPr>
          <w:rFonts w:ascii="Times New Roman" w:hAnsi="Times New Roman" w:cs="Times New Roman"/>
          <w:i/>
          <w:sz w:val="28"/>
          <w:szCs w:val="28"/>
        </w:rPr>
        <w:t>Підручник для директора.</w:t>
      </w:r>
      <w:r>
        <w:rPr>
          <w:rFonts w:ascii="Times New Roman" w:hAnsi="Times New Roman" w:cs="Times New Roman"/>
          <w:sz w:val="28"/>
          <w:szCs w:val="28"/>
        </w:rPr>
        <w:t xml:space="preserve"> 2003. № 7–8. С. 5–8.</w:t>
      </w:r>
    </w:p>
    <w:p w:rsidR="00726FDA" w:rsidRDefault="00726FDA" w:rsidP="00726FDA">
      <w:pPr>
        <w:pStyle w:val="a3"/>
        <w:numPr>
          <w:ilvl w:val="2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Вивчення, узагальнення, поширення передового педагогічного досвіду : методичні рекомендації / упор. І. В. Удовиченко, І. О. Захарова       та ін. ;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</w:t>
      </w:r>
      <w:proofErr w:type="spellEnd"/>
      <w:r>
        <w:rPr>
          <w:rFonts w:ascii="Times New Roman" w:hAnsi="Times New Roman" w:cs="Times New Roman"/>
          <w:sz w:val="28"/>
          <w:szCs w:val="28"/>
        </w:rPr>
        <w:t>. ред. І. В. Удовиченко.  Суми : РВВ СОІППО, 2010. 42 с.</w:t>
      </w:r>
    </w:p>
    <w:p w:rsidR="00726FDA" w:rsidRDefault="00726FDA" w:rsidP="00726FDA">
      <w:pPr>
        <w:pStyle w:val="a3"/>
        <w:numPr>
          <w:ilvl w:val="2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Гуденко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 Рекомендації щодо вивчення досвіду роботи вчителя / упор. Ж.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Сташко</w:t>
      </w:r>
      <w:proofErr w:type="spellEnd"/>
      <w:r>
        <w:rPr>
          <w:rFonts w:ascii="Times New Roman" w:hAnsi="Times New Roman" w:cs="Times New Roman"/>
          <w:sz w:val="28"/>
          <w:szCs w:val="28"/>
        </w:rPr>
        <w:t>. К. : Шкільний світ, 2013. С. 80–89.</w:t>
      </w:r>
    </w:p>
    <w:p w:rsidR="00726FDA" w:rsidRDefault="00726FDA" w:rsidP="001F6D0C">
      <w:pPr>
        <w:pStyle w:val="a3"/>
        <w:numPr>
          <w:ilvl w:val="2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Дерев’янкіна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 В. Криниця педагогічного досвіду / уклад.                Н.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Дерев’янкіна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 Х. : Вид. група «Основа», 2011. 128 с.</w:t>
      </w:r>
    </w:p>
    <w:p w:rsidR="00726FDA" w:rsidRDefault="00726FDA" w:rsidP="00726FDA">
      <w:pPr>
        <w:pStyle w:val="a3"/>
        <w:numPr>
          <w:ilvl w:val="2"/>
          <w:numId w:val="1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Жерносек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І. Ф. Моделювання передового педагогічного досвіду: реалізація прогностичної та моделюючої функцій. </w:t>
      </w:r>
      <w:r>
        <w:rPr>
          <w:rFonts w:ascii="Times New Roman" w:hAnsi="Times New Roman" w:cs="Times New Roman"/>
          <w:i/>
          <w:sz w:val="28"/>
          <w:szCs w:val="28"/>
        </w:rPr>
        <w:t>Директор школи, ліцею, гімназії.</w:t>
      </w:r>
      <w:r>
        <w:rPr>
          <w:rFonts w:ascii="Times New Roman" w:hAnsi="Times New Roman" w:cs="Times New Roman"/>
          <w:sz w:val="28"/>
          <w:szCs w:val="28"/>
        </w:rPr>
        <w:t xml:space="preserve">  2003. № 1. С. 87–91.</w:t>
      </w:r>
    </w:p>
    <w:p w:rsidR="00726FDA" w:rsidRDefault="00726FDA" w:rsidP="001F6D0C">
      <w:pPr>
        <w:pStyle w:val="a3"/>
        <w:numPr>
          <w:ilvl w:val="2"/>
          <w:numId w:val="15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Жерносек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І. П. Передовий педагогічний досвід: проблеми і           пропозиції.  Педагогіка і психологія. 1994.  № 4. С. 111–116.</w:t>
      </w:r>
    </w:p>
    <w:p w:rsidR="00726FDA" w:rsidRDefault="00726FDA" w:rsidP="00726FDA">
      <w:pPr>
        <w:pStyle w:val="a3"/>
        <w:numPr>
          <w:ilvl w:val="2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Лозінська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 Створюємо новий досвід. Методичні рекомендації впровадження педагогічних інновацій.  </w:t>
      </w:r>
      <w:r>
        <w:rPr>
          <w:rFonts w:ascii="Times New Roman" w:hAnsi="Times New Roman" w:cs="Times New Roman"/>
          <w:i/>
          <w:sz w:val="28"/>
          <w:szCs w:val="28"/>
        </w:rPr>
        <w:t>Методист.</w:t>
      </w:r>
      <w:r>
        <w:rPr>
          <w:rFonts w:ascii="Times New Roman" w:hAnsi="Times New Roman" w:cs="Times New Roman"/>
          <w:sz w:val="28"/>
          <w:szCs w:val="28"/>
        </w:rPr>
        <w:t xml:space="preserve"> 2016.  № 1. С. 42–49.</w:t>
      </w:r>
    </w:p>
    <w:p w:rsidR="00726FDA" w:rsidRDefault="00726FDA" w:rsidP="00726FDA">
      <w:pPr>
        <w:pStyle w:val="a3"/>
        <w:numPr>
          <w:ilvl w:val="2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Мандровський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 Педагогічний досвід: мета, завдання, типові помилки. Методичні рекомендації щодо написання матеріалів педагогічного досвіду. </w:t>
      </w:r>
      <w:r>
        <w:rPr>
          <w:rFonts w:ascii="Times New Roman" w:hAnsi="Times New Roman" w:cs="Times New Roman"/>
          <w:i/>
          <w:sz w:val="28"/>
          <w:szCs w:val="28"/>
        </w:rPr>
        <w:t xml:space="preserve">Методист. </w:t>
      </w:r>
      <w:r>
        <w:rPr>
          <w:rFonts w:ascii="Times New Roman" w:hAnsi="Times New Roman" w:cs="Times New Roman"/>
          <w:sz w:val="28"/>
          <w:szCs w:val="28"/>
        </w:rPr>
        <w:t>2016. № 7. С. 13–20.</w:t>
      </w:r>
    </w:p>
    <w:p w:rsidR="00B416F6" w:rsidRPr="00B416F6" w:rsidRDefault="00B416F6" w:rsidP="00B416F6">
      <w:pPr>
        <w:pStyle w:val="a3"/>
        <w:numPr>
          <w:ilvl w:val="2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6F6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Методичні рекомендації</w:t>
      </w:r>
      <w:r w:rsidR="0041703B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B416F6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з виявлення, вивчення, узагальнення та поширення передового педагогічного досвіду</w:t>
      </w:r>
      <w:r w:rsidR="0041703B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/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упоряд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Г.П. Бондарчук.</w:t>
      </w:r>
      <w:r w:rsidRPr="00B416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416F6">
        <w:rPr>
          <w:rFonts w:ascii="Times New Roman" w:hAnsi="Times New Roman" w:cs="Times New Roman"/>
          <w:color w:val="3C4043"/>
          <w:sz w:val="28"/>
          <w:szCs w:val="28"/>
          <w:shd w:val="clear" w:color="auto" w:fill="FFFFFF"/>
        </w:rPr>
        <w:t>Київ: Київський університет імені Бориса Грінченка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2010. </w:t>
      </w:r>
      <w:r w:rsidRPr="00B416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43 с.</w:t>
      </w:r>
    </w:p>
    <w:p w:rsidR="00726FDA" w:rsidRDefault="00726FDA" w:rsidP="00726FDA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26FDA" w:rsidRPr="009E0EF3" w:rsidRDefault="00726FDA" w:rsidP="00AA3B05">
      <w:pPr>
        <w:pStyle w:val="a3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56F93" w:rsidRPr="00656F93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Методист </w:t>
      </w:r>
      <w:r w:rsidRPr="00656F93">
        <w:rPr>
          <w:rFonts w:ascii="Times New Roman" w:hAnsi="Times New Roman"/>
          <w:sz w:val="28"/>
          <w:szCs w:val="28"/>
          <w:lang w:eastAsia="ru-RU"/>
        </w:rPr>
        <w:t>з експериментально-дослідної</w:t>
      </w:r>
    </w:p>
    <w:p w:rsidR="00656F93" w:rsidRPr="00656F93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6F93">
        <w:rPr>
          <w:rFonts w:ascii="Times New Roman" w:hAnsi="Times New Roman"/>
          <w:sz w:val="28"/>
          <w:szCs w:val="28"/>
          <w:lang w:eastAsia="ru-RU"/>
        </w:rPr>
        <w:t>діяльності та передового педагогічного</w:t>
      </w:r>
    </w:p>
    <w:p w:rsidR="00656F93" w:rsidRPr="003D443E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6F93">
        <w:rPr>
          <w:rFonts w:ascii="Times New Roman" w:hAnsi="Times New Roman"/>
          <w:sz w:val="28"/>
          <w:szCs w:val="28"/>
          <w:lang w:eastAsia="ru-RU"/>
        </w:rPr>
        <w:t>досвіду н</w:t>
      </w:r>
      <w:r w:rsidRPr="003D443E">
        <w:rPr>
          <w:rFonts w:ascii="Times New Roman" w:hAnsi="Times New Roman"/>
          <w:sz w:val="28"/>
          <w:szCs w:val="28"/>
          <w:lang w:eastAsia="ru-RU"/>
        </w:rPr>
        <w:t>авчально-методичного</w:t>
      </w:r>
    </w:p>
    <w:p w:rsidR="00656F93" w:rsidRPr="003D443E" w:rsidRDefault="00656F93" w:rsidP="00AA3B05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відділу координації освітньої діяльності </w:t>
      </w:r>
    </w:p>
    <w:p w:rsidR="00D764F2" w:rsidRPr="007A23FD" w:rsidRDefault="00656F93" w:rsidP="007A23FD">
      <w:pPr>
        <w:tabs>
          <w:tab w:val="left" w:pos="5940"/>
        </w:tabs>
        <w:spacing w:after="0" w:line="240" w:lineRule="auto"/>
        <w:ind w:right="-45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D443E">
        <w:rPr>
          <w:rFonts w:ascii="Times New Roman" w:hAnsi="Times New Roman"/>
          <w:sz w:val="28"/>
          <w:szCs w:val="28"/>
          <w:lang w:eastAsia="ru-RU"/>
        </w:rPr>
        <w:t xml:space="preserve">та професійного розвитку КЗ </w:t>
      </w:r>
      <w:r>
        <w:rPr>
          <w:rFonts w:ascii="Times New Roman" w:hAnsi="Times New Roman"/>
          <w:sz w:val="28"/>
          <w:szCs w:val="28"/>
          <w:lang w:eastAsia="ru-RU"/>
        </w:rPr>
        <w:t xml:space="preserve">СОІППО 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>О</w:t>
      </w:r>
      <w:r w:rsidRPr="003D443E">
        <w:rPr>
          <w:rFonts w:ascii="Times New Roman" w:hAnsi="Times New Roman"/>
          <w:sz w:val="28"/>
          <w:szCs w:val="28"/>
          <w:lang w:eastAsia="ru-RU"/>
        </w:rPr>
        <w:t>.В. </w:t>
      </w:r>
      <w:r>
        <w:rPr>
          <w:rFonts w:ascii="Times New Roman" w:hAnsi="Times New Roman"/>
          <w:sz w:val="28"/>
          <w:szCs w:val="28"/>
          <w:lang w:eastAsia="ru-RU"/>
        </w:rPr>
        <w:t>Курган</w:t>
      </w:r>
    </w:p>
    <w:sectPr w:rsidR="00D764F2" w:rsidRPr="007A23FD" w:rsidSect="00714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inion Pro">
    <w:altName w:val="Minion Pro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B44C4"/>
    <w:multiLevelType w:val="hybridMultilevel"/>
    <w:tmpl w:val="86E47D34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CB37F3"/>
    <w:multiLevelType w:val="hybridMultilevel"/>
    <w:tmpl w:val="EE26D6F0"/>
    <w:lvl w:ilvl="0" w:tplc="770801F8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E571CE6"/>
    <w:multiLevelType w:val="hybridMultilevel"/>
    <w:tmpl w:val="46CC85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26D57"/>
    <w:multiLevelType w:val="hybridMultilevel"/>
    <w:tmpl w:val="2E56FC66"/>
    <w:lvl w:ilvl="0" w:tplc="F64451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03F0FBE"/>
    <w:multiLevelType w:val="hybridMultilevel"/>
    <w:tmpl w:val="28140D58"/>
    <w:lvl w:ilvl="0" w:tplc="FFFFFFFF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12D831C4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auto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A5216A"/>
    <w:multiLevelType w:val="hybridMultilevel"/>
    <w:tmpl w:val="20E8CC32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2A5666"/>
    <w:multiLevelType w:val="hybridMultilevel"/>
    <w:tmpl w:val="C41AA1A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23D54FB"/>
    <w:multiLevelType w:val="hybridMultilevel"/>
    <w:tmpl w:val="E228CC0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6172A9"/>
    <w:multiLevelType w:val="hybridMultilevel"/>
    <w:tmpl w:val="15D87A6A"/>
    <w:lvl w:ilvl="0" w:tplc="70BA0514">
      <w:start w:val="1"/>
      <w:numFmt w:val="decimal"/>
      <w:lvlText w:val="%1."/>
      <w:lvlJc w:val="left"/>
      <w:pPr>
        <w:ind w:left="1429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0BA0514">
      <w:start w:val="1"/>
      <w:numFmt w:val="decimal"/>
      <w:lvlText w:val="%3."/>
      <w:lvlJc w:val="left"/>
      <w:pPr>
        <w:ind w:left="2869" w:hanging="18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F074C4"/>
    <w:multiLevelType w:val="hybridMultilevel"/>
    <w:tmpl w:val="A7D28C8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511BA4"/>
    <w:multiLevelType w:val="hybridMultilevel"/>
    <w:tmpl w:val="761A269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B41F4A"/>
    <w:multiLevelType w:val="hybridMultilevel"/>
    <w:tmpl w:val="35149D16"/>
    <w:lvl w:ilvl="0" w:tplc="21D8A13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F806369"/>
    <w:multiLevelType w:val="hybridMultilevel"/>
    <w:tmpl w:val="F0A8ECE0"/>
    <w:lvl w:ilvl="0" w:tplc="21D8A13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70A376DD"/>
    <w:multiLevelType w:val="hybridMultilevel"/>
    <w:tmpl w:val="B9BE3386"/>
    <w:lvl w:ilvl="0" w:tplc="FFFFFFFF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97842CC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color w:val="auto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930681"/>
    <w:multiLevelType w:val="hybridMultilevel"/>
    <w:tmpl w:val="7A6848DC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0"/>
  </w:num>
  <w:num w:numId="5">
    <w:abstractNumId w:val="14"/>
  </w:num>
  <w:num w:numId="6">
    <w:abstractNumId w:val="10"/>
  </w:num>
  <w:num w:numId="7">
    <w:abstractNumId w:val="5"/>
  </w:num>
  <w:num w:numId="8">
    <w:abstractNumId w:val="12"/>
  </w:num>
  <w:num w:numId="9">
    <w:abstractNumId w:val="11"/>
  </w:num>
  <w:num w:numId="10">
    <w:abstractNumId w:val="6"/>
  </w:num>
  <w:num w:numId="11">
    <w:abstractNumId w:val="9"/>
  </w:num>
  <w:num w:numId="12">
    <w:abstractNumId w:val="4"/>
  </w:num>
  <w:num w:numId="13">
    <w:abstractNumId w:val="13"/>
  </w:num>
  <w:num w:numId="14">
    <w:abstractNumId w:val="1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E4B0C"/>
    <w:rsid w:val="00000A0A"/>
    <w:rsid w:val="000114FF"/>
    <w:rsid w:val="00020B12"/>
    <w:rsid w:val="000546BA"/>
    <w:rsid w:val="000629DF"/>
    <w:rsid w:val="00071628"/>
    <w:rsid w:val="0007760A"/>
    <w:rsid w:val="000C04A3"/>
    <w:rsid w:val="000C44D0"/>
    <w:rsid w:val="000D0A38"/>
    <w:rsid w:val="000D0B00"/>
    <w:rsid w:val="000D0F40"/>
    <w:rsid w:val="000D2C87"/>
    <w:rsid w:val="000F6E07"/>
    <w:rsid w:val="00101574"/>
    <w:rsid w:val="001034CC"/>
    <w:rsid w:val="001227BD"/>
    <w:rsid w:val="00124A82"/>
    <w:rsid w:val="00130789"/>
    <w:rsid w:val="00130AF7"/>
    <w:rsid w:val="00140F96"/>
    <w:rsid w:val="00151EEF"/>
    <w:rsid w:val="001865AB"/>
    <w:rsid w:val="0019047D"/>
    <w:rsid w:val="001C1FD0"/>
    <w:rsid w:val="001C250E"/>
    <w:rsid w:val="001C5BA5"/>
    <w:rsid w:val="001E079B"/>
    <w:rsid w:val="001E14F1"/>
    <w:rsid w:val="001E3A73"/>
    <w:rsid w:val="001F6D0C"/>
    <w:rsid w:val="00210A15"/>
    <w:rsid w:val="00214281"/>
    <w:rsid w:val="002143B8"/>
    <w:rsid w:val="00227DBD"/>
    <w:rsid w:val="00230328"/>
    <w:rsid w:val="00232B1A"/>
    <w:rsid w:val="002667BD"/>
    <w:rsid w:val="0026785D"/>
    <w:rsid w:val="00276EC7"/>
    <w:rsid w:val="00283471"/>
    <w:rsid w:val="002A6CCD"/>
    <w:rsid w:val="002D0654"/>
    <w:rsid w:val="002D3F29"/>
    <w:rsid w:val="002D676B"/>
    <w:rsid w:val="002E516D"/>
    <w:rsid w:val="002E7E12"/>
    <w:rsid w:val="002F4AD8"/>
    <w:rsid w:val="00302912"/>
    <w:rsid w:val="003050FA"/>
    <w:rsid w:val="00305E22"/>
    <w:rsid w:val="003210C7"/>
    <w:rsid w:val="00335D4B"/>
    <w:rsid w:val="00350881"/>
    <w:rsid w:val="00352C6D"/>
    <w:rsid w:val="00377E8A"/>
    <w:rsid w:val="00397F80"/>
    <w:rsid w:val="003A4397"/>
    <w:rsid w:val="003C52EC"/>
    <w:rsid w:val="00404033"/>
    <w:rsid w:val="0041703B"/>
    <w:rsid w:val="0041786B"/>
    <w:rsid w:val="004303E9"/>
    <w:rsid w:val="00432E62"/>
    <w:rsid w:val="00440761"/>
    <w:rsid w:val="00451915"/>
    <w:rsid w:val="00460FFB"/>
    <w:rsid w:val="00467E3A"/>
    <w:rsid w:val="00470244"/>
    <w:rsid w:val="00484779"/>
    <w:rsid w:val="004A5D8A"/>
    <w:rsid w:val="004B50A4"/>
    <w:rsid w:val="004D2ADE"/>
    <w:rsid w:val="004D455C"/>
    <w:rsid w:val="004D64B9"/>
    <w:rsid w:val="004D6E75"/>
    <w:rsid w:val="004D7BFA"/>
    <w:rsid w:val="004F1089"/>
    <w:rsid w:val="004F1681"/>
    <w:rsid w:val="00503FE5"/>
    <w:rsid w:val="005051DE"/>
    <w:rsid w:val="00514BD7"/>
    <w:rsid w:val="005277EB"/>
    <w:rsid w:val="005313E1"/>
    <w:rsid w:val="0053589B"/>
    <w:rsid w:val="005450D7"/>
    <w:rsid w:val="005648D5"/>
    <w:rsid w:val="005925EE"/>
    <w:rsid w:val="00597EC5"/>
    <w:rsid w:val="005A5716"/>
    <w:rsid w:val="005B1E99"/>
    <w:rsid w:val="005C39EE"/>
    <w:rsid w:val="005C76D5"/>
    <w:rsid w:val="005D0200"/>
    <w:rsid w:val="005D75B4"/>
    <w:rsid w:val="005F2A41"/>
    <w:rsid w:val="00600D87"/>
    <w:rsid w:val="0060230A"/>
    <w:rsid w:val="006040E3"/>
    <w:rsid w:val="006271F1"/>
    <w:rsid w:val="00631922"/>
    <w:rsid w:val="00634959"/>
    <w:rsid w:val="00634E1A"/>
    <w:rsid w:val="0064005F"/>
    <w:rsid w:val="00647206"/>
    <w:rsid w:val="0064790C"/>
    <w:rsid w:val="00650F73"/>
    <w:rsid w:val="00654EC8"/>
    <w:rsid w:val="00656F93"/>
    <w:rsid w:val="00657755"/>
    <w:rsid w:val="00667C27"/>
    <w:rsid w:val="00684007"/>
    <w:rsid w:val="006A2E78"/>
    <w:rsid w:val="006A6272"/>
    <w:rsid w:val="006D3C10"/>
    <w:rsid w:val="006E199E"/>
    <w:rsid w:val="006E1F48"/>
    <w:rsid w:val="006F02AF"/>
    <w:rsid w:val="00702335"/>
    <w:rsid w:val="00714C80"/>
    <w:rsid w:val="00726FDA"/>
    <w:rsid w:val="007277FB"/>
    <w:rsid w:val="00734474"/>
    <w:rsid w:val="00752418"/>
    <w:rsid w:val="00761E14"/>
    <w:rsid w:val="00771C7D"/>
    <w:rsid w:val="00786A11"/>
    <w:rsid w:val="00794CDA"/>
    <w:rsid w:val="007A23FD"/>
    <w:rsid w:val="007B0216"/>
    <w:rsid w:val="007C1176"/>
    <w:rsid w:val="007C1F18"/>
    <w:rsid w:val="007D14C2"/>
    <w:rsid w:val="007E2857"/>
    <w:rsid w:val="00801179"/>
    <w:rsid w:val="008020D7"/>
    <w:rsid w:val="00802171"/>
    <w:rsid w:val="00805898"/>
    <w:rsid w:val="00836213"/>
    <w:rsid w:val="008449D0"/>
    <w:rsid w:val="008470CF"/>
    <w:rsid w:val="00863B73"/>
    <w:rsid w:val="00865CE7"/>
    <w:rsid w:val="0089620F"/>
    <w:rsid w:val="008A30FC"/>
    <w:rsid w:val="008B14B5"/>
    <w:rsid w:val="008B32DF"/>
    <w:rsid w:val="008B3D7D"/>
    <w:rsid w:val="008B4886"/>
    <w:rsid w:val="008C1AE2"/>
    <w:rsid w:val="008C335F"/>
    <w:rsid w:val="008C687A"/>
    <w:rsid w:val="008D4DB3"/>
    <w:rsid w:val="008D5464"/>
    <w:rsid w:val="008F1A5E"/>
    <w:rsid w:val="008F508C"/>
    <w:rsid w:val="00914762"/>
    <w:rsid w:val="00924731"/>
    <w:rsid w:val="009273BD"/>
    <w:rsid w:val="00946BE7"/>
    <w:rsid w:val="00952265"/>
    <w:rsid w:val="009650C9"/>
    <w:rsid w:val="00983AC3"/>
    <w:rsid w:val="0099047D"/>
    <w:rsid w:val="009A216E"/>
    <w:rsid w:val="009B13BC"/>
    <w:rsid w:val="009B4512"/>
    <w:rsid w:val="009D0FB4"/>
    <w:rsid w:val="009D7442"/>
    <w:rsid w:val="009E0EF3"/>
    <w:rsid w:val="00A03259"/>
    <w:rsid w:val="00A03392"/>
    <w:rsid w:val="00A10705"/>
    <w:rsid w:val="00A11F82"/>
    <w:rsid w:val="00A26F9F"/>
    <w:rsid w:val="00A35180"/>
    <w:rsid w:val="00A42BBA"/>
    <w:rsid w:val="00A5253B"/>
    <w:rsid w:val="00A5659F"/>
    <w:rsid w:val="00A74E90"/>
    <w:rsid w:val="00A75EB0"/>
    <w:rsid w:val="00A91E18"/>
    <w:rsid w:val="00A93874"/>
    <w:rsid w:val="00AA3B05"/>
    <w:rsid w:val="00AB2C62"/>
    <w:rsid w:val="00AC010E"/>
    <w:rsid w:val="00AC6DE2"/>
    <w:rsid w:val="00AD1FE6"/>
    <w:rsid w:val="00AD4413"/>
    <w:rsid w:val="00AD5846"/>
    <w:rsid w:val="00AE17A7"/>
    <w:rsid w:val="00AE21BF"/>
    <w:rsid w:val="00AE303C"/>
    <w:rsid w:val="00B016B3"/>
    <w:rsid w:val="00B01B95"/>
    <w:rsid w:val="00B14FA6"/>
    <w:rsid w:val="00B21D8A"/>
    <w:rsid w:val="00B25BDF"/>
    <w:rsid w:val="00B416F6"/>
    <w:rsid w:val="00B50E4A"/>
    <w:rsid w:val="00B66C80"/>
    <w:rsid w:val="00B7379B"/>
    <w:rsid w:val="00B76688"/>
    <w:rsid w:val="00B842F1"/>
    <w:rsid w:val="00B94896"/>
    <w:rsid w:val="00BA204D"/>
    <w:rsid w:val="00BB31B6"/>
    <w:rsid w:val="00BB5781"/>
    <w:rsid w:val="00BB7C15"/>
    <w:rsid w:val="00BD5B0E"/>
    <w:rsid w:val="00BE4B0C"/>
    <w:rsid w:val="00C0717B"/>
    <w:rsid w:val="00C2248F"/>
    <w:rsid w:val="00C42D9E"/>
    <w:rsid w:val="00C465EA"/>
    <w:rsid w:val="00C46E85"/>
    <w:rsid w:val="00C609BC"/>
    <w:rsid w:val="00C665C0"/>
    <w:rsid w:val="00C67EE7"/>
    <w:rsid w:val="00C95A9B"/>
    <w:rsid w:val="00C971B7"/>
    <w:rsid w:val="00C97CBD"/>
    <w:rsid w:val="00CB727F"/>
    <w:rsid w:val="00CC1EF0"/>
    <w:rsid w:val="00CC6C60"/>
    <w:rsid w:val="00CC7BD1"/>
    <w:rsid w:val="00CD7E50"/>
    <w:rsid w:val="00CF5ED8"/>
    <w:rsid w:val="00D0724F"/>
    <w:rsid w:val="00D21EA4"/>
    <w:rsid w:val="00D309C8"/>
    <w:rsid w:val="00D42A92"/>
    <w:rsid w:val="00D72007"/>
    <w:rsid w:val="00D73EA3"/>
    <w:rsid w:val="00D760E2"/>
    <w:rsid w:val="00D764F2"/>
    <w:rsid w:val="00D84610"/>
    <w:rsid w:val="00DE6157"/>
    <w:rsid w:val="00DF4A49"/>
    <w:rsid w:val="00E0173E"/>
    <w:rsid w:val="00E13B0E"/>
    <w:rsid w:val="00E379A1"/>
    <w:rsid w:val="00E42D01"/>
    <w:rsid w:val="00E47BA3"/>
    <w:rsid w:val="00E54B55"/>
    <w:rsid w:val="00E57E7B"/>
    <w:rsid w:val="00E6751B"/>
    <w:rsid w:val="00E75F10"/>
    <w:rsid w:val="00E7772B"/>
    <w:rsid w:val="00E8454C"/>
    <w:rsid w:val="00E871C4"/>
    <w:rsid w:val="00E9727F"/>
    <w:rsid w:val="00EA1ADC"/>
    <w:rsid w:val="00EA6B17"/>
    <w:rsid w:val="00ED2B87"/>
    <w:rsid w:val="00ED6F0C"/>
    <w:rsid w:val="00EE458E"/>
    <w:rsid w:val="00EE7CF9"/>
    <w:rsid w:val="00EF5891"/>
    <w:rsid w:val="00F347D5"/>
    <w:rsid w:val="00F352F9"/>
    <w:rsid w:val="00F6314D"/>
    <w:rsid w:val="00F7606F"/>
    <w:rsid w:val="00F8131F"/>
    <w:rsid w:val="00F8525D"/>
    <w:rsid w:val="00F9119A"/>
    <w:rsid w:val="00FA64A3"/>
    <w:rsid w:val="00FB1597"/>
    <w:rsid w:val="00FB41BA"/>
    <w:rsid w:val="00FD083C"/>
    <w:rsid w:val="00FE424A"/>
    <w:rsid w:val="00FE5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8">
    <w:name w:val="Pa8"/>
    <w:basedOn w:val="a"/>
    <w:next w:val="a"/>
    <w:uiPriority w:val="99"/>
    <w:rsid w:val="001C250E"/>
    <w:pPr>
      <w:autoSpaceDE w:val="0"/>
      <w:autoSpaceDN w:val="0"/>
      <w:adjustRightInd w:val="0"/>
      <w:spacing w:after="0" w:line="221" w:lineRule="atLeast"/>
    </w:pPr>
    <w:rPr>
      <w:rFonts w:ascii="Minion Pro" w:hAnsi="Minion Pro"/>
      <w:sz w:val="24"/>
      <w:szCs w:val="24"/>
    </w:rPr>
  </w:style>
  <w:style w:type="paragraph" w:styleId="a3">
    <w:name w:val="List Paragraph"/>
    <w:basedOn w:val="a"/>
    <w:uiPriority w:val="34"/>
    <w:qFormat/>
    <w:rsid w:val="007C1176"/>
    <w:pPr>
      <w:ind w:left="720"/>
      <w:contextualSpacing/>
    </w:pPr>
  </w:style>
  <w:style w:type="character" w:styleId="a4">
    <w:name w:val="Strong"/>
    <w:basedOn w:val="a0"/>
    <w:uiPriority w:val="22"/>
    <w:qFormat/>
    <w:rsid w:val="007C1F18"/>
    <w:rPr>
      <w:b/>
      <w:bCs/>
    </w:rPr>
  </w:style>
  <w:style w:type="character" w:customStyle="1" w:styleId="apple-converted-space">
    <w:name w:val="apple-converted-space"/>
    <w:basedOn w:val="a0"/>
    <w:rsid w:val="007C1F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50840-2746-4D0A-91FF-AA74B837C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5</Pages>
  <Words>7375</Words>
  <Characters>4204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SOIPPO</Company>
  <LinksUpToDate>false</LinksUpToDate>
  <CharactersWithSpaces>11556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94</cp:revision>
  <cp:lastPrinted>2019-10-25T11:24:00Z</cp:lastPrinted>
  <dcterms:created xsi:type="dcterms:W3CDTF">2019-02-14T07:56:00Z</dcterms:created>
  <dcterms:modified xsi:type="dcterms:W3CDTF">2020-04-10T11:49:00Z</dcterms:modified>
</cp:coreProperties>
</file>