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2B" w:rsidRPr="00621009" w:rsidRDefault="00F2632B" w:rsidP="00F2632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Методичні р</w:t>
      </w:r>
      <w:proofErr w:type="spellStart"/>
      <w:r w:rsidRPr="00621009">
        <w:rPr>
          <w:rFonts w:ascii="Times New Roman" w:hAnsi="Times New Roman"/>
          <w:b/>
          <w:sz w:val="28"/>
          <w:szCs w:val="28"/>
        </w:rPr>
        <w:t>екомендації</w:t>
      </w:r>
      <w:proofErr w:type="spellEnd"/>
    </w:p>
    <w:p w:rsidR="00F2632B" w:rsidRDefault="00F2632B" w:rsidP="00F2632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щ</w:t>
      </w:r>
      <w:proofErr w:type="spellStart"/>
      <w:r w:rsidRPr="00621009">
        <w:rPr>
          <w:rFonts w:ascii="Times New Roman" w:hAnsi="Times New Roman"/>
          <w:b/>
          <w:sz w:val="28"/>
          <w:szCs w:val="28"/>
        </w:rPr>
        <w:t>одо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внутрішн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ьої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и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якості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освіти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</w:p>
    <w:p w:rsidR="00F2632B" w:rsidRDefault="00F2632B" w:rsidP="00F2632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</w:pPr>
      <w:r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в заклад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і</w:t>
      </w:r>
      <w:r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 xml:space="preserve"> загально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ї</w:t>
      </w:r>
      <w:r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 xml:space="preserve"> середньо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ї</w:t>
      </w:r>
      <w:r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 xml:space="preserve"> осв</w:t>
      </w:r>
      <w:r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і</w:t>
      </w:r>
      <w:r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ти</w:t>
      </w:r>
    </w:p>
    <w:p w:rsidR="00CE6729" w:rsidRDefault="00CE6729" w:rsidP="00F2632B">
      <w:pPr>
        <w:jc w:val="center"/>
        <w:rPr>
          <w:lang w:val="uk-UA"/>
        </w:rPr>
      </w:pPr>
    </w:p>
    <w:p w:rsidR="00F2632B" w:rsidRPr="00F2632B" w:rsidRDefault="00F2632B" w:rsidP="002D18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632B">
        <w:rPr>
          <w:rFonts w:ascii="Times New Roman" w:hAnsi="Times New Roman"/>
          <w:sz w:val="28"/>
          <w:szCs w:val="28"/>
          <w:lang w:val="uk-UA"/>
        </w:rPr>
        <w:t>Головною метою</w:t>
      </w:r>
      <w:r>
        <w:rPr>
          <w:rFonts w:ascii="Times New Roman" w:hAnsi="Times New Roman"/>
          <w:sz w:val="28"/>
          <w:szCs w:val="28"/>
          <w:lang w:val="uk-UA"/>
        </w:rPr>
        <w:t xml:space="preserve"> освітньої діяльності закладу загальної середньої освіти є всебічний розвиток людини як особистості та найвищої цінності суспільства. Звертаємо увагу керівників закладів освіти на тому, що, розкриваючи сутність 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внутрішн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ьої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и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забезпечення якості освіти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 закладі загальної середньої освіти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, слід керуватися т</w:t>
      </w:r>
      <w:r w:rsidR="002D18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акими нормативними документами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2D182B">
        <w:rPr>
          <w:rFonts w:ascii="Times New Roman" w:hAnsi="Times New Roman"/>
          <w:sz w:val="28"/>
          <w:szCs w:val="28"/>
          <w:lang w:val="uk-UA"/>
        </w:rPr>
        <w:t xml:space="preserve">аконом України «Про освіту», прийнятим Верховною </w:t>
      </w:r>
      <w:r w:rsidRPr="00280DD7">
        <w:rPr>
          <w:rFonts w:ascii="Times New Roman" w:hAnsi="Times New Roman"/>
          <w:sz w:val="28"/>
          <w:szCs w:val="28"/>
        </w:rPr>
        <w:t xml:space="preserve">Радою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від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05 </w:t>
      </w:r>
      <w:proofErr w:type="spellStart"/>
      <w:r w:rsidRPr="00280DD7">
        <w:rPr>
          <w:rFonts w:ascii="Times New Roman" w:hAnsi="Times New Roman"/>
          <w:sz w:val="28"/>
          <w:szCs w:val="28"/>
        </w:rPr>
        <w:t>вересня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2017 року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0DD7">
        <w:rPr>
          <w:rFonts w:ascii="Times New Roman" w:hAnsi="Times New Roman"/>
          <w:sz w:val="28"/>
          <w:szCs w:val="28"/>
        </w:rPr>
        <w:t xml:space="preserve">2145-VIII; </w:t>
      </w:r>
      <w:r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Pr="00280DD7">
        <w:rPr>
          <w:rFonts w:ascii="Times New Roman" w:hAnsi="Times New Roman"/>
          <w:sz w:val="28"/>
          <w:szCs w:val="28"/>
        </w:rPr>
        <w:t>аконом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80DD7">
        <w:rPr>
          <w:rFonts w:ascii="Times New Roman" w:hAnsi="Times New Roman"/>
          <w:sz w:val="28"/>
          <w:szCs w:val="28"/>
        </w:rPr>
        <w:t>загальну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середню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освіту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ухвалений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Верховною Радою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від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  <w:r w:rsidRPr="00280DD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280D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2020</w:t>
      </w:r>
      <w:r w:rsidRPr="00280DD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 xml:space="preserve">Абеткою для  директора «Рекомендації до побудови 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внутрішн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ьої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и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забезпечення якості освіти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Pr="00F263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 закладі загальної середньої освіти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. – Київ, 2019.</w:t>
      </w:r>
    </w:p>
    <w:p w:rsidR="00E87A91" w:rsidRPr="001405FB" w:rsidRDefault="00F263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Зокрема</w:t>
      </w:r>
      <w:r w:rsidR="00E87A91">
        <w:rPr>
          <w:rFonts w:ascii="Times New Roman" w:hAnsi="Times New Roman"/>
          <w:sz w:val="28"/>
          <w:szCs w:val="28"/>
          <w:lang w:val="uk-UA"/>
        </w:rPr>
        <w:t xml:space="preserve">, відповідно до вимог </w:t>
      </w:r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Закону </w:t>
      </w:r>
      <w:proofErr w:type="spellStart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 </w:t>
      </w:r>
      <w:proofErr w:type="spellStart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>освіту</w:t>
      </w:r>
      <w:proofErr w:type="spellEnd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87A91"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>стаття</w:t>
      </w:r>
      <w:proofErr w:type="spellEnd"/>
      <w:r w:rsidR="00E87A91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41</w:t>
      </w:r>
      <w:r w:rsidR="00E87A91"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) система забезпечення якості освіти включає: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тратегію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політику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та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истему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ритерії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і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ритерії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і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ритерії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і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управлінської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керівних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нформаційні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закладом;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езпеков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складов</w:t>
      </w: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творення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універсального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дизайну та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розумного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A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ивчення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87A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7A91" w:rsidRPr="00E87A91" w:rsidRDefault="00E87A91" w:rsidP="00E87A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Внутрішня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система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забезпечення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якості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спрямована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вдосконалення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всіх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напрямків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діяльності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закладу.</w:t>
      </w:r>
    </w:p>
    <w:p w:rsidR="00E87A91" w:rsidRPr="00E87A91" w:rsidRDefault="00E87A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91612A">
        <w:rPr>
          <w:rFonts w:ascii="Times New Roman" w:eastAsia="Times New Roman" w:hAnsi="Times New Roman"/>
          <w:bCs/>
          <w:sz w:val="28"/>
          <w:szCs w:val="28"/>
          <w:lang w:eastAsia="ru-RU"/>
        </w:rPr>
        <w:t>Забезпечення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якості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є </w:t>
      </w:r>
      <w:proofErr w:type="spell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багатоплановим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proofErr w:type="gramStart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>включає</w:t>
      </w:r>
      <w:proofErr w:type="spell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Pr="00E87A91">
        <w:rPr>
          <w:rFonts w:ascii="Times New Roman" w:eastAsia="Times New Roman" w:hAnsi="Times New Roman"/>
          <w:sz w:val="28"/>
          <w:szCs w:val="28"/>
          <w:lang w:eastAsia="ru-RU"/>
        </w:rPr>
        <w:t xml:space="preserve"> себе:</w:t>
      </w:r>
    </w:p>
    <w:p w:rsidR="00E87A91" w:rsidRPr="001949C3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наявність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необхідних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ресурсів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кадрових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фінансових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матеріальних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інформаційних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наукових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навчально-методичних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тощо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E87A91" w:rsidRPr="001949C3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організацію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освітнього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процесу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відповідає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сучасним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тенденціям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розвитку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науки і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; контроль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освітньої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діяльності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якості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ідготовки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949C3">
        <w:rPr>
          <w:rFonts w:ascii="Times New Roman" w:eastAsia="Times New Roman" w:hAnsi="Times New Roman"/>
          <w:sz w:val="28"/>
          <w:szCs w:val="28"/>
          <w:lang w:val="uk-UA" w:eastAsia="ru-RU"/>
        </w:rPr>
        <w:t>здобувачів освіти</w:t>
      </w:r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всіх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етапах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навчання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7A91" w:rsidRDefault="00E87A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Звертаємо увагу керівників закладів освіти на тому, що при складанні </w:t>
      </w:r>
      <w:r w:rsidRPr="00E87A91">
        <w:rPr>
          <w:rFonts w:ascii="Times New Roman" w:hAnsi="Times New Roman"/>
          <w:sz w:val="28"/>
          <w:szCs w:val="28"/>
          <w:lang w:val="uk-UA"/>
        </w:rPr>
        <w:t xml:space="preserve">Положення </w:t>
      </w:r>
      <w:r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Pr="00E87A91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внутрішн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ю</w:t>
      </w:r>
      <w:r w:rsidRPr="00E87A91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у</w:t>
      </w:r>
      <w:r w:rsidRPr="00E87A91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забезпечення якості освіти в закладі загальної середньої освіти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слід зазначити стратегію та процедуру вивчення освітньої діяльності закладу загальної середньої освіти, а саме: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систем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внутрішніх і зовнішніх моніторингів якості освіти (моніторинг навчальних досягнень учнів, моніторинг адаптації дітей у закладі, моніторинг наступності між початковим та базовим рівнями освіти тощо);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b/>
          <w:bCs/>
          <w:color w:val="1094E0"/>
          <w:sz w:val="28"/>
          <w:szCs w:val="28"/>
          <w:lang w:val="uk-UA"/>
        </w:rPr>
        <w:lastRenderedPageBreak/>
        <w:t xml:space="preserve"> </w:t>
      </w:r>
      <w:proofErr w:type="spellStart"/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самооцінювання</w:t>
      </w:r>
      <w:proofErr w:type="spellEnd"/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якості освітньої діяльності та якості освіти;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систем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оцінювання навчальних досягнень учнів;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b/>
          <w:bCs/>
          <w:color w:val="1094E0"/>
          <w:sz w:val="28"/>
          <w:szCs w:val="28"/>
          <w:lang w:val="uk-UA"/>
        </w:rPr>
        <w:t xml:space="preserve"> </w:t>
      </w: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професійне зростання керівних та педагогічних працівників;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забезпечення публічності інформації про діяльність закладу освіти (заклад визначає, яка інформація має бути оприлюднена та з якою періодичністю, крім тієї, що обов’язково має бути оприлюднена відповідно до статті 30 Закону України «Про освіту»);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забезпечення академічної доброчесності у діяльності педагогічних працівників і учнів;</w:t>
      </w:r>
    </w:p>
    <w:p w:rsidR="00E87A91" w:rsidRPr="00E87A91" w:rsidRDefault="00E87A91" w:rsidP="001949C3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запобігання та протидія </w:t>
      </w:r>
      <w:proofErr w:type="spellStart"/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булінгу</w:t>
      </w:r>
      <w:proofErr w:type="spellEnd"/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(цькуванню).</w:t>
      </w:r>
    </w:p>
    <w:p w:rsidR="00E87A91" w:rsidRPr="00E87A91" w:rsidRDefault="00E87A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Доцільно використовувати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Pr="00E87A91">
        <w:rPr>
          <w:rFonts w:ascii="Times New Roman" w:hAnsi="Times New Roman"/>
          <w:color w:val="000000"/>
          <w:sz w:val="28"/>
          <w:szCs w:val="28"/>
          <w:lang w:val="uk-UA"/>
        </w:rPr>
        <w:t>ля вивчення якості освітньої діяльності у закладі такі методи збору інформації та інструменти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E87A91" w:rsidRPr="0091612A" w:rsidRDefault="00E87A91" w:rsidP="001949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/>
          <w:bCs/>
          <w:color w:val="000000"/>
          <w:sz w:val="28"/>
          <w:szCs w:val="28"/>
          <w:lang w:val="uk-UA"/>
        </w:rPr>
        <w:t>Опитування: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анкетування учасників освітнього процесу (педагогів, учнів, батьків);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інтерв’ю (з педагогічними працівниками, представниками учнівського самоврядування);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фокус-групи (з батьками, учнями, представниками учнівського самоврядування, педагогами).</w:t>
      </w:r>
    </w:p>
    <w:p w:rsidR="00E87A91" w:rsidRPr="0091612A" w:rsidRDefault="00E87A91" w:rsidP="001949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/>
          <w:bCs/>
          <w:color w:val="000000"/>
          <w:sz w:val="28"/>
          <w:szCs w:val="28"/>
          <w:lang w:val="uk-UA"/>
        </w:rPr>
        <w:t>Вивчення документації: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освітня програма, річний план роботи, протоколи засідань педагогічної ради, класні журнали тощо.</w:t>
      </w:r>
    </w:p>
    <w:p w:rsidR="00E87A91" w:rsidRPr="0091612A" w:rsidRDefault="00E87A91" w:rsidP="001949C3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Моніторинг: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навчальних досягнень здобувачів освіти;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педагогічної діяльності (спостереження за проведенням навчальних занять);</w:t>
      </w:r>
    </w:p>
    <w:p w:rsidR="00E87A91" w:rsidRPr="0091612A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освітнім середовищем (санітарно-гігієнічні умови, стан забезпечення навчальних приміщень, безпека спортивних та ігрових майданчиків, робота їдальні та буфету, вплив середовища на навчальну діяльність тощо).</w:t>
      </w:r>
    </w:p>
    <w:p w:rsidR="00E87A91" w:rsidRPr="0091612A" w:rsidRDefault="00E87A91" w:rsidP="001949C3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91612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Аналіз даних та показників, які впливають на освітню діяльність:</w:t>
      </w:r>
    </w:p>
    <w:p w:rsidR="00E87A91" w:rsidRPr="00E87A91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система оцінювання навчальних досягнень учнів;</w:t>
      </w:r>
    </w:p>
    <w:p w:rsidR="00E87A91" w:rsidRPr="00E87A91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підсумкове оцінювання учнів;</w:t>
      </w:r>
    </w:p>
    <w:p w:rsidR="00E87A91" w:rsidRPr="00E87A91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 закладу освіти;</w:t>
      </w:r>
    </w:p>
    <w:p w:rsidR="00E87A91" w:rsidRPr="00E87A91" w:rsidRDefault="00E87A91" w:rsidP="001949C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7A91">
        <w:rPr>
          <w:rFonts w:ascii="Times New Roman" w:hAnsi="Times New Roman" w:cs="Times New Roman"/>
          <w:color w:val="000000"/>
          <w:sz w:val="28"/>
          <w:szCs w:val="28"/>
          <w:lang w:val="uk-UA"/>
        </w:rPr>
        <w:t>кількісно-якісний склад педагогічних працівників.</w:t>
      </w:r>
    </w:p>
    <w:p w:rsidR="00F2632B" w:rsidRDefault="00E87A91" w:rsidP="001949C3">
      <w:pPr>
        <w:tabs>
          <w:tab w:val="left" w:pos="567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uk-UA" w:eastAsia="ru-RU"/>
        </w:rPr>
      </w:pPr>
      <w:r w:rsidRPr="00E87A91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Критеріями щодо здійснення внутрішнього забезпечення якості освіти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у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закладі загальної середньої освіти є:</w:t>
      </w:r>
    </w:p>
    <w:p w:rsidR="00E87A91" w:rsidRPr="001405FB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об’єктивність</w:t>
      </w:r>
      <w:r w:rsidRPr="001405F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з</w:t>
      </w:r>
      <w:r w:rsidRPr="001405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метою максимального уник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oftHyphen/>
        <w:t>нення суб’єктивних оцінок, урахування всіх результатів (позитивних і негативних), ство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oftHyphen/>
        <w:t>рення рівних умов для всіх учасників освітнього процесу;</w:t>
      </w:r>
    </w:p>
    <w:p w:rsidR="00E87A91" w:rsidRPr="001405FB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валідність</w:t>
      </w:r>
      <w:proofErr w:type="spellEnd"/>
      <w:r w:rsidRPr="001405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повної і всебічної відпові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oftHyphen/>
        <w:t>дальності пропонованих контрольних завдань змісту досліджуваного матеріалу, чіткість критеріїв виміру та оцінки, можливість підтвердження позитивних і негативних результатів, які отримуються різними спо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oftHyphen/>
        <w:t>собами контролю</w:t>
      </w:r>
    </w:p>
    <w:p w:rsidR="00E87A91" w:rsidRPr="001405FB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надійність</w:t>
      </w:r>
      <w:r w:rsidRPr="001405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результатів, що отримуються при повторному контролі, який проводять інші особи;</w:t>
      </w:r>
    </w:p>
    <w:p w:rsidR="00E87A91" w:rsidRPr="001405FB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врахування</w:t>
      </w:r>
      <w:r w:rsidRPr="001405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психоло</w:t>
      </w:r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го-педагогічних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49C3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lastRenderedPageBreak/>
        <w:t>с</w:t>
      </w:r>
      <w:proofErr w:type="spellStart"/>
      <w:r w:rsidRPr="001405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истематичність</w:t>
      </w:r>
      <w:proofErr w:type="spellEnd"/>
      <w:r w:rsidRPr="001405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проведенні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дів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певній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 </w:t>
      </w:r>
      <w:proofErr w:type="spellStart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відповідною</w:t>
      </w:r>
      <w:proofErr w:type="spellEnd"/>
      <w:r w:rsidRPr="0014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системою;</w:t>
      </w:r>
    </w:p>
    <w:p w:rsidR="00E87A91" w:rsidRPr="001949C3" w:rsidRDefault="00E87A91" w:rsidP="001949C3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9C3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г</w:t>
      </w:r>
      <w:proofErr w:type="spellStart"/>
      <w:r w:rsidRPr="001949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уманістична</w:t>
      </w:r>
      <w:proofErr w:type="spellEnd"/>
      <w:r w:rsidRPr="001949C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спрямованість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з метою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створення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умов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доброзичливості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довіри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поваги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особистості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, позитивного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емоційного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клімату</w:t>
      </w:r>
      <w:proofErr w:type="spellEnd"/>
      <w:r w:rsidRPr="001949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632B" w:rsidRDefault="00E87A91" w:rsidP="001949C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Зазначаємо, що </w:t>
      </w:r>
      <w:r w:rsidR="001405FB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езультати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моніторингу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мають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тільки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="001405FB" w:rsidRPr="001405F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стиму</w:t>
      </w:r>
      <w:r w:rsidR="001405FB" w:rsidRPr="001405F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softHyphen/>
        <w:t>люючий</w:t>
      </w:r>
      <w:proofErr w:type="spellEnd"/>
      <w:r w:rsidR="001405FB" w:rsidRPr="001405F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характер</w:t>
      </w:r>
      <w:r w:rsidR="001405FB" w:rsidRPr="001405FB">
        <w:rPr>
          <w:rFonts w:ascii="Times New Roman" w:eastAsia="Times New Roman" w:hAnsi="Times New Roman"/>
          <w:iCs/>
          <w:sz w:val="28"/>
          <w:szCs w:val="28"/>
          <w:lang w:eastAsia="ru-RU"/>
        </w:rPr>
        <w:t> </w:t>
      </w:r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змін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певної</w:t>
      </w:r>
      <w:proofErr w:type="spellEnd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405FB" w:rsidRPr="001405FB">
        <w:rPr>
          <w:rFonts w:ascii="Times New Roman" w:eastAsia="Times New Roman" w:hAnsi="Times New Roman"/>
          <w:sz w:val="28"/>
          <w:szCs w:val="28"/>
          <w:lang w:eastAsia="ru-RU"/>
        </w:rPr>
        <w:t>діяльності</w:t>
      </w:r>
      <w:proofErr w:type="spellEnd"/>
      <w:r w:rsidR="001405F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1405FB" w:rsidRDefault="001405F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Основним документом у закладі загальної середньої освіти, який регламентує порядок запровадження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нутрішн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ьої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забезпечення якості освіти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є Положення про в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нутрішн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ю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забезпечення якості освіти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у закладі загальної середньої освіти.</w:t>
      </w:r>
    </w:p>
    <w:p w:rsidR="001405FB" w:rsidRDefault="001405F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Положення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затверджується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ішенням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педагогічної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закладу</w:t>
      </w:r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та вводиться в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дію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наказом директора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школи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Зміни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доповнення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Положення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вносяться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proofErr w:type="spellStart"/>
      <w:proofErr w:type="gram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ішенням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педагогічної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школи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вводяться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дію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наказом директора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освітнього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забезпечує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публічний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доступ до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Положення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через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>власний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eastAsia="ru-RU"/>
        </w:rPr>
        <w:t xml:space="preserve"> сайт.</w:t>
      </w:r>
    </w:p>
    <w:p w:rsidR="001949C3" w:rsidRDefault="001949C3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1949C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Напрями вивчення якості освітньої діяльності закладу освіти</w:t>
      </w:r>
      <w:r w:rsid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:</w:t>
      </w: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1.Освітнє середовище закладу освіти.</w:t>
      </w:r>
    </w:p>
    <w:p w:rsidR="002D182B" w:rsidRPr="0091612A" w:rsidRDefault="002D182B" w:rsidP="002D182B">
      <w:pPr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91612A">
        <w:rPr>
          <w:rFonts w:ascii="Times New Roman" w:eastAsia="Courier New" w:hAnsi="Times New Roman"/>
          <w:color w:val="000000"/>
          <w:sz w:val="28"/>
          <w:szCs w:val="28"/>
          <w:lang w:val="uk-UA" w:eastAsia="ru-RU"/>
        </w:rPr>
        <w:t>Однією з важливих умов для освітнього процесу є безпечне та ком</w:t>
      </w:r>
      <w:r w:rsidRPr="0091612A">
        <w:rPr>
          <w:rFonts w:ascii="Times New Roman" w:eastAsia="Courier New" w:hAnsi="Times New Roman"/>
          <w:color w:val="000000"/>
          <w:sz w:val="28"/>
          <w:szCs w:val="28"/>
          <w:lang w:val="uk-UA" w:eastAsia="ru-RU"/>
        </w:rPr>
        <w:softHyphen/>
        <w:t>фортне освітнє середовище.</w:t>
      </w: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Освíтнє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середóвище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– сукупність об'єктивних зовнішніх умов, факторів, соціальних об'єктів, необхідних для успішного функціонування освіти.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Це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система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впливів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і умов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формування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особистості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також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можливостей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її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розвитку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які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містяться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proofErr w:type="gram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соц</w:t>
      </w:r>
      <w:proofErr w:type="gram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іальному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просторово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-предметному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оточенні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</w:p>
    <w:p w:rsidR="0091612A" w:rsidRPr="0091612A" w:rsidRDefault="0091612A" w:rsidP="002D182B">
      <w:pPr>
        <w:spacing w:after="0" w:line="240" w:lineRule="auto"/>
        <w:ind w:firstLine="567"/>
        <w:jc w:val="center"/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</w:pPr>
    </w:p>
    <w:p w:rsidR="002D182B" w:rsidRPr="0091612A" w:rsidRDefault="002D182B" w:rsidP="002D182B">
      <w:pPr>
        <w:spacing w:after="0" w:line="240" w:lineRule="auto"/>
        <w:ind w:firstLine="567"/>
        <w:jc w:val="center"/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</w:pPr>
      <w:r w:rsidRPr="0091612A"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  <w:t>Критерії, індикатори оцінювання освітнього середовища закладу</w:t>
      </w:r>
    </w:p>
    <w:tbl>
      <w:tblPr>
        <w:tblStyle w:val="a7"/>
        <w:tblpPr w:leftFromText="180" w:rightFromText="180" w:vertAnchor="text" w:horzAnchor="page" w:tblpXSpec="center" w:tblpY="368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8"/>
        <w:gridCol w:w="2221"/>
        <w:gridCol w:w="3552"/>
        <w:gridCol w:w="1984"/>
      </w:tblGrid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Вимога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Критерії оцінювання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Індикатори оцінювання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Методи збору інформації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 Забезпечення комфортних і безпечних умов навчання та праці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 Приміщення і територія закладу освіти є безпечними та комфортними для навчання та праці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1.1.1.1. Облаштування території закладу та розташування приміщень є безпечними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1.1.1.1.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1.1.1.2.У закладі освіти забезпечується комфортний повітряно-тепловий режим, належне освітлення, прибирання приміщень, облаштування та утримання туалетів, дотримання питного режиму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1.1.1.2.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1.1.1.3. У закладі освіти забезпечується раціональне використання приміщень і комплектування мережі класів (з урахуванням чисельності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здобувачів освіти, їх особливих освітніх потреб, площі приміщень)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1.1.1.3. Вивчення документації,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1.1.1.4. У закладі освіти є робочі (персональні робочі) місця для педагогічних працівників та </w:t>
            </w:r>
            <w:proofErr w:type="spellStart"/>
            <w:r>
              <w:rPr>
                <w:rFonts w:ascii="Times New Roman" w:hAnsi="Times New Roman"/>
                <w:sz w:val="24"/>
              </w:rPr>
              <w:t>облаштовані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місця відпочинку для учасників освітнього процесу 1.1.1.4. Спостереження, опитування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1.1.1.4.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 Заклад освіти забезпечений навчальними та іншими приміщеннями з відповідним обладнанням, що необхідні для реалізації освітньої програми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1.1.2.1. У закладі освіти є приміщення, необхідні для реалізації освітньої програми та забезпечення освітнього процесу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1.1.2.1. Спостереження,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1.1.2.2. Частка навчальних кабінетів початкових класів, фізики, хімії, біології, інформатики, майстерень/кабінетів трудового навчання (обслуговуючої праці), спортивної та актової зал, інших кабінетів, які обладнані засобами навчання відповідно до вимог законодавства та освітньої програми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1.1.2.2. Спостереження,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 Здобувачі освіти та працівники закладу освіти обізнані з вимогами охорони праці, безпеки життєдіяльності, пожежної безпеки, правилами поведінки в умовах надзвичайних ситуацій і дотримуються їх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1.1.3.1. У закладі освіти проводяться навчання/інструктажі з охорони праці, безпеки життєдіяльності, пожежної безпеки, правил поведінки в умовах надзвичайних ситуацій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1.1.3.2. Учасники освітнього процесу дотримуються вимог щодо охорони праці, безпеки життєдіяльності, пожежної безпеки, правил поведінки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1.1.3.2.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1.1.4. Працівники обізнані з правилами поведінки в разі </w:t>
            </w:r>
            <w:r>
              <w:rPr>
                <w:rFonts w:ascii="Times New Roman" w:hAnsi="Times New Roman"/>
                <w:sz w:val="24"/>
              </w:rPr>
              <w:lastRenderedPageBreak/>
              <w:t>нещасного випадку зі здобувачами освіти та працівниками закладу освіти чи раптового погіршення їх стану здоров’я і вживають необхідних заходів у таких ситуаціях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1.1.4.1. У закладі освіти проводяться навчання/інструктажі педагогічних працівників з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питань надання </w:t>
            </w:r>
            <w:proofErr w:type="spellStart"/>
            <w:r>
              <w:rPr>
                <w:rFonts w:ascii="Times New Roman" w:hAnsi="Times New Roman"/>
                <w:sz w:val="24"/>
              </w:rPr>
              <w:t>домедичної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допомоги, реагування на випадки травмування або погіршення самопочуття здобувачів освіти та працівників під час освітнього процесу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1.1.4.1.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1.1.4.2. У разі нещасного випадку педагогічні працівники та керівництво закладу діють у встановленому законодавством порядку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 У закладі освіти створюються умови для харчування здобувачів освіти і працівників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1.1.5.1. Організація харчування у закладі освіти сприяє формуванню культури здорового харчування у здобувачів освіти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1.1.5.1. Вивчення документації,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1.1.5.2. Частка учасників освітнього процесу, які задоволені умовами харчування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 У закладі освіти створюються умови для безпечного використання мережі Інтернет, в учасників освітнього процесу формуються навички безпечної поведінки в Інтернет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1.1.6.1. У закладі освіти застосовуються технічні засоби та інші інструменти контролю за безпечним користуванням мережею Інтернет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1.1.6.1.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1.1.6.2. Здобувачі освіти та їхні батьки поінформовані закладом освіти щодо безпечного використання мережі Інтернет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1.1.7. У закладі освіти застосовуються підходи для адаптації та інтеграції здобувачів освіти до освітнього процесу, професійної адаптації працівників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1.1.7.1. У закладі освіти налагоджено систему роботи з адаптації та інтеграції здобувачів освіти до освітнього процесу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1.1.7.2. Заклад освіти сприяє адаптації педагогічних працівників до професійної діяльності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1.1.7.2.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1.2. Створення освітнього середовища, вільного від </w:t>
            </w:r>
            <w:proofErr w:type="spellStart"/>
            <w:r>
              <w:rPr>
                <w:rFonts w:ascii="Times New Roman" w:hAnsi="Times New Roman"/>
                <w:sz w:val="24"/>
              </w:rPr>
              <w:t>будьяких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 насильства та дискримінації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1.2.1. Заклад освіти планує та реалізує діяльність щодо запобігання будь-яким проявам дискримінації,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закладі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1.2.1.1. У закладі освіти розроблено план заходів із запобігання та протидії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1.2.1.2. У закладі освіти реалізуються заходи із запобігання проявам дискримінації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1.2.1.3. Частка здобувачів освіти і педагогічних працівників, які вважають освітнє середовище безпечним і психологічно комфортним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1.2.1.3.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1.2.1.4. Керівництво та педагогічні працівники закладу освіти проходять навчання, ознайомлюються з нормативно-правовими документами щодо виявлення ознак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>, іншого насильства та запобігання йому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1.2.1.4.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1.2.1.5. Заклад освіти співпрацює з представниками правоохоронних органів, іншими фахівцями з питань запобігання та протидії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1.2.1.5.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 Правила поведінки учасників освітнього процесу в закладі освіти забезпечують дотримання етичних норм, повагу до гідності, прав і свобод людини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1.2.2.1. У закладі освіти оприлюднені правила поведінки, спрямовані на формування позитивної мотивації у поведінці учасників освітнього процесу та реалізацію підходу, заснованого на правах людини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1.2.2.2. Частка учасників освітнього процесу, ознайомлених із правилами поведінки у закладі освіти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1.2.2.3. Учасники освітнього процесу дотримуються прийнятих у закладі освіти правил поведінки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1.2.2.3.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1.2.3. Керівник та заступники керівника (далі –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керівництво) закладу освіти, педагогічні працівники протидіють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>, іншому насильству, дотримуються порядку реагування на їх прояви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1.2.3.1. З метою запобігання різним проявам насильства (у закладі освіти та/або вдома)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здійснюється аналіз причин відсутності здобувачів освіти на заняттях та вживаються відповідні заходи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1.2.3.1. Вивчення документації, </w:t>
            </w:r>
            <w:r>
              <w:rPr>
                <w:rFonts w:ascii="Times New Roman" w:hAnsi="Times New Roman"/>
                <w:sz w:val="24"/>
              </w:rPr>
              <w:lastRenderedPageBreak/>
              <w:t>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1.2.3.2. Заклад освіти реагує на звернення про випадки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1.2.3.2.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1.2.3.3. Психологічна служба (практичний психолог, соціальний педагог) закладу освіти здійснює системну роботу з виявлення, реагування та запобігання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>, іншому насильству (діагностування, індивідуальна робота, тренінгові заняття)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1.2.3.3.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1.2.3.4. Частка здобувачів освіти (в тому числі із соціально-вразливих груп), які в разі потреби отримують у закладі освіти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психологосоціальну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підтримку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1.2.3.4.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1.2.3.5. Заклад освіти у випадку виявлення фактів </w:t>
            </w:r>
            <w:proofErr w:type="spellStart"/>
            <w:r>
              <w:rPr>
                <w:rFonts w:ascii="Times New Roman" w:hAnsi="Times New Roman"/>
                <w:sz w:val="24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іншого насильства повідомляє органи та служби у справах дітей, правоохоронні органи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1.2.3.5. Вивчення документації.,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 Формування інклюзивного, розвивального та мотивуючого до навчання освітнього простору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 Приміщення та територія закладу освіти облаштовуються з урахуванням принципів універсального дизайну та/або розумного пристосування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1.3.1.1. У закладі освіти забезпечується архітектурна доступність території та будівлі для осіб з особливими освітніми потребами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1.3.1.2. У закладі освіти приміщення (туалети, їдальня, облаштування коридорів, навчальних кабінетів) і територія (доріжки, ігрові, спортивні майданчики) адаптовані до використання всіма учасниками освітнього процесу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1.3.1.2.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1.3.1.3. У закладі освіти наявні та використовуються ресурсна кімната, дидактичні засоби для </w:t>
            </w:r>
            <w:r>
              <w:rPr>
                <w:rFonts w:ascii="Times New Roman" w:hAnsi="Times New Roman"/>
                <w:sz w:val="24"/>
              </w:rPr>
              <w:lastRenderedPageBreak/>
              <w:t>осіб з особливими освітніми потребами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1.3.1.3.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 У закладі освіти застосовуються методики та технології роботи з дітьми з особливими освітніми потребами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1.3.2.1. Заклад освіти забезпечений асистентом вчителя, практичним психологом, вчителем-дефектологом, іншими фахівцями для реалізації інклюзивного навчання (у разі потреби)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1.3.2.2. У закладі освіти забезпечується </w:t>
            </w:r>
            <w:proofErr w:type="spellStart"/>
            <w:r>
              <w:rPr>
                <w:rFonts w:ascii="Times New Roman" w:hAnsi="Times New Roman"/>
                <w:sz w:val="24"/>
              </w:rPr>
              <w:t>корекційна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спрямованість освітнього процесу (у разі потреби)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1.3.2.2.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1.3.2.3. Педагогічні працівники застосовують форми, методи, прийоми роботи з дітьми з особливими освітніми потребами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1.3.2.3.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1.3.2.4. У закладі освіти налагоджено співпрацю педагогічних працівників з питань навчання дітей з особливими освітніми потребами (створення команди психолого-педагогічного супроводу, розроблення індивідуальної програми розвитку)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1.3.2.4.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1.3.3. Заклад освіти взаємодіє з батьками дітей з особливими освітніми потребами, фахівцями інклюзивно-ресурсного центру, залучає їх до необхідної підтримки дітей під час здобуття освіти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1.3.3.1. У закладі освіти індивідуальна програма розвитку розроблена за участі батьків та створені умови для залучення асистента дитини в освітній процес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1.3.3.2. Заклад освіти співпрацює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1.3.4. Освітнє середовище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мотивує здобувачів освіти до оволодіння ключовими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компетентностями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наскрізними уміннями, ведення здорового способу життя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1.3.4.1. У закладі освіти формуються навички здорового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способу життя (харчування, гігієна, фізична активність) та екологічно доцільної поведінки у здобувачів освіти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1.3.4.1.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1.3.4.2. Простір закладу освіти, обладнання, засоби навчання сприяють формуванню ключових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компетентностей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наскрізних умінь здобувачів освіти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1.3.4.2.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1.3.5. У закладі освіти створено простір інформаційної взаємодії та </w:t>
            </w:r>
            <w:proofErr w:type="spellStart"/>
            <w:r>
              <w:rPr>
                <w:rFonts w:ascii="Times New Roman" w:hAnsi="Times New Roman"/>
                <w:sz w:val="24"/>
              </w:rPr>
              <w:t>соціальнокультурної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комунікації учасників освітнього процесу (бібліотека, </w:t>
            </w:r>
            <w:proofErr w:type="spellStart"/>
            <w:r>
              <w:rPr>
                <w:rFonts w:ascii="Times New Roman" w:hAnsi="Times New Roman"/>
                <w:sz w:val="24"/>
              </w:rPr>
              <w:t>інформаційноресурсний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центр тощо)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1.3.5.1. Простір і ресурси бібліотеки/</w:t>
            </w:r>
            <w:proofErr w:type="spellStart"/>
            <w:r>
              <w:rPr>
                <w:rFonts w:ascii="Times New Roman" w:hAnsi="Times New Roman"/>
                <w:sz w:val="24"/>
              </w:rPr>
              <w:t>інформаційноресурсного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центру використовуються для індивідуальної, групової, проектної та іншої роботи у рамках освітнього процесу, різних форм комунікації учасників освітнього процесу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1.3.5.1.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1.3.5.2. Ресурси бібліотеки/ інформаційно-ресурсного центру використовуються для формування інформаційно-комунікаційної компетентності здобувачів освіти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1.3.5.2. Опитування</w:t>
            </w:r>
          </w:p>
        </w:tc>
      </w:tr>
    </w:tbl>
    <w:p w:rsidR="002D182B" w:rsidRDefault="002D182B" w:rsidP="002D182B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222222"/>
          <w:sz w:val="24"/>
          <w:shd w:val="clear" w:color="auto" w:fill="FFFFFF"/>
          <w:lang w:val="uk-UA"/>
        </w:rPr>
      </w:pP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2.Система оцінювання здобувачів освіти</w:t>
      </w:r>
    </w:p>
    <w:p w:rsidR="002D182B" w:rsidRPr="002D182B" w:rsidRDefault="002D182B" w:rsidP="002D182B">
      <w:pPr>
        <w:pStyle w:val="2"/>
        <w:shd w:val="clear" w:color="auto" w:fill="auto"/>
        <w:spacing w:before="0" w:line="322" w:lineRule="exact"/>
        <w:ind w:firstLine="567"/>
        <w:rPr>
          <w:sz w:val="28"/>
          <w:szCs w:val="28"/>
          <w:lang w:val="uk-UA"/>
        </w:rPr>
      </w:pPr>
      <w:r w:rsidRPr="002D182B">
        <w:rPr>
          <w:sz w:val="28"/>
          <w:szCs w:val="28"/>
        </w:rPr>
        <w:t xml:space="preserve">Метою </w:t>
      </w:r>
      <w:proofErr w:type="spellStart"/>
      <w:r w:rsidRPr="002D182B">
        <w:rPr>
          <w:sz w:val="28"/>
          <w:szCs w:val="28"/>
        </w:rPr>
        <w:t>навчання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здобувачів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освіти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мають</w:t>
      </w:r>
      <w:proofErr w:type="spellEnd"/>
      <w:r w:rsidRPr="002D182B">
        <w:rPr>
          <w:sz w:val="28"/>
          <w:szCs w:val="28"/>
        </w:rPr>
        <w:t xml:space="preserve"> </w:t>
      </w:r>
      <w:proofErr w:type="gramStart"/>
      <w:r w:rsidRPr="002D182B">
        <w:rPr>
          <w:sz w:val="28"/>
          <w:szCs w:val="28"/>
        </w:rPr>
        <w:t>бути</w:t>
      </w:r>
      <w:proofErr w:type="gram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сформовані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компетентності</w:t>
      </w:r>
      <w:proofErr w:type="spellEnd"/>
      <w:r w:rsidRPr="002D182B">
        <w:rPr>
          <w:sz w:val="28"/>
          <w:szCs w:val="28"/>
        </w:rPr>
        <w:t xml:space="preserve">. </w:t>
      </w:r>
      <w:proofErr w:type="spellStart"/>
      <w:r w:rsidRPr="002D182B">
        <w:rPr>
          <w:sz w:val="28"/>
          <w:szCs w:val="28"/>
        </w:rPr>
        <w:t>Компетентність</w:t>
      </w:r>
      <w:proofErr w:type="spellEnd"/>
      <w:r w:rsidRPr="002D182B">
        <w:rPr>
          <w:sz w:val="28"/>
          <w:szCs w:val="28"/>
        </w:rPr>
        <w:t xml:space="preserve"> – </w:t>
      </w:r>
      <w:proofErr w:type="spellStart"/>
      <w:r w:rsidRPr="002D182B">
        <w:rPr>
          <w:sz w:val="28"/>
          <w:szCs w:val="28"/>
        </w:rPr>
        <w:t>це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універсальне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поєднання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умінь</w:t>
      </w:r>
      <w:proofErr w:type="spellEnd"/>
      <w:r w:rsidRPr="002D182B">
        <w:rPr>
          <w:sz w:val="28"/>
          <w:szCs w:val="28"/>
        </w:rPr>
        <w:t xml:space="preserve">, </w:t>
      </w:r>
      <w:proofErr w:type="spellStart"/>
      <w:r w:rsidRPr="002D182B">
        <w:rPr>
          <w:sz w:val="28"/>
          <w:szCs w:val="28"/>
        </w:rPr>
        <w:t>знань</w:t>
      </w:r>
      <w:proofErr w:type="spellEnd"/>
      <w:r w:rsidRPr="002D182B">
        <w:rPr>
          <w:sz w:val="28"/>
          <w:szCs w:val="28"/>
        </w:rPr>
        <w:t xml:space="preserve">, </w:t>
      </w:r>
      <w:proofErr w:type="spellStart"/>
      <w:r w:rsidRPr="002D182B">
        <w:rPr>
          <w:sz w:val="28"/>
          <w:szCs w:val="28"/>
        </w:rPr>
        <w:t>навичок</w:t>
      </w:r>
      <w:proofErr w:type="spellEnd"/>
      <w:r w:rsidRPr="002D182B">
        <w:rPr>
          <w:sz w:val="28"/>
          <w:szCs w:val="28"/>
        </w:rPr>
        <w:t xml:space="preserve">, </w:t>
      </w:r>
      <w:proofErr w:type="spellStart"/>
      <w:r w:rsidRPr="002D182B">
        <w:rPr>
          <w:sz w:val="28"/>
          <w:szCs w:val="28"/>
        </w:rPr>
        <w:t>способів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мислення</w:t>
      </w:r>
      <w:proofErr w:type="spellEnd"/>
      <w:r w:rsidRPr="002D182B">
        <w:rPr>
          <w:sz w:val="28"/>
          <w:szCs w:val="28"/>
        </w:rPr>
        <w:t xml:space="preserve">, </w:t>
      </w:r>
      <w:proofErr w:type="spellStart"/>
      <w:r w:rsidRPr="002D182B">
        <w:rPr>
          <w:sz w:val="28"/>
          <w:szCs w:val="28"/>
        </w:rPr>
        <w:t>ціннісних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орієнтирів</w:t>
      </w:r>
      <w:proofErr w:type="spellEnd"/>
      <w:r w:rsidRPr="002D182B">
        <w:rPr>
          <w:sz w:val="28"/>
          <w:szCs w:val="28"/>
        </w:rPr>
        <w:t xml:space="preserve"> та </w:t>
      </w:r>
      <w:proofErr w:type="spellStart"/>
      <w:r w:rsidRPr="002D182B">
        <w:rPr>
          <w:sz w:val="28"/>
          <w:szCs w:val="28"/>
        </w:rPr>
        <w:t>ідейних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переконань</w:t>
      </w:r>
      <w:proofErr w:type="spellEnd"/>
      <w:r w:rsidRPr="002D182B">
        <w:rPr>
          <w:sz w:val="28"/>
          <w:szCs w:val="28"/>
        </w:rPr>
        <w:t xml:space="preserve">, </w:t>
      </w:r>
      <w:proofErr w:type="spellStart"/>
      <w:r w:rsidRPr="002D182B">
        <w:rPr>
          <w:sz w:val="28"/>
          <w:szCs w:val="28"/>
        </w:rPr>
        <w:t>які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дозволяють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впевнено</w:t>
      </w:r>
      <w:proofErr w:type="spellEnd"/>
      <w:r w:rsidRPr="002D182B">
        <w:rPr>
          <w:sz w:val="28"/>
          <w:szCs w:val="28"/>
        </w:rPr>
        <w:t xml:space="preserve"> й </w:t>
      </w:r>
      <w:proofErr w:type="spellStart"/>
      <w:r w:rsidRPr="002D182B">
        <w:rPr>
          <w:sz w:val="28"/>
          <w:szCs w:val="28"/>
        </w:rPr>
        <w:t>успішно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виходити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із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нестандартних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життєвих</w:t>
      </w:r>
      <w:proofErr w:type="spellEnd"/>
      <w:r w:rsidRPr="002D182B">
        <w:rPr>
          <w:sz w:val="28"/>
          <w:szCs w:val="28"/>
        </w:rPr>
        <w:t xml:space="preserve"> </w:t>
      </w:r>
      <w:proofErr w:type="spellStart"/>
      <w:r w:rsidRPr="002D182B">
        <w:rPr>
          <w:sz w:val="28"/>
          <w:szCs w:val="28"/>
        </w:rPr>
        <w:t>ситуацій</w:t>
      </w:r>
      <w:proofErr w:type="spellEnd"/>
      <w:r w:rsidRPr="002D182B">
        <w:rPr>
          <w:sz w:val="28"/>
          <w:szCs w:val="28"/>
        </w:rPr>
        <w:t xml:space="preserve">. 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D182B">
        <w:rPr>
          <w:rFonts w:ascii="Times New Roman" w:hAnsi="Times New Roman"/>
          <w:sz w:val="28"/>
          <w:szCs w:val="28"/>
          <w:lang w:val="uk-UA"/>
        </w:rPr>
        <w:t>Оцінювання має ґрунтуватися на позитивному принципі, що передусім передбачає врахування рівня досягнень учня.</w:t>
      </w: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>Критерії оцінювання навчальних досягнень реалізуються в нормах оцінок, які встановлюють чітке співвідношення між вимогами до знань, умінь і навичок, які оцінюються, та показником оцінки в балах.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>Оцінювання якості знань здобувачів освіти закладу</w:t>
      </w:r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здійснюється відповідно до</w:t>
      </w:r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«Загальних критеріїв оцінювання навчальних досягнень учнів у системі загальної середньої освіти», які в обов’язковому порядку розміщені на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>веб-сторінці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закладу, які виходять із</w:t>
      </w:r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чинних нормативно-правових актів в освіті на даний період.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результатів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здійснюється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відповідно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D182B" w:rsidRPr="002D182B" w:rsidRDefault="002D182B" w:rsidP="002D182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Орієнтовних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вимог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контролю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навчальних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досягнень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початкової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школи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затверджених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наказом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Міністерства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і науки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№1009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19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серпня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2016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року;</w:t>
      </w:r>
      <w:bookmarkStart w:id="0" w:name="_Hlk32240538"/>
      <w:proofErr w:type="spellEnd"/>
    </w:p>
    <w:p w:rsidR="002D182B" w:rsidRDefault="002D182B" w:rsidP="002D182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Критеріїв оцінювання навчальних досягнень учнів (вихованців) у системі загальної середньої освіти, затверджених наказом МОН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>молодьспорт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України № 329 від 13.04.2011 року;</w:t>
      </w:r>
      <w:bookmarkEnd w:id="0"/>
    </w:p>
    <w:p w:rsidR="002D182B" w:rsidRPr="002D182B" w:rsidRDefault="002D182B" w:rsidP="002D182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D182B">
        <w:rPr>
          <w:rFonts w:ascii="Times New Roman" w:eastAsia="Times New Roman" w:hAnsi="Times New Roman"/>
          <w:sz w:val="28"/>
          <w:szCs w:val="28"/>
          <w:lang w:val="uk-UA" w:eastAsia="ru-RU"/>
        </w:rPr>
        <w:t>Орієнтовні вимоги оцінювання навчальних досягнень учнів із базових дисциплін у  системі загальної середньої освіти, затверджених наказом МОН України  № 1222 від 21.08.2013 року.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Навчальні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досягнення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здобувачів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у 1-2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класах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ідлягають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вербальному,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формувальному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у 3-4 –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формувальному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підсумковому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(бальному)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проводиться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відповідно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Методичних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рекомендацій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щодо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листи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МОН №2.2-1250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18.05.2018 та№2.2-1255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ід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21.05.2018).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проводиться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відповідно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Методичних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рекомендацій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щодо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формувального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(наказ МОН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№1154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27.08.2019).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Основними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видами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здобувачів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є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поточне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ідсумкове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тематичне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семестрове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річне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),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державна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підсумкова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атестація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Оприлюднення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результатів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контролю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здійснюється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відповідно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вищезазначених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нормативних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документі</w:t>
      </w:r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Результати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здобувачів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кожному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івні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повної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загальної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середньої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оцінюються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шляхом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державної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підсумкової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атестації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яка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може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здійснюватися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різних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формах,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визначених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законодавством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зокрема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формі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зовнішнього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незалежного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Критерії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очікувані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результати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освітньої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діяльності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учнів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є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обов’язковою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складовою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навчальної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програми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предмета.  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Результати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оцінювання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здобувачів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 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обговорюються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на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засіданні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педагогічної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  ради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школи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1612A" w:rsidRDefault="0091612A" w:rsidP="002D182B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222222"/>
          <w:sz w:val="28"/>
          <w:szCs w:val="28"/>
          <w:shd w:val="clear" w:color="auto" w:fill="FFFFFF"/>
          <w:lang w:val="uk-UA"/>
        </w:rPr>
      </w:pPr>
    </w:p>
    <w:p w:rsidR="002D182B" w:rsidRPr="0091612A" w:rsidRDefault="002D182B" w:rsidP="0091612A">
      <w:pPr>
        <w:spacing w:after="0" w:line="240" w:lineRule="auto"/>
        <w:ind w:firstLine="567"/>
        <w:jc w:val="center"/>
        <w:rPr>
          <w:rFonts w:ascii="Times New Roman" w:eastAsiaTheme="minorHAnsi" w:hAnsi="Times New Roman"/>
          <w:i/>
          <w:color w:val="222222"/>
          <w:sz w:val="28"/>
          <w:szCs w:val="28"/>
          <w:shd w:val="clear" w:color="auto" w:fill="FFFFFF"/>
          <w:lang w:val="uk-UA"/>
        </w:rPr>
      </w:pPr>
      <w:bookmarkStart w:id="1" w:name="_GoBack"/>
      <w:r w:rsidRPr="0091612A"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  <w:t>Критерії, індикатори оцінювання системи оцінювання здобувачів освіти</w:t>
      </w:r>
    </w:p>
    <w:tbl>
      <w:tblPr>
        <w:tblStyle w:val="a7"/>
        <w:tblpPr w:leftFromText="180" w:rightFromText="180" w:vertAnchor="text" w:horzAnchor="page" w:tblpX="856" w:tblpY="368"/>
        <w:tblW w:w="103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9"/>
        <w:gridCol w:w="2224"/>
        <w:gridCol w:w="3840"/>
        <w:gridCol w:w="2127"/>
      </w:tblGrid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:rsidR="002D182B" w:rsidRDefault="002D182B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Вимога</w:t>
            </w:r>
          </w:p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Критерії оцінювання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Індикатори оцінювання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Методи збору інформації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 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 Здобувачі освіти отримують від педагогічних працівників інформацію про критерії, правила та процедури оцінювання навчальних досягнень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2.1.1.1. У закладі оприлюднюються критерії, правила та процедури оцінювання навчальних досягнень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2.1.1.1. Вивчення документації,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2.1.1.2. Частка здобувачів освіти, які в закладі освіти отримують інформацію про критерії, правила і процедури оцінювання навчальних досягнень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2.1.2. Система оцінювання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закладі освіти сприяє реалізації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компетентнісного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підходу до навчання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2.1.2.1. Частка педагогічних працівників, які застосовують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систему оцінювання, спрямовану на реалізацію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компетентнісного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підходу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2.1.2.1.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2.1.3. Здобувачі освіти вважають оцінювання результатів навчання справедливим і об’єктивним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2.1.3.1. Частка здобувачів освіти, які вважають оцінювання результатів їх навчання у закладі освіти справедливим і об’єктивним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2.1.3.1.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2.2.1. </w:t>
            </w:r>
          </w:p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 закладі освіти здійснюється аналіз результатів навчання здобувачів освіти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2.2.1.1. У закладі освіти систематично проводяться моніторинги результатів навчання здобувачів освіти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2.2.1.2. За результатами моніторингів здійснюється аналіз результатів навчання здобувачів освіти, приймаються рішення щодо їх коригування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2.2.1.2.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2.2.2. У закладі освіти впроваджується система формувального оцінювання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2.2.2.1. Педагогічні працівники за допомогою оцінювання 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2.2.2.1. Спостереження,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 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2.3.1. Заклад освіти сприяє формуванню у здобувачів освіти відповідального ставлення до результатів навчання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2.3.1.1. Педагогічні працівників надають здобувачам освіти необхідну допомогу в навчальній діяльності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2.3.1.1. Опитування 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2.3.1.2. Частка здобувачів освіти, які відповідально ставляться до процесу навчання, оволодіння освітньою програмою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2.3.1.1.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2.3.2. Заклад освіти забезпечує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4"/>
              </w:rPr>
              <w:t>взаємооцінювання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здобувачів освіти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2.3.2.1. Учителі в системі оцінювання навчальних досягнень використовують прийоми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4"/>
              </w:rPr>
              <w:t>взаємооцінювання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здобувачів освіти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2.3.2.1. Спостереження, опитування</w:t>
            </w:r>
          </w:p>
        </w:tc>
      </w:tr>
    </w:tbl>
    <w:p w:rsidR="002D182B" w:rsidRDefault="002D182B" w:rsidP="002D182B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222222"/>
          <w:sz w:val="24"/>
          <w:shd w:val="clear" w:color="auto" w:fill="FFFFFF"/>
          <w:lang w:val="uk-UA"/>
        </w:rPr>
      </w:pP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lastRenderedPageBreak/>
        <w:t>3.Система оцінювання педагогічної діяльності педагогічних працівників</w:t>
      </w: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Вимоги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педагогічних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працівників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встановлюються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відповідності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розділу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VІІ Закону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 </w:t>
      </w:r>
      <w:proofErr w:type="spellStart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освіту</w:t>
      </w:r>
      <w:proofErr w:type="spellEnd"/>
      <w:r w:rsidRPr="0091612A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D182B" w:rsidRPr="0091612A" w:rsidRDefault="002D182B" w:rsidP="002D182B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proofErr w:type="spellStart"/>
      <w:r w:rsidRPr="0091612A"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  <w:t>Педагогічна</w:t>
      </w:r>
      <w:proofErr w:type="spellEnd"/>
      <w:r w:rsidRPr="0091612A"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  <w:t>діяльність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 —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це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цілеспрямований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виховуючий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навчаючий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вплив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вчителя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учнів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з метою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особистісного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інтелектуального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діяльнісного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його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розвитку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також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основа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його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саморозвитку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самовдосконалення</w:t>
      </w:r>
      <w:proofErr w:type="spellEnd"/>
      <w:r w:rsidRPr="0091612A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</w:p>
    <w:p w:rsidR="0091612A" w:rsidRDefault="0091612A" w:rsidP="002D182B">
      <w:pPr>
        <w:spacing w:after="0" w:line="240" w:lineRule="auto"/>
        <w:ind w:firstLine="567"/>
        <w:jc w:val="center"/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</w:pPr>
    </w:p>
    <w:p w:rsidR="002D182B" w:rsidRPr="0091612A" w:rsidRDefault="002D182B" w:rsidP="002D182B">
      <w:pPr>
        <w:spacing w:after="0" w:line="240" w:lineRule="auto"/>
        <w:ind w:firstLine="567"/>
        <w:jc w:val="center"/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</w:pPr>
      <w:r w:rsidRPr="0091612A">
        <w:rPr>
          <w:rFonts w:ascii="Times New Roman" w:hAnsi="Times New Roman"/>
          <w:i/>
          <w:color w:val="222222"/>
          <w:sz w:val="28"/>
          <w:szCs w:val="28"/>
          <w:shd w:val="clear" w:color="auto" w:fill="FFFFFF"/>
          <w:lang w:val="uk-UA"/>
        </w:rPr>
        <w:t>Критерії, індикатори оцінювання педагогічної діяльності педагогічних  працівників закладу освіти</w:t>
      </w:r>
    </w:p>
    <w:tbl>
      <w:tblPr>
        <w:tblStyle w:val="a7"/>
        <w:tblpPr w:leftFromText="180" w:rightFromText="180" w:vertAnchor="text" w:horzAnchor="page" w:tblpX="856" w:tblpY="368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7"/>
        <w:gridCol w:w="2222"/>
        <w:gridCol w:w="3695"/>
        <w:gridCol w:w="2126"/>
      </w:tblGrid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2B" w:rsidRDefault="002D182B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Вимога</w:t>
            </w:r>
          </w:p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Критерії оцінювання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Індикатори оцінювання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Методи збору інформації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компетентностей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здобувачів освіти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3.1.1. Педагогічні працівники планують свою діяльність, аналізують її результативність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3.1.1.1. Частка вчителів, які використовують календарно-тематичне планування, що відповідає освітній програмі закладу освіти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3.1.1.1.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3.1.2. Педагогічні працівники застосовують освітні технології, спрямовані на формування ключових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компетентностей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і наскрізних умінь здобувачів освіти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3.1.2.1. Частка педагогічних працівників, які використовують освітні технології, спрямовані на оволодіння здобувачами освіти ключовими </w:t>
            </w:r>
            <w:proofErr w:type="spellStart"/>
            <w:r>
              <w:rPr>
                <w:rFonts w:ascii="Times New Roman" w:hAnsi="Times New Roman"/>
                <w:sz w:val="24"/>
              </w:rPr>
              <w:t>компетентностями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наскрізними уміннями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3.1.3. Педагогічні працівники беруть участь у формуванні та реалізації індивідуальних освітніх траєкторій для здобувачів освіти (за потреби)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3.1.3.1. Педагогічні працівники беруть участь у розробленні індивідуальних освітніх траєкторій, зокрема – складають завдання, перевіряють роботи, надають консультації, проводять оцінювання навчальних досягнень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3.1.4. Педагогічні працівники створюють та/або використовують освітні ресурси (електронні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презентації, відеоматеріали, методичні розробки, </w:t>
            </w:r>
            <w:proofErr w:type="spellStart"/>
            <w:r>
              <w:rPr>
                <w:rFonts w:ascii="Times New Roman" w:hAnsi="Times New Roman"/>
                <w:sz w:val="24"/>
              </w:rPr>
              <w:t>вебсайти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блоги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тощо)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3.1.4.1. Частка педагогічних працівників, які створюють та використовують власні освітні ресурси, мають публікації професійної тематики та оприлюднені методичні розробки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3.1.4.1.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3.1.5. Педагогічні працівники сприяють формуванню суспільних цінностей у здобувачів освіти у процесі їх навчання, виховання та розвитку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3.1.5.1. Учителі, які використовують зміст предмету (курсу), інтегрованих змістових ліній для формування суспільних цінностей, виховання патріотизму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3.1.5.1.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3.1.6. Педагогічні працівники використовують </w:t>
            </w:r>
            <w:proofErr w:type="spellStart"/>
            <w:r>
              <w:rPr>
                <w:rFonts w:ascii="Times New Roman" w:hAnsi="Times New Roman"/>
                <w:sz w:val="24"/>
              </w:rPr>
              <w:t>інформаційнокомунікаційні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технології в освітньому процесі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3.1.6.1. Частка педагогічних працівників, які застосовують інформаційно-комунікаційні технології в освітньому процесі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3.1.6.1. Спостереження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 Постійне підвищення професійного рівня і педагогічної майстерності педагогічних працівників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3.2.1.Педагогічні працівники сприяють формуванню, забезпечують власний професійний розвиток і підвищення кваліфікації, у тому числі щодо методик роботи з дітьми з особливими освітніми потребами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3.2.1.1. Частка педагогічних працівників закладу освіти, які обирають різні види, форми і напрямки підвищення рівня своєї професійної майстерності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3.2.2. Педагогічні працівники здійснюють інноваційну освітню діяльність, </w:t>
            </w:r>
            <w:r>
              <w:rPr>
                <w:rFonts w:ascii="Times New Roman" w:hAnsi="Times New Roman"/>
                <w:sz w:val="24"/>
              </w:rPr>
              <w:lastRenderedPageBreak/>
              <w:t>беруть участь у освітніх проектах, залучаються до роботи як освітні експерти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3.2.2.1. Педагогічні працівники беруть участь в інноваційній роботі (розроблення/адаптація, впровадження освітніх технологій, експериментальна </w:t>
            </w:r>
            <w:r>
              <w:rPr>
                <w:rFonts w:ascii="Times New Roman" w:hAnsi="Times New Roman"/>
                <w:sz w:val="24"/>
              </w:rPr>
              <w:lastRenderedPageBreak/>
              <w:t>робота), ініціюють та/або реалізують освітні проекти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3.2.2.1.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3.2.2.2. Педагогічні працівники здійснюють експертну діяльність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3.2.2.2.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Налагодження співпраці зі здобувачами освіти, їх батьками, працівниками закладу освіти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3.3.1. Педагогічні працівники діють на засадах педагогіки партнерства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3.3.1.1. Частка здобувачів освіти, які вважають, що їх думка має значення (вислуховується, враховується) в освітньому процесі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3.3.1.1.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3.3.1.2. Частка педагогічних працівників, які використовують форми роботи, спрямовані на формування партнерських взаємин зі здобувачами освіти із застосуванням </w:t>
            </w:r>
            <w:proofErr w:type="spellStart"/>
            <w:r>
              <w:rPr>
                <w:rFonts w:ascii="Times New Roman" w:hAnsi="Times New Roman"/>
                <w:sz w:val="24"/>
              </w:rPr>
              <w:t>особистісно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орієнтованого підходу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3.3.1.2. Спостереження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3.3.2. Педагогічні працівники співпрацюють з батьками здобувачів освіти з питань організації освітнього процесу, забезпечують постійний зворотній зв’язок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3.3.2.1. У закладі освіти налагоджена конструктивна комунікація педагогічних працівників із батьками здобувачів освіти в різних формах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3.3.2.1.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3.3.3 У закладі освіти існує практика педагогічного наставництва, </w:t>
            </w:r>
            <w:proofErr w:type="spellStart"/>
            <w:r>
              <w:rPr>
                <w:rFonts w:ascii="Times New Roman" w:hAnsi="Times New Roman"/>
                <w:sz w:val="24"/>
              </w:rPr>
              <w:t>взаємонавчання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 інших форм професійної співпраці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3.3.3.1. Педагогічні працівники надають методичну підтримку колегам, обмінюються досвідом (консультації, навчальні семінари, майстер-класи, конференції, </w:t>
            </w:r>
            <w:proofErr w:type="spellStart"/>
            <w:r>
              <w:rPr>
                <w:rFonts w:ascii="Times New Roman" w:hAnsi="Times New Roman"/>
                <w:sz w:val="24"/>
              </w:rPr>
              <w:t>взаємовідвідування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занять, наставництво, публікації)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3.3.3.1.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3.4.1. Педагогічні працівники під час провадження педагогічної та наукової (творчої) діяльності дотримуються академічної </w:t>
            </w:r>
            <w:r>
              <w:rPr>
                <w:rFonts w:ascii="Times New Roman" w:hAnsi="Times New Roman"/>
                <w:sz w:val="24"/>
              </w:rPr>
              <w:lastRenderedPageBreak/>
              <w:t>доброчесності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3.4.1.1. Педагогічні працівники діють на засадах академічної доброчесності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3.4.1.1. Спостереження,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3.4.2. Педагогічні працівники сприяють дотриманню академічної доброчесності здобувачами освіти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3.4.2.1. Частка педагогічних працівників, які інформують здобувачів освіти про правила дотримання академічної доброчесності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3.4.2.1. Спостереження, опитування</w:t>
            </w:r>
          </w:p>
        </w:tc>
      </w:tr>
    </w:tbl>
    <w:p w:rsidR="002D182B" w:rsidRDefault="002D182B" w:rsidP="002D182B">
      <w:pPr>
        <w:spacing w:after="0" w:line="240" w:lineRule="auto"/>
        <w:jc w:val="both"/>
        <w:rPr>
          <w:rFonts w:ascii="Times New Roman" w:hAnsi="Times New Roman"/>
          <w:b/>
          <w:i/>
          <w:color w:val="222222"/>
          <w:sz w:val="24"/>
          <w:shd w:val="clear" w:color="auto" w:fill="FFFFFF"/>
          <w:lang w:val="uk-UA"/>
        </w:rPr>
      </w:pPr>
    </w:p>
    <w:p w:rsidR="002D182B" w:rsidRPr="0091612A" w:rsidRDefault="002D182B" w:rsidP="002D182B">
      <w:pPr>
        <w:spacing w:after="0" w:line="240" w:lineRule="auto"/>
        <w:ind w:left="62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4.Система</w:t>
      </w:r>
      <w:r w:rsidRPr="009161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1612A">
        <w:rPr>
          <w:rFonts w:ascii="Times New Roman" w:eastAsia="Times New Roman" w:hAnsi="Times New Roman"/>
          <w:bCs/>
          <w:sz w:val="28"/>
          <w:szCs w:val="28"/>
          <w:lang w:eastAsia="ru-RU"/>
        </w:rPr>
        <w:t>оцінювання</w:t>
      </w:r>
      <w:proofErr w:type="spellEnd"/>
      <w:r w:rsidRPr="009161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1612A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управлінськ</w:t>
      </w:r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их</w:t>
      </w:r>
      <w:proofErr w:type="spellEnd"/>
      <w:r w:rsidRPr="0091612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процесів закладу освіти</w:t>
      </w:r>
    </w:p>
    <w:p w:rsidR="002D182B" w:rsidRPr="002D182B" w:rsidRDefault="002D182B" w:rsidP="002D182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  <w:lang w:val="uk-UA"/>
        </w:rPr>
      </w:pPr>
      <w:r w:rsidRPr="002D182B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Процес управління - це здійснення взаємопов'язаних управлінських функцій, необхідних для того, щоб сформувати мету закладу освіти і успішно її реалізувати.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Управлінська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діяльність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іністрації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 на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сучасному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етапі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передбачає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вирішення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низки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концептуальних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положень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саме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раціональний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розподіл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між</w:t>
      </w:r>
      <w:proofErr w:type="spellEnd"/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працівниками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школи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урахуванням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їх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кваліфікації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досвіду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ділових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якостей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забезпечення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оптимальної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організації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освітнього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процесу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який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би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забезпечував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належний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івень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освіченості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вихованості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випускників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підготовку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їх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життя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умовах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ринкових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відносин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визначення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найбільш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ефективних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керівництва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шляхів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і форм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реалізації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стратегічних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завдань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які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б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повною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мірою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відповідають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особливостям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діловим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якостям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іністрації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раціональне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витрачення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часу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всіма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працівниками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правильне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найбільш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ефективне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використання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навчально-матеріальної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бази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створення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сприятливих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умов для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її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поповнення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умовах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ринкових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відносин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забезпечення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високого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івня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працездатності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всіх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учасників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освітнього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процесу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D182B" w:rsidRPr="002D182B" w:rsidRDefault="002D182B" w:rsidP="002D182B">
      <w:pPr>
        <w:pStyle w:val="a3"/>
        <w:numPr>
          <w:ilvl w:val="0"/>
          <w:numId w:val="12"/>
        </w:num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створення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здорової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творчої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атмосфери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педагогічному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колективі</w:t>
      </w:r>
      <w:proofErr w:type="spellEnd"/>
      <w:r w:rsidRPr="002D1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D182B" w:rsidRPr="002D182B" w:rsidRDefault="002D182B" w:rsidP="002D18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182B" w:rsidRDefault="002D182B" w:rsidP="002D182B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222222"/>
          <w:sz w:val="28"/>
          <w:szCs w:val="28"/>
          <w:shd w:val="clear" w:color="auto" w:fill="FFFFFF"/>
          <w:lang w:val="uk-UA"/>
        </w:rPr>
      </w:pPr>
      <w:r w:rsidRPr="002D182B">
        <w:rPr>
          <w:rFonts w:ascii="Times New Roman" w:hAnsi="Times New Roman"/>
          <w:b/>
          <w:i/>
          <w:color w:val="222222"/>
          <w:sz w:val="28"/>
          <w:szCs w:val="28"/>
          <w:shd w:val="clear" w:color="auto" w:fill="FFFFFF"/>
          <w:lang w:val="uk-UA"/>
        </w:rPr>
        <w:t xml:space="preserve">Критерії, індикатори оцінювання управлінських процесів </w:t>
      </w:r>
    </w:p>
    <w:p w:rsidR="002D182B" w:rsidRPr="002D182B" w:rsidRDefault="002D182B" w:rsidP="002D182B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i/>
          <w:color w:val="222222"/>
          <w:sz w:val="28"/>
          <w:szCs w:val="28"/>
          <w:shd w:val="clear" w:color="auto" w:fill="FFFFFF"/>
          <w:lang w:val="uk-UA"/>
        </w:rPr>
      </w:pPr>
      <w:r w:rsidRPr="002D182B">
        <w:rPr>
          <w:rFonts w:ascii="Times New Roman" w:hAnsi="Times New Roman"/>
          <w:b/>
          <w:i/>
          <w:color w:val="222222"/>
          <w:sz w:val="28"/>
          <w:szCs w:val="28"/>
          <w:shd w:val="clear" w:color="auto" w:fill="FFFFFF"/>
          <w:lang w:val="uk-UA"/>
        </w:rPr>
        <w:t>закладу освіти</w:t>
      </w:r>
    </w:p>
    <w:tbl>
      <w:tblPr>
        <w:tblStyle w:val="a7"/>
        <w:tblpPr w:leftFromText="180" w:rightFromText="180" w:vertAnchor="text" w:horzAnchor="page" w:tblpX="856" w:tblpY="368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7"/>
        <w:gridCol w:w="2222"/>
        <w:gridCol w:w="3979"/>
        <w:gridCol w:w="1842"/>
      </w:tblGrid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2B" w:rsidRDefault="002D182B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Вимога</w:t>
            </w:r>
          </w:p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Критерії оцінювання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Індикатори оцінювання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Методи збору інформації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4.1. Наявність стратегії розвитку та системи планування діяльності закладу, моніторинг </w:t>
            </w:r>
            <w:r>
              <w:rPr>
                <w:rFonts w:ascii="Times New Roman" w:hAnsi="Times New Roman"/>
                <w:sz w:val="24"/>
              </w:rPr>
              <w:lastRenderedPageBreak/>
              <w:t>виконання поставлених цілей і завдань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4.1.1. У закладі освіти затверджено стратегію його розвитку, спрямовану на підвищення якості освітньої </w:t>
            </w:r>
            <w:r>
              <w:rPr>
                <w:rFonts w:ascii="Times New Roman" w:hAnsi="Times New Roman"/>
                <w:sz w:val="24"/>
              </w:rPr>
              <w:lastRenderedPageBreak/>
              <w:t>діяльності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4.1.1.1. Стратегія розвитку закладу освіти відповідає особливостям і умовам його діяльності (тип закладу, мова навчання, територія обслуговування, формування контингенту здобувачів освіти, обсяг та джерела фінансування)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 У закладі освіти річне планування та відстеження його результативності здійснюються відповідно до стратегії його розвитку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4.1.2.1. Річний план роботи закладу освіти реалізує стратегію його розвитку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4.1.2.2. Учасники освітнього процесу залучаються до розроблення річного плану роботи закладу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4.1.2.2.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4.1.2.3. Керівник та органи управління закладу освіти аналізують реалізацію річного плану роботи та у разі потреби коригують його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4.1.2.3. Вивчення документації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4.1.2.4. Діяльність педагогічної ради закладу освіти спрямовується на реалізацію річного плану і стратегію розвитку закладу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4.1.2.4.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4.1.3. У закладі освіти здійснюється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якості освітньої діяльності на основі стратегії (політики) і процедур забезпечення якості освіти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4.1.3.1. Заклад освіти розробляє та оприлюднює документ, що визначає стратегію (політику) і процедури забезпечення якості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4.1.3.1.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4.1.3.2. У закладі освіти здійснюється періодичне (не рідше одного разу на рік)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якості освітньої діяльності відповідно до розроблених або адаптованих у закладі процедур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4.1.3.2. Вивчення документації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4.1.3.3. Учасники освітнього процесу залучаються до </w:t>
            </w:r>
            <w:proofErr w:type="spellStart"/>
            <w:r>
              <w:rPr>
                <w:rFonts w:ascii="Times New Roman" w:hAnsi="Times New Roman"/>
                <w:sz w:val="24"/>
              </w:rPr>
              <w:t>самооцінювання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якості освітньої діяльності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4.1.3.3.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4.1.4. Керівництво закладу освіти планує та здійснює заходи щодо утримання у належному стані будівель, приміщень, обладнання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4.1.4.1. Керівництво закладу освіти вживає заходів для створення належних умов діяльності закладу (зокрема, вивчає стан матеріально-технічної бази, планує її розвиток, звертається із відповідними клопотаннями до засновника, здійснює проектну діяльність)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4.1.4.1.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4.2. Формування відносин довіри, прозорості, дотримання </w:t>
            </w:r>
            <w:r>
              <w:rPr>
                <w:rFonts w:ascii="Times New Roman" w:hAnsi="Times New Roman"/>
                <w:sz w:val="24"/>
              </w:rPr>
              <w:lastRenderedPageBreak/>
              <w:t>етичних норм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4.2.1. Керівництво закладу освіти сприяє створенню психологічно </w:t>
            </w:r>
            <w:r>
              <w:rPr>
                <w:rFonts w:ascii="Times New Roman" w:hAnsi="Times New Roman"/>
                <w:sz w:val="24"/>
              </w:rPr>
              <w:lastRenderedPageBreak/>
              <w:t>комфортного середовища, яке забезпечує конструктивну взаємодію здобувачів освіти, їх батьків, педагогічних та інших працівників закладу освіти та взаємну довіру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4.2.1.1. Частка учасників освітнього процесу, які задоволені загальним психологічним кліматом у закладі освіти і діями керівництва щодо </w:t>
            </w:r>
            <w:r>
              <w:rPr>
                <w:rFonts w:ascii="Times New Roman" w:hAnsi="Times New Roman"/>
                <w:sz w:val="24"/>
              </w:rPr>
              <w:lastRenderedPageBreak/>
              <w:t>формування відносин довіри та конструктивної співпраці між ними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4.2.1.1.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4.2.1.2. У закладі освіти забезпечується доступ учасників освітнього процесу, представників місцевої громади до спілкування із керівництвом (особистий прийом, звернення, використання сучасних засобів комунікації)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4.2.1.2.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4.2.1.3. Керівництво закладу вчасно розглядає звернення учасників освітнього процесу та вживає відповідних заходів реагування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4.2.1.3.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4.2.2. Заклад освіти оприлюднює інформацію про свою діяльність на відкритих загальнодоступних ресурсах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4.2.2.1. Заклад освіти забезпечує змістовне наповнення та вчасне оновлення інформаційних ресурсів закладу (інформаційні стенди, сайт закладу освіти/інформація на сайті засновника, сторінки у соціальних мережах)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4.2.2.1. Спостереження,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4.3.1. Керівник закладу освіти формує штат закладу, залучаючи кваліфікованих педагогічних та інших працівників відповідно до штатного розпису та освітньої програми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4.3.1.1. У закладі освіти укомплектовано кадровий склад (наявність/відсутність вакансій)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4.3.1.2. Частка педагогічних працівників закладу освіти, які працюють за фахом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4.3.1.2. Вивчення документації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4.3.2. Керівництво закладу освіти за допомогою системи матеріального та морального заохочення мотивує педагогічних працівників до підвищення якості освітньої діяльності, саморозвитку, </w:t>
            </w:r>
            <w:r>
              <w:rPr>
                <w:rFonts w:ascii="Times New Roman" w:hAnsi="Times New Roman"/>
                <w:sz w:val="24"/>
              </w:rPr>
              <w:lastRenderedPageBreak/>
              <w:t>здійснення інноваційної освітньої діяльності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4.3.2.1. Керівництво закладу освіти застосовує заходи матеріального та морального заохочення до педагогічних працівників з метою підвищення якості освітньої діяльності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4.3.2.1.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4.3.3. Керівництво закладу освіти сприяє підвищенню кваліфікації педагогічних працівників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4.3.3.1. Керівництво закладу освіти створює умови для постійного підвищення кваліфікації, чергової та позачергової атестації, добровільної сертифікації педагогічних працівників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4.3.3.1.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4.3.3.2. Частка педагогічних працівників, які вважають, що керівництво закладу освіти сприяє їхньому професійному розвиткові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4.3.3.2. Опитування</w:t>
            </w:r>
          </w:p>
        </w:tc>
      </w:tr>
      <w:tr w:rsidR="002D182B" w:rsidTr="002D182B"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4.4. Організація освітнього процесу на засадах </w:t>
            </w:r>
            <w:proofErr w:type="spellStart"/>
            <w:r>
              <w:rPr>
                <w:rFonts w:ascii="Times New Roman" w:hAnsi="Times New Roman"/>
                <w:sz w:val="24"/>
              </w:rPr>
              <w:t>людиноцентризму</w:t>
            </w:r>
            <w:proofErr w:type="spellEnd"/>
            <w:r>
              <w:rPr>
                <w:rFonts w:ascii="Times New Roman" w:hAnsi="Times New Roman"/>
                <w:sz w:val="24"/>
              </w:rPr>
              <w:t>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4.4.1. У закладі освіти створюються умови для реалізації прав і обов’язків учасників освітнього процесу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4.4.1.1. Частка учасників освітнього процесу, які вважають, що їхні права в закладі освіти не порушуються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4.4.1.1.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4.4.2. Управлінські рішення приймаються з урахуванням пропозицій учасників освітнього процесу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4.4.2.1. Частка учасників освітнього процесу, які вважають, що їхні пропозиції враховуються під час прийняття управлінських рішень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4.4.2.1.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4.4.3. Керівництво закладу освіти створює умови для розвитку громадського самоврядування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4.4.3.1. Керівництво сприяє участі громадського самоврядування у вирішенні питань щодо діяльності закладу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4.4.3.1.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4.4.4. Керівництво закладу освіти сприяє виявленню громадської активності та ініціативи учасників освітнього процесу, їх участі в житті місцевої </w:t>
            </w:r>
            <w:r>
              <w:rPr>
                <w:rFonts w:ascii="Times New Roman" w:hAnsi="Times New Roman"/>
                <w:sz w:val="24"/>
              </w:rPr>
              <w:lastRenderedPageBreak/>
              <w:t>громади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4.4.4.1. Керівництво закладу підтримує освітні та громадські ініціативи учасників освітнього процесу, які спрямовані на сталий розвиток закладу та участь у житті місцевої громади (культурні, спортивні, екологічні проекти, заходи)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4.4.4.1.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 Режим роботи закладу освіти та розклад занять враховують вікові особливості здобувачів освіти, відповідають їх освітнім потребам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4.4.5.1. Режим роботи закладу освіти враховує потреби учасників освітнього процесу, особливості діяльності закладу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4.4.5.2. Розклад навчальних занять забезпечує рівномірне навчальне навантаження відповідно до вікових особливостей здобувачів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4.4.5.2.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4.4.5.3. Розклад навчальних занять у закладі освіти сформований відповідно до освітньої програми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4.4.5.3.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4.4.6. У закладі освіти створюються умови для реалізації індивідуальних освітніх траєкторій здобувачів освіти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4.4.6.1. Створені керівництвом закладу освіти умови сприяють реалізації індивідуальних освітніх траєкторій здобувачів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4.4.6.1. Вивчення документації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 Формування та забезпечення реалізації політики академічної доброчесності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 Заклад освіти впроваджує політику академічної доброчесності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4.5.1.1. Керівництво закладу освіти забезпечує реалізацію заходів щодо формування академічної доброчесності та протидіє фактам її порушення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4.5.1.1. Вивчення документації, опитування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82B" w:rsidRDefault="002D18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4.5.1.2. Частка здобувачів освіти та педагогічних працівників, які поінформовані щодо дотримання академічної доброчесності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4.5.1.2. Опитування</w:t>
            </w:r>
          </w:p>
        </w:tc>
      </w:tr>
      <w:tr w:rsidR="002D182B" w:rsidTr="002D182B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4.5.2. Керівництво закладу освіти сприяє формуванню в учасників освітнього процесу негативного ставлення до корупції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4.5.2.1. Керівництво закладу освіти забезпечує проведення освітніх та інформаційних заходів, спрямованих на формування в учасників освітнього процесу негативного ставлення до корупції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2B" w:rsidRDefault="002D182B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4.5.2.1. Опитування</w:t>
            </w:r>
          </w:p>
        </w:tc>
      </w:tr>
    </w:tbl>
    <w:p w:rsidR="002D182B" w:rsidRDefault="002D18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D182B" w:rsidRDefault="002D18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D182B" w:rsidRDefault="002D18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D182B" w:rsidRDefault="002D18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D182B" w:rsidRPr="001949C3" w:rsidRDefault="002D182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405FB" w:rsidRDefault="001405F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lastRenderedPageBreak/>
        <w:t>Список літератури:</w:t>
      </w:r>
    </w:p>
    <w:p w:rsidR="001405FB" w:rsidRPr="00280DD7" w:rsidRDefault="001405FB" w:rsidP="001405FB">
      <w:pPr>
        <w:numPr>
          <w:ilvl w:val="0"/>
          <w:numId w:val="7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Pr="00280DD7">
        <w:rPr>
          <w:rFonts w:ascii="Times New Roman" w:hAnsi="Times New Roman"/>
          <w:sz w:val="28"/>
          <w:szCs w:val="28"/>
        </w:rPr>
        <w:t>акон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80DD7">
        <w:rPr>
          <w:rFonts w:ascii="Times New Roman" w:hAnsi="Times New Roman"/>
          <w:sz w:val="28"/>
          <w:szCs w:val="28"/>
        </w:rPr>
        <w:t>освіту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80DD7">
        <w:rPr>
          <w:rFonts w:ascii="Times New Roman" w:hAnsi="Times New Roman"/>
          <w:sz w:val="28"/>
          <w:szCs w:val="28"/>
        </w:rPr>
        <w:t>прийнятим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Верховною Радою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від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05 </w:t>
      </w:r>
      <w:proofErr w:type="spellStart"/>
      <w:r w:rsidRPr="00280DD7">
        <w:rPr>
          <w:rFonts w:ascii="Times New Roman" w:hAnsi="Times New Roman"/>
          <w:sz w:val="28"/>
          <w:szCs w:val="28"/>
        </w:rPr>
        <w:t>вересня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2017 року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0DD7">
        <w:rPr>
          <w:rFonts w:ascii="Times New Roman" w:hAnsi="Times New Roman"/>
          <w:sz w:val="28"/>
          <w:szCs w:val="28"/>
        </w:rPr>
        <w:t xml:space="preserve">2145-VIII; </w:t>
      </w:r>
    </w:p>
    <w:p w:rsidR="001405FB" w:rsidRPr="00F2632B" w:rsidRDefault="001405FB" w:rsidP="001405FB">
      <w:pPr>
        <w:numPr>
          <w:ilvl w:val="0"/>
          <w:numId w:val="7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Pr="00280DD7">
        <w:rPr>
          <w:rFonts w:ascii="Times New Roman" w:hAnsi="Times New Roman"/>
          <w:sz w:val="28"/>
          <w:szCs w:val="28"/>
        </w:rPr>
        <w:t>акон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80DD7">
        <w:rPr>
          <w:rFonts w:ascii="Times New Roman" w:hAnsi="Times New Roman"/>
          <w:sz w:val="28"/>
          <w:szCs w:val="28"/>
        </w:rPr>
        <w:t>загальну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середню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освіту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ухвалений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Верховною Радою </w:t>
      </w:r>
      <w:proofErr w:type="spellStart"/>
      <w:r w:rsidRPr="00280DD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DD7">
        <w:rPr>
          <w:rFonts w:ascii="Times New Roman" w:hAnsi="Times New Roman"/>
          <w:sz w:val="28"/>
          <w:szCs w:val="28"/>
        </w:rPr>
        <w:t>від</w:t>
      </w:r>
      <w:proofErr w:type="spellEnd"/>
      <w:r w:rsidRPr="00280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  <w:r w:rsidRPr="00280DD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280D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2020</w:t>
      </w:r>
      <w:r w:rsidRPr="00280DD7">
        <w:rPr>
          <w:rFonts w:ascii="Times New Roman" w:hAnsi="Times New Roman"/>
          <w:sz w:val="28"/>
          <w:szCs w:val="28"/>
        </w:rPr>
        <w:t xml:space="preserve">; </w:t>
      </w:r>
    </w:p>
    <w:p w:rsidR="001405FB" w:rsidRPr="001405FB" w:rsidRDefault="001405FB" w:rsidP="001405F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Абетка  директора «Рекомендації до побудови </w:t>
      </w:r>
      <w:r w:rsidRPr="00F2632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внутрішн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ьої</w:t>
      </w:r>
      <w:r w:rsidRPr="00F2632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систем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и</w:t>
      </w:r>
      <w:r w:rsidRPr="00F2632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забезпечення якості освіти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Pr="00F2632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 закладі загальної середньої освіти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. – Київ, 2019.</w:t>
      </w:r>
    </w:p>
    <w:p w:rsidR="001405FB" w:rsidRPr="001405FB" w:rsidRDefault="001405FB" w:rsidP="001405F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Громовий В.В.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якості роботи закладу загальної середньої освіти / В.В.Громовий // - Київ, 2019.-86с.</w:t>
      </w:r>
    </w:p>
    <w:p w:rsidR="001405FB" w:rsidRPr="001405FB" w:rsidRDefault="001405FB" w:rsidP="001405F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Методика і технології оцінювання діяльності загальноосвітнього навчального закладу: посібник / О.І. Ляшенко, Т.О.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Лукіна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, І.Є. Булах,               М.Р.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Мруга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// - Київ: Педагогічна думка, 2014. – 160с.</w:t>
      </w:r>
    </w:p>
    <w:p w:rsidR="001405FB" w:rsidRDefault="001405FB" w:rsidP="001405F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1405FB" w:rsidRDefault="001405FB" w:rsidP="001405F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Методист з управлінської діяльності 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навчально-методичного відділу 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координації освітньої діяльності 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та професійного розвитку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КЗ Сумський обласний інститут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післядипломної педагогічної освіти                                           В.В. </w:t>
      </w:r>
      <w:proofErr w:type="spellStart"/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>Перлик</w:t>
      </w:r>
      <w:proofErr w:type="spellEnd"/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</w:p>
    <w:p w:rsidR="001405FB" w:rsidRPr="001405FB" w:rsidRDefault="001405FB" w:rsidP="001405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5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</w:t>
      </w:r>
    </w:p>
    <w:p w:rsidR="001405FB" w:rsidRPr="001405FB" w:rsidRDefault="001405FB" w:rsidP="001405F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1405FB" w:rsidRPr="001405FB" w:rsidRDefault="001405FB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F2632B" w:rsidRPr="00F2632B" w:rsidRDefault="00F2632B" w:rsidP="00F2632B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F2632B" w:rsidRPr="00F26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F93"/>
    <w:multiLevelType w:val="hybridMultilevel"/>
    <w:tmpl w:val="C7627186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B2F61220">
      <w:numFmt w:val="bullet"/>
      <w:lvlText w:val="-"/>
      <w:lvlJc w:val="left"/>
      <w:pPr>
        <w:ind w:left="2457" w:hanging="81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00778F"/>
    <w:multiLevelType w:val="multilevel"/>
    <w:tmpl w:val="D6D0A1B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87" w:hanging="360"/>
      </w:pPr>
    </w:lvl>
    <w:lvl w:ilvl="2">
      <w:start w:val="1"/>
      <w:numFmt w:val="decimal"/>
      <w:lvlText w:val="%1.%2.%3."/>
      <w:lvlJc w:val="left"/>
      <w:pPr>
        <w:ind w:left="1974" w:hanging="720"/>
      </w:pPr>
    </w:lvl>
    <w:lvl w:ilvl="3">
      <w:start w:val="1"/>
      <w:numFmt w:val="decimal"/>
      <w:lvlText w:val="%1.%2.%3.%4."/>
      <w:lvlJc w:val="left"/>
      <w:pPr>
        <w:ind w:left="2601" w:hanging="720"/>
      </w:pPr>
    </w:lvl>
    <w:lvl w:ilvl="4">
      <w:start w:val="1"/>
      <w:numFmt w:val="decimal"/>
      <w:lvlText w:val="%1.%2.%3.%4.%5."/>
      <w:lvlJc w:val="left"/>
      <w:pPr>
        <w:ind w:left="3588" w:hanging="1080"/>
      </w:pPr>
    </w:lvl>
    <w:lvl w:ilvl="5">
      <w:start w:val="1"/>
      <w:numFmt w:val="decimal"/>
      <w:lvlText w:val="%1.%2.%3.%4.%5.%6."/>
      <w:lvlJc w:val="left"/>
      <w:pPr>
        <w:ind w:left="4215" w:hanging="1080"/>
      </w:pPr>
    </w:lvl>
    <w:lvl w:ilvl="6">
      <w:start w:val="1"/>
      <w:numFmt w:val="decimal"/>
      <w:lvlText w:val="%1.%2.%3.%4.%5.%6.%7."/>
      <w:lvlJc w:val="left"/>
      <w:pPr>
        <w:ind w:left="5202" w:hanging="1440"/>
      </w:pPr>
    </w:lvl>
    <w:lvl w:ilvl="7">
      <w:start w:val="1"/>
      <w:numFmt w:val="decimal"/>
      <w:lvlText w:val="%1.%2.%3.%4.%5.%6.%7.%8."/>
      <w:lvlJc w:val="left"/>
      <w:pPr>
        <w:ind w:left="5829" w:hanging="1440"/>
      </w:pPr>
    </w:lvl>
    <w:lvl w:ilvl="8">
      <w:start w:val="1"/>
      <w:numFmt w:val="decimal"/>
      <w:lvlText w:val="%1.%2.%3.%4.%5.%6.%7.%8.%9."/>
      <w:lvlJc w:val="left"/>
      <w:pPr>
        <w:ind w:left="6816" w:hanging="1800"/>
      </w:pPr>
    </w:lvl>
  </w:abstractNum>
  <w:abstractNum w:abstractNumId="2">
    <w:nsid w:val="15A462F0"/>
    <w:multiLevelType w:val="hybridMultilevel"/>
    <w:tmpl w:val="E30A9C3A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951D6"/>
    <w:multiLevelType w:val="multilevel"/>
    <w:tmpl w:val="1414BEB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130" w:hanging="4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0" w:hanging="72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4">
    <w:nsid w:val="2C5E4406"/>
    <w:multiLevelType w:val="hybridMultilevel"/>
    <w:tmpl w:val="FEDE217C"/>
    <w:lvl w:ilvl="0" w:tplc="9086E4F4">
      <w:start w:val="1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30273F"/>
    <w:multiLevelType w:val="hybridMultilevel"/>
    <w:tmpl w:val="D7100580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46A3B"/>
    <w:multiLevelType w:val="hybridMultilevel"/>
    <w:tmpl w:val="5956B778"/>
    <w:lvl w:ilvl="0" w:tplc="127A47F4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  <w:lang w:val="uk-UA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CFD45F5"/>
    <w:multiLevelType w:val="hybridMultilevel"/>
    <w:tmpl w:val="541E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C3176"/>
    <w:multiLevelType w:val="hybridMultilevel"/>
    <w:tmpl w:val="4E50AD84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9452CD5"/>
    <w:multiLevelType w:val="hybridMultilevel"/>
    <w:tmpl w:val="97947A6E"/>
    <w:lvl w:ilvl="0" w:tplc="2710DB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5"/>
  </w:num>
  <w:num w:numId="5">
    <w:abstractNumId w:val="2"/>
  </w:num>
  <w:num w:numId="6">
    <w:abstractNumId w:val="2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B3"/>
    <w:rsid w:val="001405FB"/>
    <w:rsid w:val="001949C3"/>
    <w:rsid w:val="002D182B"/>
    <w:rsid w:val="0091612A"/>
    <w:rsid w:val="00982FD1"/>
    <w:rsid w:val="00CE6729"/>
    <w:rsid w:val="00E87A91"/>
    <w:rsid w:val="00F2632B"/>
    <w:rsid w:val="00F9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5705</Words>
  <Characters>32524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Perlik</cp:lastModifiedBy>
  <cp:revision>4</cp:revision>
  <cp:lastPrinted>2020-02-25T14:51:00Z</cp:lastPrinted>
  <dcterms:created xsi:type="dcterms:W3CDTF">2020-02-24T13:31:00Z</dcterms:created>
  <dcterms:modified xsi:type="dcterms:W3CDTF">2020-02-25T14:54:00Z</dcterms:modified>
</cp:coreProperties>
</file>