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EB" w:rsidRPr="00FC65EB" w:rsidRDefault="00FC65EB" w:rsidP="00FC65EB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-38100</wp:posOffset>
            </wp:positionV>
            <wp:extent cx="2341880" cy="2500630"/>
            <wp:effectExtent l="19050" t="0" r="1270" b="0"/>
            <wp:wrapSquare wrapText="bothSides"/>
            <wp:docPr id="2" name="Рисунок 2" descr="D:\Documents\ІНФОРМАЦІЯ З КОМПА 205 каб\ДОКУМЕНТИ РІЗНІ\куб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ІНФОРМАЦІЯ З КОМПА 205 каб\ДОКУМЕНТИ РІЗНІ\кубо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5EB">
        <w:rPr>
          <w:rFonts w:ascii="Times New Roman" w:hAnsi="Times New Roman" w:cs="Times New Roman"/>
          <w:b/>
          <w:i/>
          <w:sz w:val="28"/>
        </w:rPr>
        <w:t>Зав. МК ОТГ</w:t>
      </w:r>
    </w:p>
    <w:p w:rsidR="00C4320F" w:rsidRDefault="00C4320F" w:rsidP="000629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Перша н</w:t>
      </w:r>
      <w:r w:rsidR="00062951" w:rsidRPr="00062951">
        <w:rPr>
          <w:rFonts w:ascii="Times New Roman" w:hAnsi="Times New Roman" w:cs="Times New Roman"/>
          <w:b/>
          <w:sz w:val="28"/>
        </w:rPr>
        <w:t>авчально-методичн</w:t>
      </w:r>
      <w:r>
        <w:rPr>
          <w:rFonts w:ascii="Times New Roman" w:hAnsi="Times New Roman" w:cs="Times New Roman"/>
          <w:b/>
          <w:sz w:val="28"/>
        </w:rPr>
        <w:t>а сесія</w:t>
      </w:r>
    </w:p>
    <w:p w:rsidR="00062951" w:rsidRPr="00062951" w:rsidRDefault="00C4320F" w:rsidP="0006295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Організація роботи</w:t>
      </w:r>
      <w:r w:rsidR="00062951" w:rsidRPr="00062951">
        <w:rPr>
          <w:rFonts w:ascii="Times New Roman" w:hAnsi="Times New Roman" w:cs="Times New Roman"/>
          <w:b/>
          <w:sz w:val="28"/>
        </w:rPr>
        <w:t xml:space="preserve"> </w:t>
      </w:r>
      <w:r w:rsidR="00062951" w:rsidRPr="00062951">
        <w:rPr>
          <w:rFonts w:ascii="Times New Roman" w:hAnsi="Times New Roman" w:cs="Times New Roman"/>
          <w:b/>
          <w:sz w:val="28"/>
          <w:szCs w:val="28"/>
        </w:rPr>
        <w:t>методичн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62951" w:rsidRPr="00062951">
        <w:rPr>
          <w:rFonts w:ascii="Times New Roman" w:hAnsi="Times New Roman" w:cs="Times New Roman"/>
          <w:b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62951" w:rsidRPr="00062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відділу освіти об’єднаної </w:t>
      </w:r>
      <w:r w:rsidR="00062951" w:rsidRPr="00062951">
        <w:rPr>
          <w:rFonts w:ascii="Times New Roman" w:hAnsi="Times New Roman" w:cs="Times New Roman"/>
          <w:b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062951" w:rsidRPr="00062951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и: планування, аналіз діяльності. </w:t>
      </w:r>
      <w:r w:rsidR="00062951" w:rsidRPr="00062951">
        <w:rPr>
          <w:rFonts w:ascii="Times New Roman" w:hAnsi="Times New Roman" w:cs="Times New Roman"/>
          <w:i/>
          <w:sz w:val="28"/>
        </w:rPr>
        <w:t>Методичні рекомендації</w:t>
      </w:r>
    </w:p>
    <w:p w:rsidR="00062951" w:rsidRPr="00F72D69" w:rsidRDefault="00BE083E" w:rsidP="00F72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Під час організації методичної роботи </w:t>
      </w:r>
      <w:r w:rsidR="00C4320F" w:rsidRPr="00F72D69">
        <w:rPr>
          <w:rFonts w:ascii="Times New Roman" w:hAnsi="Times New Roman" w:cs="Times New Roman"/>
          <w:sz w:val="28"/>
          <w:szCs w:val="28"/>
        </w:rPr>
        <w:t>педагогів в</w:t>
      </w:r>
      <w:r w:rsidRPr="00F72D69">
        <w:rPr>
          <w:rFonts w:ascii="Times New Roman" w:hAnsi="Times New Roman" w:cs="Times New Roman"/>
          <w:sz w:val="28"/>
          <w:szCs w:val="28"/>
        </w:rPr>
        <w:t xml:space="preserve"> об’єднан</w:t>
      </w:r>
      <w:r w:rsidR="00C4320F" w:rsidRPr="00F72D69">
        <w:rPr>
          <w:rFonts w:ascii="Times New Roman" w:hAnsi="Times New Roman" w:cs="Times New Roman"/>
          <w:sz w:val="28"/>
          <w:szCs w:val="28"/>
        </w:rPr>
        <w:t>ій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C4320F" w:rsidRPr="00F72D69">
        <w:rPr>
          <w:rFonts w:ascii="Times New Roman" w:hAnsi="Times New Roman" w:cs="Times New Roman"/>
          <w:sz w:val="28"/>
          <w:szCs w:val="28"/>
        </w:rPr>
        <w:t>ій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6C334C" w:rsidRPr="00F72D69">
        <w:rPr>
          <w:rFonts w:ascii="Times New Roman" w:hAnsi="Times New Roman" w:cs="Times New Roman"/>
          <w:sz w:val="28"/>
          <w:szCs w:val="28"/>
        </w:rPr>
        <w:t xml:space="preserve">і необхідно </w:t>
      </w:r>
      <w:r w:rsidR="00F021FE" w:rsidRPr="00F72D69">
        <w:rPr>
          <w:rFonts w:ascii="Times New Roman" w:hAnsi="Times New Roman" w:cs="Times New Roman"/>
          <w:sz w:val="28"/>
          <w:szCs w:val="28"/>
        </w:rPr>
        <w:t xml:space="preserve">організовувати </w:t>
      </w:r>
      <w:r w:rsidR="00062951" w:rsidRPr="00F72D69">
        <w:rPr>
          <w:rFonts w:ascii="Times New Roman" w:hAnsi="Times New Roman" w:cs="Times New Roman"/>
          <w:sz w:val="28"/>
          <w:szCs w:val="28"/>
        </w:rPr>
        <w:t>д</w:t>
      </w:r>
      <w:r w:rsidR="00FC65EB" w:rsidRPr="00F72D69">
        <w:rPr>
          <w:rFonts w:ascii="Times New Roman" w:hAnsi="Times New Roman" w:cs="Times New Roman"/>
          <w:sz w:val="28"/>
          <w:szCs w:val="28"/>
        </w:rPr>
        <w:t xml:space="preserve">іяльність методичних кабінетів </w:t>
      </w:r>
      <w:r w:rsidRPr="00F72D69">
        <w:rPr>
          <w:rFonts w:ascii="Times New Roman" w:hAnsi="Times New Roman" w:cs="Times New Roman"/>
          <w:sz w:val="28"/>
          <w:szCs w:val="28"/>
        </w:rPr>
        <w:t>відповідно до</w:t>
      </w:r>
      <w:r w:rsidR="00062951" w:rsidRPr="00F72D69">
        <w:rPr>
          <w:rFonts w:ascii="Times New Roman" w:hAnsi="Times New Roman" w:cs="Times New Roman"/>
          <w:sz w:val="28"/>
          <w:szCs w:val="28"/>
        </w:rPr>
        <w:t xml:space="preserve"> нормативно-правови</w:t>
      </w:r>
      <w:r w:rsidRPr="00F72D69">
        <w:rPr>
          <w:rFonts w:ascii="Times New Roman" w:hAnsi="Times New Roman" w:cs="Times New Roman"/>
          <w:sz w:val="28"/>
          <w:szCs w:val="28"/>
        </w:rPr>
        <w:t>х</w:t>
      </w:r>
      <w:r w:rsidR="00062951" w:rsidRPr="00F72D6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72D69">
        <w:rPr>
          <w:rFonts w:ascii="Times New Roman" w:hAnsi="Times New Roman" w:cs="Times New Roman"/>
          <w:sz w:val="28"/>
          <w:szCs w:val="28"/>
        </w:rPr>
        <w:t>ів</w:t>
      </w:r>
      <w:r w:rsidR="00062951" w:rsidRPr="00F72D69">
        <w:rPr>
          <w:rFonts w:ascii="Times New Roman" w:hAnsi="Times New Roman" w:cs="Times New Roman"/>
          <w:sz w:val="28"/>
          <w:szCs w:val="28"/>
        </w:rPr>
        <w:t>: наказ</w:t>
      </w:r>
      <w:r w:rsidR="006C334C" w:rsidRPr="00F72D69">
        <w:rPr>
          <w:rFonts w:ascii="Times New Roman" w:hAnsi="Times New Roman" w:cs="Times New Roman"/>
          <w:sz w:val="28"/>
          <w:szCs w:val="28"/>
        </w:rPr>
        <w:t>у</w:t>
      </w:r>
      <w:r w:rsidR="00062951" w:rsidRPr="00F72D69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08.08.2008 № 1119 «Про затвердження Положення про районний (міський) методичний кабінет (центр)»</w:t>
      </w:r>
      <w:r w:rsidR="00F021FE" w:rsidRPr="00F72D69">
        <w:rPr>
          <w:rFonts w:ascii="Times New Roman" w:hAnsi="Times New Roman" w:cs="Times New Roman"/>
          <w:sz w:val="28"/>
          <w:szCs w:val="28"/>
        </w:rPr>
        <w:t>,</w:t>
      </w:r>
      <w:r w:rsidR="00062951" w:rsidRPr="00F72D69">
        <w:rPr>
          <w:rFonts w:ascii="Times New Roman" w:hAnsi="Times New Roman" w:cs="Times New Roman"/>
          <w:sz w:val="28"/>
          <w:szCs w:val="28"/>
        </w:rPr>
        <w:t xml:space="preserve"> зареєстрованого в Міністерстві юстиції Укр</w:t>
      </w:r>
      <w:r w:rsidR="00F021FE" w:rsidRPr="00F72D69">
        <w:rPr>
          <w:rFonts w:ascii="Times New Roman" w:hAnsi="Times New Roman" w:cs="Times New Roman"/>
          <w:sz w:val="28"/>
          <w:szCs w:val="28"/>
        </w:rPr>
        <w:t>аїни 25.12.2008 за № 1239/15930,</w:t>
      </w:r>
      <w:r w:rsidR="00062951" w:rsidRPr="00F72D69">
        <w:rPr>
          <w:rFonts w:ascii="Times New Roman" w:hAnsi="Times New Roman" w:cs="Times New Roman"/>
          <w:sz w:val="28"/>
          <w:szCs w:val="28"/>
        </w:rPr>
        <w:t xml:space="preserve"> та </w:t>
      </w:r>
      <w:r w:rsidR="006C334C" w:rsidRPr="00F72D69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062951" w:rsidRPr="00F72D69">
        <w:rPr>
          <w:rFonts w:ascii="Times New Roman" w:hAnsi="Times New Roman" w:cs="Times New Roman"/>
          <w:sz w:val="28"/>
          <w:szCs w:val="28"/>
        </w:rPr>
        <w:t>від 30.12.2008 № 1221 «Про затвердження Примірного Статуту районного (міського) методичного кабінету (центру)».</w:t>
      </w:r>
    </w:p>
    <w:p w:rsidR="00DA5266" w:rsidRPr="00F72D69" w:rsidRDefault="006C334C" w:rsidP="00F72D6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Д</w:t>
      </w:r>
      <w:r w:rsidR="00BE083E" w:rsidRPr="00F72D69">
        <w:rPr>
          <w:rFonts w:ascii="Times New Roman" w:hAnsi="Times New Roman" w:cs="Times New Roman"/>
          <w:sz w:val="28"/>
          <w:szCs w:val="28"/>
        </w:rPr>
        <w:t xml:space="preserve">іяльність методичних кабінетів </w:t>
      </w:r>
      <w:r w:rsidRPr="00F72D69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BE083E" w:rsidRPr="00F72D69">
        <w:rPr>
          <w:rFonts w:ascii="Times New Roman" w:hAnsi="Times New Roman" w:cs="Times New Roman"/>
          <w:sz w:val="28"/>
          <w:szCs w:val="28"/>
        </w:rPr>
        <w:t>побудувати відповідно до організаційно-функціональної моделі</w:t>
      </w:r>
      <w:r w:rsidRPr="00F72D69">
        <w:rPr>
          <w:rFonts w:ascii="Times New Roman" w:hAnsi="Times New Roman" w:cs="Times New Roman"/>
          <w:sz w:val="28"/>
          <w:szCs w:val="28"/>
        </w:rPr>
        <w:t xml:space="preserve"> «К-взаємодії»</w:t>
      </w:r>
      <w:r w:rsidR="00DA5266" w:rsidRPr="00F72D69">
        <w:rPr>
          <w:rFonts w:ascii="Times New Roman" w:hAnsi="Times New Roman" w:cs="Times New Roman"/>
          <w:sz w:val="28"/>
          <w:szCs w:val="28"/>
        </w:rPr>
        <w:t xml:space="preserve"> та</w:t>
      </w:r>
      <w:r w:rsidR="00BE083E" w:rsidRPr="00F72D69">
        <w:rPr>
          <w:rFonts w:ascii="Times New Roman" w:hAnsi="Times New Roman" w:cs="Times New Roman"/>
          <w:sz w:val="28"/>
          <w:szCs w:val="28"/>
        </w:rPr>
        <w:t xml:space="preserve"> єдиної науково-методичної теми </w:t>
      </w:r>
      <w:r w:rsidR="00CA40CB" w:rsidRPr="00F72D69">
        <w:rPr>
          <w:rFonts w:ascii="Times New Roman" w:hAnsi="Times New Roman" w:cs="Times New Roman"/>
          <w:sz w:val="28"/>
          <w:szCs w:val="28"/>
        </w:rPr>
        <w:t>«Забезпечення якісної освіти шляхом формування інноваційної культури педагога як важливого чинника в реалізації державних освітніх ініціатив, творчому та інтелектуальному розвитку учнів»</w:t>
      </w:r>
      <w:r w:rsidR="00DA5266" w:rsidRPr="00F72D69">
        <w:rPr>
          <w:rFonts w:ascii="Times New Roman" w:hAnsi="Times New Roman" w:cs="Times New Roman"/>
          <w:sz w:val="28"/>
          <w:szCs w:val="28"/>
        </w:rPr>
        <w:t>.</w:t>
      </w:r>
      <w:r w:rsidR="00CA40CB" w:rsidRPr="00F7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51" w:rsidRPr="00F72D69" w:rsidRDefault="00DA5266" w:rsidP="00F72D6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Необхідно д</w:t>
      </w:r>
      <w:r w:rsidR="00CA40CB" w:rsidRPr="00F72D69">
        <w:rPr>
          <w:rFonts w:ascii="Times New Roman" w:hAnsi="Times New Roman" w:cs="Times New Roman"/>
          <w:sz w:val="28"/>
          <w:szCs w:val="28"/>
        </w:rPr>
        <w:t>отримуватис</w:t>
      </w:r>
      <w:r w:rsidRPr="00F72D69">
        <w:rPr>
          <w:rFonts w:ascii="Times New Roman" w:hAnsi="Times New Roman" w:cs="Times New Roman"/>
          <w:sz w:val="28"/>
          <w:szCs w:val="28"/>
        </w:rPr>
        <w:t>я</w:t>
      </w:r>
      <w:r w:rsidR="00062951" w:rsidRPr="00F72D69">
        <w:rPr>
          <w:rFonts w:ascii="Times New Roman" w:hAnsi="Times New Roman" w:cs="Times New Roman"/>
          <w:sz w:val="28"/>
          <w:szCs w:val="28"/>
        </w:rPr>
        <w:t xml:space="preserve"> пункту 1.5 Положення про районний (міський) методичний кабінет (центр) (наказ Міністерства освіти і науки України від 08.08.2008 № 1119 «Про затвердження Положення про районний (міський) методичний кабінет (центр)», зареєстровано в Міністерстві юстиції України 25.12.2008 за № 1239/15930)</w:t>
      </w:r>
      <w:r w:rsidR="00FC65EB" w:rsidRPr="00F72D69">
        <w:rPr>
          <w:rFonts w:ascii="Times New Roman" w:hAnsi="Times New Roman" w:cs="Times New Roman"/>
          <w:sz w:val="28"/>
          <w:szCs w:val="28"/>
        </w:rPr>
        <w:t>.</w:t>
      </w:r>
      <w:r w:rsidR="00062951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FC65EB" w:rsidRPr="00F72D69">
        <w:rPr>
          <w:rFonts w:ascii="Times New Roman" w:hAnsi="Times New Roman" w:cs="Times New Roman"/>
          <w:sz w:val="28"/>
          <w:szCs w:val="28"/>
        </w:rPr>
        <w:t>В</w:t>
      </w:r>
      <w:r w:rsidR="00CA40CB" w:rsidRPr="00F72D69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FC65EB" w:rsidRPr="00F72D69">
        <w:rPr>
          <w:rFonts w:ascii="Times New Roman" w:hAnsi="Times New Roman" w:cs="Times New Roman"/>
          <w:sz w:val="28"/>
          <w:szCs w:val="28"/>
        </w:rPr>
        <w:t>цього наказу</w:t>
      </w:r>
      <w:r w:rsidR="00CA40CB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062951" w:rsidRPr="00F72D69">
        <w:rPr>
          <w:rFonts w:ascii="Times New Roman" w:hAnsi="Times New Roman" w:cs="Times New Roman"/>
          <w:sz w:val="28"/>
          <w:szCs w:val="28"/>
        </w:rPr>
        <w:t>методичний кабінет  підпорядкований Сумському ОІППО в частині науково-методичного забезпечення системи загальної середньої та дошкільної освіти.</w:t>
      </w:r>
    </w:p>
    <w:p w:rsidR="00126A5E" w:rsidRPr="00F72D69" w:rsidRDefault="00CA40CB" w:rsidP="00F7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Під час планування роботи </w:t>
      </w:r>
      <w:r w:rsidR="00DA5266" w:rsidRPr="00F72D69">
        <w:rPr>
          <w:rFonts w:ascii="Times New Roman" w:hAnsi="Times New Roman" w:cs="Times New Roman"/>
          <w:sz w:val="28"/>
          <w:szCs w:val="28"/>
        </w:rPr>
        <w:t xml:space="preserve">на рік </w:t>
      </w:r>
      <w:r w:rsidRPr="00F72D69">
        <w:rPr>
          <w:rFonts w:ascii="Times New Roman" w:hAnsi="Times New Roman" w:cs="Times New Roman"/>
          <w:sz w:val="28"/>
          <w:szCs w:val="28"/>
        </w:rPr>
        <w:t>методичн</w:t>
      </w:r>
      <w:r w:rsidR="00DA5266" w:rsidRPr="00F72D69">
        <w:rPr>
          <w:rFonts w:ascii="Times New Roman" w:hAnsi="Times New Roman" w:cs="Times New Roman"/>
          <w:sz w:val="28"/>
          <w:szCs w:val="28"/>
        </w:rPr>
        <w:t>им</w:t>
      </w:r>
      <w:r w:rsidRPr="00F72D69">
        <w:rPr>
          <w:rFonts w:ascii="Times New Roman" w:hAnsi="Times New Roman" w:cs="Times New Roman"/>
          <w:sz w:val="28"/>
          <w:szCs w:val="28"/>
        </w:rPr>
        <w:t xml:space="preserve"> кабінет</w:t>
      </w:r>
      <w:r w:rsidR="00DA5266" w:rsidRPr="00F72D69">
        <w:rPr>
          <w:rFonts w:ascii="Times New Roman" w:hAnsi="Times New Roman" w:cs="Times New Roman"/>
          <w:sz w:val="28"/>
          <w:szCs w:val="28"/>
        </w:rPr>
        <w:t>ом</w:t>
      </w:r>
      <w:r w:rsidR="00FC65EB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Pr="00F72D69">
        <w:rPr>
          <w:rFonts w:ascii="Times New Roman" w:hAnsi="Times New Roman" w:cs="Times New Roman"/>
          <w:sz w:val="28"/>
          <w:szCs w:val="28"/>
        </w:rPr>
        <w:t>об</w:t>
      </w:r>
      <w:r w:rsidR="00126A5E" w:rsidRPr="00F72D69">
        <w:rPr>
          <w:rFonts w:ascii="Times New Roman" w:hAnsi="Times New Roman" w:cs="Times New Roman"/>
          <w:sz w:val="28"/>
          <w:szCs w:val="28"/>
        </w:rPr>
        <w:t>’</w:t>
      </w:r>
      <w:r w:rsidRPr="00F72D69">
        <w:rPr>
          <w:rFonts w:ascii="Times New Roman" w:hAnsi="Times New Roman" w:cs="Times New Roman"/>
          <w:sz w:val="28"/>
          <w:szCs w:val="28"/>
        </w:rPr>
        <w:t xml:space="preserve">єднаної територіальної громади враховувати </w:t>
      </w:r>
      <w:r w:rsidR="00DA5266" w:rsidRPr="00F72D69">
        <w:rPr>
          <w:rFonts w:ascii="Times New Roman" w:hAnsi="Times New Roman" w:cs="Times New Roman"/>
          <w:sz w:val="28"/>
          <w:szCs w:val="28"/>
        </w:rPr>
        <w:t xml:space="preserve">обласні </w:t>
      </w:r>
      <w:r w:rsidR="00126A5E" w:rsidRPr="00F72D69">
        <w:rPr>
          <w:rFonts w:ascii="Times New Roman" w:hAnsi="Times New Roman" w:cs="Times New Roman"/>
          <w:sz w:val="28"/>
          <w:szCs w:val="28"/>
        </w:rPr>
        <w:t>методичні заходи Сумського обласного інституту піс</w:t>
      </w:r>
      <w:r w:rsidR="00DA5266" w:rsidRPr="00F72D69">
        <w:rPr>
          <w:rFonts w:ascii="Times New Roman" w:hAnsi="Times New Roman" w:cs="Times New Roman"/>
          <w:sz w:val="28"/>
          <w:szCs w:val="28"/>
        </w:rPr>
        <w:t>лядипломної педагогічної освіти, у яких активно брати</w:t>
      </w:r>
      <w:r w:rsidR="00126A5E" w:rsidRPr="00F72D69">
        <w:rPr>
          <w:rFonts w:ascii="Times New Roman" w:hAnsi="Times New Roman" w:cs="Times New Roman"/>
          <w:sz w:val="28"/>
          <w:szCs w:val="28"/>
        </w:rPr>
        <w:t xml:space="preserve"> участь</w:t>
      </w:r>
      <w:r w:rsidR="00DA5266" w:rsidRPr="00F72D69">
        <w:rPr>
          <w:rFonts w:ascii="Times New Roman" w:hAnsi="Times New Roman" w:cs="Times New Roman"/>
          <w:sz w:val="28"/>
          <w:szCs w:val="28"/>
        </w:rPr>
        <w:t>.</w:t>
      </w:r>
    </w:p>
    <w:p w:rsidR="0035144F" w:rsidRPr="00F72D69" w:rsidRDefault="00F021FE" w:rsidP="00F7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У</w:t>
      </w:r>
      <w:r w:rsidR="0079606B" w:rsidRPr="00F72D69">
        <w:rPr>
          <w:rFonts w:ascii="Times New Roman" w:hAnsi="Times New Roman" w:cs="Times New Roman"/>
          <w:sz w:val="28"/>
          <w:szCs w:val="28"/>
        </w:rPr>
        <w:t xml:space="preserve"> роботі методичних кабінетів 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над єдиною методичною </w:t>
      </w:r>
      <w:r w:rsidR="00FC2020">
        <w:rPr>
          <w:rFonts w:ascii="Times New Roman" w:hAnsi="Times New Roman" w:cs="Times New Roman"/>
          <w:sz w:val="28"/>
          <w:szCs w:val="28"/>
        </w:rPr>
        <w:t>темою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79606B" w:rsidRPr="00F72D69">
        <w:rPr>
          <w:rFonts w:ascii="Times New Roman" w:hAnsi="Times New Roman" w:cs="Times New Roman"/>
          <w:sz w:val="28"/>
          <w:szCs w:val="28"/>
        </w:rPr>
        <w:t>основними завданнями вважати</w:t>
      </w:r>
      <w:r w:rsidR="0035144F" w:rsidRPr="00F72D69">
        <w:rPr>
          <w:rFonts w:ascii="Times New Roman" w:hAnsi="Times New Roman" w:cs="Times New Roman"/>
          <w:sz w:val="28"/>
          <w:szCs w:val="28"/>
        </w:rPr>
        <w:t>:</w:t>
      </w:r>
    </w:p>
    <w:p w:rsidR="0035144F" w:rsidRPr="00F72D69" w:rsidRDefault="0035144F" w:rsidP="00F72D69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неперервне вдосконалення рівня педагогічної майстерності вчителів, їх ерудиції й компетентності в організації освітнього процесу;</w:t>
      </w:r>
    </w:p>
    <w:p w:rsidR="0035144F" w:rsidRPr="00F72D69" w:rsidRDefault="0035144F" w:rsidP="00F72D69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стимулювання творчого пошуку педагогічних колективів, залучення вчителів до науково-дослідницької, дослідно-експериментальної роботи;</w:t>
      </w:r>
    </w:p>
    <w:p w:rsidR="0035144F" w:rsidRPr="00F72D69" w:rsidRDefault="0035144F" w:rsidP="00F72D69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координаці</w:t>
      </w:r>
      <w:r w:rsidR="00A3461E" w:rsidRPr="00F72D69">
        <w:rPr>
          <w:rFonts w:ascii="Times New Roman" w:hAnsi="Times New Roman" w:cs="Times New Roman"/>
          <w:sz w:val="28"/>
          <w:szCs w:val="28"/>
        </w:rPr>
        <w:t>ю</w:t>
      </w:r>
      <w:r w:rsidRPr="00F72D69">
        <w:rPr>
          <w:rFonts w:ascii="Times New Roman" w:hAnsi="Times New Roman" w:cs="Times New Roman"/>
          <w:sz w:val="28"/>
          <w:szCs w:val="28"/>
        </w:rPr>
        <w:t xml:space="preserve"> діяльності структурних підрозділів усієї освітньої системи;</w:t>
      </w:r>
    </w:p>
    <w:p w:rsidR="0035144F" w:rsidRPr="00F72D69" w:rsidRDefault="0035144F" w:rsidP="00F72D69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створення умов для реалізації творчих особистісних якостей педагогів, а на основі цього – навчальних можливостей кожного учня;</w:t>
      </w:r>
    </w:p>
    <w:p w:rsidR="0035144F" w:rsidRPr="00F72D69" w:rsidRDefault="0035144F" w:rsidP="00F72D69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lastRenderedPageBreak/>
        <w:t>підвищення якості освіти.</w:t>
      </w:r>
    </w:p>
    <w:p w:rsidR="0035144F" w:rsidRPr="00F72D69" w:rsidRDefault="00FC65EB" w:rsidP="00F72D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У</w:t>
      </w:r>
      <w:r w:rsidR="0079606B" w:rsidRPr="00F72D69">
        <w:rPr>
          <w:rFonts w:ascii="Times New Roman" w:hAnsi="Times New Roman" w:cs="Times New Roman"/>
          <w:sz w:val="28"/>
          <w:szCs w:val="28"/>
        </w:rPr>
        <w:t xml:space="preserve"> виборі </w:t>
      </w:r>
      <w:r w:rsidR="0035144F" w:rsidRPr="00F72D69">
        <w:rPr>
          <w:rFonts w:ascii="Times New Roman" w:hAnsi="Times New Roman" w:cs="Times New Roman"/>
          <w:sz w:val="28"/>
          <w:szCs w:val="28"/>
        </w:rPr>
        <w:t>єдино</w:t>
      </w:r>
      <w:r w:rsidR="0079606B" w:rsidRPr="00F72D69">
        <w:rPr>
          <w:rFonts w:ascii="Times New Roman" w:hAnsi="Times New Roman" w:cs="Times New Roman"/>
          <w:sz w:val="28"/>
          <w:szCs w:val="28"/>
        </w:rPr>
        <w:t>ї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науково-методично</w:t>
      </w:r>
      <w:r w:rsidR="0079606B" w:rsidRPr="00F72D69">
        <w:rPr>
          <w:rFonts w:ascii="Times New Roman" w:hAnsi="Times New Roman" w:cs="Times New Roman"/>
          <w:sz w:val="28"/>
          <w:szCs w:val="28"/>
        </w:rPr>
        <w:t>ї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Pr="00F72D69">
        <w:rPr>
          <w:rFonts w:ascii="Times New Roman" w:hAnsi="Times New Roman" w:cs="Times New Roman"/>
          <w:sz w:val="28"/>
          <w:szCs w:val="28"/>
        </w:rPr>
        <w:t>тем</w:t>
      </w:r>
      <w:r w:rsidR="0079606B" w:rsidRPr="00F72D69">
        <w:rPr>
          <w:rFonts w:ascii="Times New Roman" w:hAnsi="Times New Roman" w:cs="Times New Roman"/>
          <w:sz w:val="28"/>
          <w:szCs w:val="28"/>
        </w:rPr>
        <w:t>и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79606B" w:rsidRPr="00F72D69">
        <w:rPr>
          <w:rFonts w:ascii="Times New Roman" w:hAnsi="Times New Roman" w:cs="Times New Roman"/>
          <w:sz w:val="28"/>
          <w:szCs w:val="28"/>
        </w:rPr>
        <w:t>враховувати</w:t>
      </w:r>
      <w:r w:rsidR="0035144F" w:rsidRPr="00F7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44F" w:rsidRPr="00F72D69">
        <w:rPr>
          <w:rFonts w:ascii="Times New Roman" w:hAnsi="Times New Roman" w:cs="Times New Roman"/>
          <w:sz w:val="28"/>
          <w:szCs w:val="28"/>
        </w:rPr>
        <w:t>так</w:t>
      </w:r>
      <w:r w:rsidR="0079606B" w:rsidRPr="00F72D69">
        <w:rPr>
          <w:rFonts w:ascii="Times New Roman" w:hAnsi="Times New Roman" w:cs="Times New Roman"/>
          <w:sz w:val="28"/>
          <w:szCs w:val="28"/>
        </w:rPr>
        <w:t>і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79606B" w:rsidRPr="00F72D69">
        <w:rPr>
          <w:rFonts w:ascii="Times New Roman" w:hAnsi="Times New Roman" w:cs="Times New Roman"/>
          <w:sz w:val="28"/>
          <w:szCs w:val="28"/>
        </w:rPr>
        <w:t>и</w:t>
      </w:r>
      <w:r w:rsidR="0035144F" w:rsidRPr="00F72D69">
        <w:rPr>
          <w:rFonts w:ascii="Times New Roman" w:hAnsi="Times New Roman" w:cs="Times New Roman"/>
          <w:sz w:val="28"/>
          <w:szCs w:val="28"/>
        </w:rPr>
        <w:t>: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актуальність теми;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відповідність сучасним педагогічним ідеям;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ступінь розробки </w:t>
      </w:r>
      <w:r w:rsidR="00FC65EB" w:rsidRPr="00F72D69">
        <w:rPr>
          <w:rFonts w:ascii="Times New Roman" w:hAnsi="Times New Roman" w:cs="Times New Roman"/>
          <w:sz w:val="28"/>
          <w:szCs w:val="28"/>
        </w:rPr>
        <w:t>теми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в педагогічній теорії</w:t>
      </w:r>
      <w:r w:rsidR="00FC65EB" w:rsidRPr="00F72D69">
        <w:rPr>
          <w:rFonts w:ascii="Times New Roman" w:hAnsi="Times New Roman" w:cs="Times New Roman"/>
          <w:sz w:val="28"/>
          <w:szCs w:val="28"/>
        </w:rPr>
        <w:t xml:space="preserve"> та практиці</w:t>
      </w:r>
      <w:r w:rsidRPr="00F72D69">
        <w:rPr>
          <w:rFonts w:ascii="Times New Roman" w:hAnsi="Times New Roman" w:cs="Times New Roman"/>
          <w:sz w:val="28"/>
          <w:szCs w:val="28"/>
        </w:rPr>
        <w:t>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практичн</w:t>
      </w:r>
      <w:r w:rsidR="00A3461E" w:rsidRPr="00F72D69">
        <w:rPr>
          <w:rFonts w:ascii="Times New Roman" w:hAnsi="Times New Roman" w:cs="Times New Roman"/>
          <w:sz w:val="28"/>
          <w:szCs w:val="28"/>
        </w:rPr>
        <w:t>у</w:t>
      </w:r>
      <w:r w:rsidRPr="00F72D69">
        <w:rPr>
          <w:rFonts w:ascii="Times New Roman" w:hAnsi="Times New Roman" w:cs="Times New Roman"/>
          <w:sz w:val="28"/>
          <w:szCs w:val="28"/>
        </w:rPr>
        <w:t xml:space="preserve"> значимість;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колегіальність вибору;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відповідність інтересам і можливостям закладів освіти.</w:t>
      </w:r>
    </w:p>
    <w:p w:rsidR="0035144F" w:rsidRPr="00F72D69" w:rsidRDefault="0079606B" w:rsidP="00F7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С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лід </w:t>
      </w:r>
      <w:r w:rsidRPr="00F72D69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5144F" w:rsidRPr="00F72D69">
        <w:rPr>
          <w:rFonts w:ascii="Times New Roman" w:hAnsi="Times New Roman" w:cs="Times New Roman"/>
          <w:sz w:val="28"/>
          <w:szCs w:val="28"/>
        </w:rPr>
        <w:t>урахувати</w:t>
      </w:r>
      <w:r w:rsidR="0035144F" w:rsidRPr="00F7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44F" w:rsidRPr="00F72D69">
        <w:rPr>
          <w:rFonts w:ascii="Times New Roman" w:hAnsi="Times New Roman" w:cs="Times New Roman"/>
          <w:sz w:val="28"/>
          <w:szCs w:val="28"/>
        </w:rPr>
        <w:t>аналітичний аспект; завдання, які стоять перед шкільною освітою на сучасному етапі; директивні та нормативні державні документи щодо розвитку освіти; сучасні науково-методичні ідеї; передовий педагогічний досвід з організації освітнього процесу</w:t>
      </w:r>
      <w:r w:rsidRPr="00F72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44F" w:rsidRPr="00F72D69" w:rsidRDefault="00DE2E65" w:rsidP="00F72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Зміст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Pr="00F72D69">
        <w:rPr>
          <w:rFonts w:ascii="Times New Roman" w:hAnsi="Times New Roman" w:cs="Times New Roman"/>
          <w:sz w:val="28"/>
          <w:szCs w:val="28"/>
        </w:rPr>
        <w:t>с</w:t>
      </w:r>
      <w:r w:rsidR="0035144F" w:rsidRPr="00F72D69">
        <w:rPr>
          <w:rFonts w:ascii="Times New Roman" w:hAnsi="Times New Roman" w:cs="Times New Roman"/>
          <w:sz w:val="28"/>
          <w:szCs w:val="28"/>
        </w:rPr>
        <w:t>формул</w:t>
      </w:r>
      <w:r w:rsidRPr="00F72D69">
        <w:rPr>
          <w:rFonts w:ascii="Times New Roman" w:hAnsi="Times New Roman" w:cs="Times New Roman"/>
          <w:sz w:val="28"/>
          <w:szCs w:val="28"/>
        </w:rPr>
        <w:t>ьованої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FC65EB" w:rsidRPr="00F72D69">
        <w:rPr>
          <w:rFonts w:ascii="Times New Roman" w:hAnsi="Times New Roman" w:cs="Times New Roman"/>
          <w:sz w:val="28"/>
          <w:szCs w:val="28"/>
        </w:rPr>
        <w:t>науково-методичної теми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FC65EB" w:rsidRPr="00F72D69">
        <w:rPr>
          <w:rFonts w:ascii="Times New Roman" w:hAnsi="Times New Roman" w:cs="Times New Roman"/>
          <w:sz w:val="28"/>
          <w:szCs w:val="28"/>
        </w:rPr>
        <w:t>повинен бути підпорядкований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FC65EB" w:rsidRPr="00F72D69">
        <w:rPr>
          <w:rFonts w:ascii="Times New Roman" w:hAnsi="Times New Roman" w:cs="Times New Roman"/>
          <w:sz w:val="28"/>
          <w:szCs w:val="28"/>
        </w:rPr>
        <w:t>ій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іде</w:t>
      </w:r>
      <w:r w:rsidR="00FC65EB" w:rsidRPr="00F72D69">
        <w:rPr>
          <w:rFonts w:ascii="Times New Roman" w:hAnsi="Times New Roman" w:cs="Times New Roman"/>
          <w:sz w:val="28"/>
          <w:szCs w:val="28"/>
        </w:rPr>
        <w:t>ї</w:t>
      </w:r>
      <w:r w:rsidRPr="00F72D69">
        <w:rPr>
          <w:rFonts w:ascii="Times New Roman" w:hAnsi="Times New Roman" w:cs="Times New Roman"/>
          <w:sz w:val="28"/>
          <w:szCs w:val="28"/>
        </w:rPr>
        <w:t xml:space="preserve"> н</w:t>
      </w:r>
      <w:r w:rsidR="0035144F" w:rsidRPr="00F72D69">
        <w:rPr>
          <w:rFonts w:ascii="Times New Roman" w:hAnsi="Times New Roman" w:cs="Times New Roman"/>
          <w:sz w:val="28"/>
          <w:szCs w:val="28"/>
        </w:rPr>
        <w:t>ауково-методичн</w:t>
      </w:r>
      <w:r w:rsidRPr="00F72D69">
        <w:rPr>
          <w:rFonts w:ascii="Times New Roman" w:hAnsi="Times New Roman" w:cs="Times New Roman"/>
          <w:sz w:val="28"/>
          <w:szCs w:val="28"/>
        </w:rPr>
        <w:t>о</w:t>
      </w:r>
      <w:r w:rsidR="00A3461E" w:rsidRPr="00F72D69">
        <w:rPr>
          <w:rFonts w:ascii="Times New Roman" w:hAnsi="Times New Roman" w:cs="Times New Roman"/>
          <w:sz w:val="28"/>
          <w:szCs w:val="28"/>
        </w:rPr>
        <w:t>ї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3461E" w:rsidRPr="00F72D69">
        <w:rPr>
          <w:rFonts w:ascii="Times New Roman" w:hAnsi="Times New Roman" w:cs="Times New Roman"/>
          <w:sz w:val="28"/>
          <w:szCs w:val="28"/>
        </w:rPr>
        <w:t>и</w:t>
      </w:r>
      <w:r w:rsidR="0035144F" w:rsidRPr="00F72D69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F72D69">
        <w:rPr>
          <w:rFonts w:ascii="Times New Roman" w:hAnsi="Times New Roman" w:cs="Times New Roman"/>
          <w:sz w:val="28"/>
          <w:szCs w:val="28"/>
        </w:rPr>
        <w:t>.</w:t>
      </w:r>
    </w:p>
    <w:p w:rsidR="0035144F" w:rsidRPr="00F72D69" w:rsidRDefault="0035144F" w:rsidP="00F72D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Для забезпечення координації роботи над єдиною науково-методичною проблемою необхідн</w:t>
      </w:r>
      <w:r w:rsidR="00DE2E65" w:rsidRPr="00F72D69">
        <w:rPr>
          <w:rFonts w:ascii="Times New Roman" w:hAnsi="Times New Roman" w:cs="Times New Roman"/>
          <w:sz w:val="28"/>
          <w:szCs w:val="28"/>
        </w:rPr>
        <w:t>о</w:t>
      </w:r>
      <w:r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DE2E65" w:rsidRPr="00F72D69">
        <w:rPr>
          <w:rFonts w:ascii="Times New Roman" w:hAnsi="Times New Roman" w:cs="Times New Roman"/>
          <w:sz w:val="28"/>
          <w:szCs w:val="28"/>
        </w:rPr>
        <w:t xml:space="preserve">дотримуватись </w:t>
      </w:r>
      <w:r w:rsidRPr="00F72D69">
        <w:rPr>
          <w:rFonts w:ascii="Times New Roman" w:hAnsi="Times New Roman" w:cs="Times New Roman"/>
          <w:sz w:val="28"/>
          <w:szCs w:val="28"/>
        </w:rPr>
        <w:t>алгоритмізаці</w:t>
      </w:r>
      <w:r w:rsidR="00DE2E65" w:rsidRPr="00F72D69">
        <w:rPr>
          <w:rFonts w:ascii="Times New Roman" w:hAnsi="Times New Roman" w:cs="Times New Roman"/>
          <w:sz w:val="28"/>
          <w:szCs w:val="28"/>
        </w:rPr>
        <w:t>ї</w:t>
      </w:r>
      <w:r w:rsidRPr="00F72D69">
        <w:rPr>
          <w:rFonts w:ascii="Times New Roman" w:hAnsi="Times New Roman" w:cs="Times New Roman"/>
          <w:sz w:val="28"/>
          <w:szCs w:val="28"/>
        </w:rPr>
        <w:t xml:space="preserve"> технології діяльності:</w:t>
      </w:r>
    </w:p>
    <w:p w:rsidR="0035144F" w:rsidRPr="00F72D69" w:rsidRDefault="00FC65EB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визначення науково-методичної теми</w:t>
      </w:r>
      <w:r w:rsidR="0035144F" w:rsidRPr="00F72D69">
        <w:rPr>
          <w:rFonts w:ascii="Times New Roman" w:hAnsi="Times New Roman" w:cs="Times New Roman"/>
          <w:sz w:val="28"/>
          <w:szCs w:val="28"/>
        </w:rPr>
        <w:t>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вивчення ступеня розробки </w:t>
      </w:r>
      <w:r w:rsidR="00F72D69" w:rsidRPr="00F72D69">
        <w:rPr>
          <w:rFonts w:ascii="Times New Roman" w:hAnsi="Times New Roman" w:cs="Times New Roman"/>
          <w:sz w:val="28"/>
          <w:szCs w:val="28"/>
        </w:rPr>
        <w:t>цієї теми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в педагогічній науці й практиці;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визначення етапів роботи над </w:t>
      </w:r>
      <w:r w:rsidR="00F72D69" w:rsidRPr="00F72D69">
        <w:rPr>
          <w:rFonts w:ascii="Times New Roman" w:hAnsi="Times New Roman" w:cs="Times New Roman"/>
          <w:sz w:val="28"/>
          <w:szCs w:val="28"/>
        </w:rPr>
        <w:t>темою</w:t>
      </w:r>
      <w:r w:rsidRPr="00F72D69">
        <w:rPr>
          <w:rFonts w:ascii="Times New Roman" w:hAnsi="Times New Roman" w:cs="Times New Roman"/>
          <w:sz w:val="28"/>
          <w:szCs w:val="28"/>
        </w:rPr>
        <w:t>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розробка  змісту, мети й завдань на кожному етапі;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створення творчих груп, підбір і розподіл завдань;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підготовка картотеки статей, науково-методичної літератури, електронного банку інформації;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підготовка рекомендацій </w:t>
      </w:r>
      <w:r w:rsidR="00F72D69" w:rsidRPr="00F72D69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F72D69">
        <w:rPr>
          <w:rFonts w:ascii="Times New Roman" w:hAnsi="Times New Roman" w:cs="Times New Roman"/>
          <w:sz w:val="28"/>
          <w:szCs w:val="28"/>
        </w:rPr>
        <w:t xml:space="preserve">варіантів тем </w:t>
      </w:r>
      <w:r w:rsidR="00F72D69" w:rsidRPr="00F72D69">
        <w:rPr>
          <w:rFonts w:ascii="Times New Roman" w:hAnsi="Times New Roman" w:cs="Times New Roman"/>
          <w:sz w:val="28"/>
          <w:szCs w:val="28"/>
        </w:rPr>
        <w:t xml:space="preserve">з </w:t>
      </w:r>
      <w:r w:rsidRPr="00F72D69">
        <w:rPr>
          <w:rFonts w:ascii="Times New Roman" w:hAnsi="Times New Roman" w:cs="Times New Roman"/>
          <w:sz w:val="28"/>
          <w:szCs w:val="28"/>
        </w:rPr>
        <w:t>самоосвіти;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розробка тем, питань і завдань для теоретичних семінарів, інструктивно-методичних нарад, практикумів;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оцінка рівня досягнутих результатів;</w:t>
      </w:r>
    </w:p>
    <w:p w:rsidR="0035144F" w:rsidRPr="00F72D69" w:rsidRDefault="0035144F" w:rsidP="00FC20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проведення індивідуальних і групових консультацій.</w:t>
      </w:r>
    </w:p>
    <w:p w:rsidR="0079606B" w:rsidRPr="00F72D69" w:rsidRDefault="00DE2E65" w:rsidP="00F72D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Оптимальним для реалізації </w:t>
      </w:r>
      <w:r w:rsidR="0079606B" w:rsidRPr="00F72D69">
        <w:rPr>
          <w:rFonts w:ascii="Times New Roman" w:hAnsi="Times New Roman" w:cs="Times New Roman"/>
          <w:sz w:val="28"/>
          <w:szCs w:val="28"/>
        </w:rPr>
        <w:t xml:space="preserve">науково-методичної проблеми </w:t>
      </w:r>
      <w:r w:rsidR="00A3461E" w:rsidRPr="00F72D69">
        <w:rPr>
          <w:rFonts w:ascii="Times New Roman" w:hAnsi="Times New Roman" w:cs="Times New Roman"/>
          <w:sz w:val="28"/>
          <w:szCs w:val="28"/>
        </w:rPr>
        <w:t>рекомендуємо</w:t>
      </w:r>
      <w:r w:rsidR="00F72D69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Pr="00F72D69">
        <w:rPr>
          <w:rFonts w:ascii="Times New Roman" w:hAnsi="Times New Roman" w:cs="Times New Roman"/>
          <w:sz w:val="28"/>
          <w:szCs w:val="28"/>
        </w:rPr>
        <w:t xml:space="preserve">термін </w:t>
      </w:r>
      <w:r w:rsidR="0079606B" w:rsidRPr="00F72D69">
        <w:rPr>
          <w:rFonts w:ascii="Times New Roman" w:hAnsi="Times New Roman" w:cs="Times New Roman"/>
          <w:sz w:val="28"/>
          <w:szCs w:val="28"/>
        </w:rPr>
        <w:t>від 3 до 5 років</w:t>
      </w:r>
      <w:r w:rsidR="00210DF4" w:rsidRPr="00F72D69">
        <w:rPr>
          <w:rFonts w:ascii="Times New Roman" w:hAnsi="Times New Roman" w:cs="Times New Roman"/>
          <w:sz w:val="28"/>
          <w:szCs w:val="28"/>
        </w:rPr>
        <w:t xml:space="preserve"> із </w:t>
      </w:r>
      <w:r w:rsidR="00A3461E" w:rsidRPr="00F72D69">
        <w:rPr>
          <w:rFonts w:ascii="Times New Roman" w:hAnsi="Times New Roman" w:cs="Times New Roman"/>
          <w:sz w:val="28"/>
          <w:szCs w:val="28"/>
        </w:rPr>
        <w:t xml:space="preserve">чітким </w:t>
      </w:r>
      <w:r w:rsidR="00210DF4" w:rsidRPr="00F72D69">
        <w:rPr>
          <w:rFonts w:ascii="Times New Roman" w:hAnsi="Times New Roman" w:cs="Times New Roman"/>
          <w:sz w:val="28"/>
          <w:szCs w:val="28"/>
        </w:rPr>
        <w:t>виз</w:t>
      </w:r>
      <w:r w:rsidR="0079606B" w:rsidRPr="00F72D69">
        <w:rPr>
          <w:rFonts w:ascii="Times New Roman" w:hAnsi="Times New Roman" w:cs="Times New Roman"/>
          <w:sz w:val="28"/>
          <w:szCs w:val="28"/>
        </w:rPr>
        <w:t>начення</w:t>
      </w:r>
      <w:r w:rsidR="00210DF4" w:rsidRPr="00F72D69">
        <w:rPr>
          <w:rFonts w:ascii="Times New Roman" w:hAnsi="Times New Roman" w:cs="Times New Roman"/>
          <w:sz w:val="28"/>
          <w:szCs w:val="28"/>
        </w:rPr>
        <w:t>м</w:t>
      </w:r>
      <w:r w:rsidR="0079606B" w:rsidRPr="00F72D69">
        <w:rPr>
          <w:rFonts w:ascii="Times New Roman" w:hAnsi="Times New Roman" w:cs="Times New Roman"/>
          <w:sz w:val="28"/>
          <w:szCs w:val="28"/>
        </w:rPr>
        <w:t xml:space="preserve"> етапів роботи</w:t>
      </w:r>
      <w:r w:rsidR="00F72D69" w:rsidRPr="00F72D69">
        <w:rPr>
          <w:rFonts w:ascii="Times New Roman" w:hAnsi="Times New Roman" w:cs="Times New Roman"/>
          <w:sz w:val="28"/>
          <w:szCs w:val="28"/>
        </w:rPr>
        <w:t xml:space="preserve"> над темою</w:t>
      </w:r>
      <w:r w:rsidR="00A3461E" w:rsidRPr="00F72D69">
        <w:rPr>
          <w:rFonts w:ascii="Times New Roman" w:hAnsi="Times New Roman" w:cs="Times New Roman"/>
          <w:sz w:val="28"/>
          <w:szCs w:val="28"/>
        </w:rPr>
        <w:t>:</w:t>
      </w:r>
    </w:p>
    <w:p w:rsidR="00210DF4" w:rsidRPr="00F72D69" w:rsidRDefault="00210DF4" w:rsidP="00FC2020">
      <w:pPr>
        <w:pStyle w:val="a3"/>
        <w:numPr>
          <w:ilvl w:val="0"/>
          <w:numId w:val="5"/>
        </w:numPr>
        <w:tabs>
          <w:tab w:val="num" w:pos="257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І етап  (діагностико-прогностичний, 1 рік роботи);</w:t>
      </w:r>
    </w:p>
    <w:p w:rsidR="00210DF4" w:rsidRPr="00F72D69" w:rsidRDefault="00210DF4" w:rsidP="00FC2020">
      <w:pPr>
        <w:pStyle w:val="a3"/>
        <w:numPr>
          <w:ilvl w:val="0"/>
          <w:numId w:val="5"/>
        </w:numPr>
        <w:tabs>
          <w:tab w:val="num" w:pos="257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ІІ етап (теоретичний, 1 рік роботи);</w:t>
      </w:r>
    </w:p>
    <w:p w:rsidR="00210DF4" w:rsidRPr="00F72D69" w:rsidRDefault="00210DF4" w:rsidP="00FC2020">
      <w:pPr>
        <w:pStyle w:val="a3"/>
        <w:numPr>
          <w:ilvl w:val="0"/>
          <w:numId w:val="5"/>
        </w:numPr>
        <w:tabs>
          <w:tab w:val="num" w:pos="257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ІІІ етап (організаційно-практичний, 2 роки роботи);</w:t>
      </w:r>
    </w:p>
    <w:p w:rsidR="0079606B" w:rsidRPr="00F72D69" w:rsidRDefault="00210DF4" w:rsidP="00FC2020">
      <w:pPr>
        <w:pStyle w:val="a3"/>
        <w:numPr>
          <w:ilvl w:val="0"/>
          <w:numId w:val="5"/>
        </w:numPr>
        <w:tabs>
          <w:tab w:val="num" w:pos="257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І</w:t>
      </w:r>
      <w:r w:rsidRPr="00F72D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2D69">
        <w:rPr>
          <w:rFonts w:ascii="Times New Roman" w:hAnsi="Times New Roman" w:cs="Times New Roman"/>
          <w:sz w:val="28"/>
          <w:szCs w:val="28"/>
        </w:rPr>
        <w:t xml:space="preserve"> етап </w:t>
      </w:r>
      <w:r w:rsidR="00F72D69" w:rsidRPr="00F72D69">
        <w:rPr>
          <w:rFonts w:ascii="Times New Roman" w:hAnsi="Times New Roman" w:cs="Times New Roman"/>
          <w:sz w:val="28"/>
          <w:szCs w:val="28"/>
        </w:rPr>
        <w:t>(</w:t>
      </w:r>
      <w:r w:rsidR="0079606B" w:rsidRPr="00F72D69">
        <w:rPr>
          <w:rFonts w:ascii="Times New Roman" w:hAnsi="Times New Roman" w:cs="Times New Roman"/>
          <w:sz w:val="28"/>
          <w:szCs w:val="28"/>
        </w:rPr>
        <w:t>узагальнювальний, 1 рік роботи)</w:t>
      </w:r>
      <w:r w:rsidRPr="00F72D69">
        <w:rPr>
          <w:rFonts w:ascii="Times New Roman" w:hAnsi="Times New Roman" w:cs="Times New Roman"/>
          <w:sz w:val="28"/>
          <w:szCs w:val="28"/>
        </w:rPr>
        <w:t>.</w:t>
      </w:r>
    </w:p>
    <w:p w:rsidR="00DA5266" w:rsidRPr="00F72D69" w:rsidRDefault="00126A5E" w:rsidP="00F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Під час планування</w:t>
      </w:r>
      <w:r w:rsidR="00DA5266" w:rsidRPr="00F72D69">
        <w:rPr>
          <w:rFonts w:ascii="Times New Roman" w:hAnsi="Times New Roman" w:cs="Times New Roman"/>
          <w:sz w:val="28"/>
          <w:szCs w:val="28"/>
        </w:rPr>
        <w:t xml:space="preserve"> методичної роботи з учителями-предметниками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рекомендуємо</w:t>
      </w:r>
      <w:r w:rsidR="00DA5266" w:rsidRPr="00F72D69">
        <w:rPr>
          <w:rFonts w:ascii="Times New Roman" w:hAnsi="Times New Roman" w:cs="Times New Roman"/>
          <w:sz w:val="28"/>
          <w:szCs w:val="28"/>
        </w:rPr>
        <w:t>:</w:t>
      </w:r>
      <w:r w:rsidRPr="00F7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5E" w:rsidRPr="00F72D69" w:rsidRDefault="00126A5E" w:rsidP="00FC20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раціонально планувати роботу методичних об’єднань, обґрунтовано обирати </w:t>
      </w:r>
      <w:r w:rsidR="00F72D69" w:rsidRPr="00F72D69">
        <w:rPr>
          <w:rFonts w:ascii="Times New Roman" w:hAnsi="Times New Roman" w:cs="Times New Roman"/>
          <w:sz w:val="28"/>
          <w:szCs w:val="28"/>
        </w:rPr>
        <w:t>тему</w:t>
      </w:r>
      <w:r w:rsidRPr="00F72D69">
        <w:rPr>
          <w:rFonts w:ascii="Times New Roman" w:hAnsi="Times New Roman" w:cs="Times New Roman"/>
          <w:sz w:val="28"/>
          <w:szCs w:val="28"/>
        </w:rPr>
        <w:t xml:space="preserve">, яка на </w:t>
      </w:r>
      <w:r w:rsidR="00DA5266" w:rsidRPr="00F72D69">
        <w:rPr>
          <w:rFonts w:ascii="Times New Roman" w:hAnsi="Times New Roman" w:cs="Times New Roman"/>
          <w:sz w:val="28"/>
          <w:szCs w:val="28"/>
        </w:rPr>
        <w:t>цьому</w:t>
      </w:r>
      <w:r w:rsidRPr="00F72D69">
        <w:rPr>
          <w:rFonts w:ascii="Times New Roman" w:hAnsi="Times New Roman" w:cs="Times New Roman"/>
          <w:sz w:val="28"/>
          <w:szCs w:val="28"/>
        </w:rPr>
        <w:t xml:space="preserve"> етапі є актуальною (виходячи з умов області/ОТГ/навчального закладу);</w:t>
      </w:r>
    </w:p>
    <w:p w:rsidR="00126A5E" w:rsidRPr="00F72D69" w:rsidRDefault="00126A5E" w:rsidP="00FC20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практичн</w:t>
      </w:r>
      <w:r w:rsidR="0035144F" w:rsidRPr="00F72D69">
        <w:rPr>
          <w:rFonts w:ascii="Times New Roman" w:hAnsi="Times New Roman" w:cs="Times New Roman"/>
          <w:sz w:val="28"/>
          <w:szCs w:val="28"/>
        </w:rPr>
        <w:t>ий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напрям </w:t>
      </w:r>
      <w:r w:rsidR="0035144F" w:rsidRPr="00F72D69">
        <w:rPr>
          <w:rFonts w:ascii="Times New Roman" w:hAnsi="Times New Roman" w:cs="Times New Roman"/>
          <w:sz w:val="28"/>
          <w:szCs w:val="28"/>
        </w:rPr>
        <w:t>реалізовувати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35144F" w:rsidRPr="00F72D69">
        <w:rPr>
          <w:rFonts w:ascii="Times New Roman" w:hAnsi="Times New Roman" w:cs="Times New Roman"/>
          <w:sz w:val="28"/>
          <w:szCs w:val="28"/>
        </w:rPr>
        <w:t>за допо</w:t>
      </w:r>
      <w:r w:rsidR="00210DF4" w:rsidRPr="00F72D69">
        <w:rPr>
          <w:rFonts w:ascii="Times New Roman" w:hAnsi="Times New Roman" w:cs="Times New Roman"/>
          <w:sz w:val="28"/>
          <w:szCs w:val="28"/>
        </w:rPr>
        <w:t>могою</w:t>
      </w:r>
      <w:r w:rsidRPr="00F72D69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210DF4" w:rsidRPr="00F72D69">
        <w:rPr>
          <w:rFonts w:ascii="Times New Roman" w:hAnsi="Times New Roman" w:cs="Times New Roman"/>
          <w:sz w:val="28"/>
          <w:szCs w:val="28"/>
        </w:rPr>
        <w:t>их</w:t>
      </w:r>
      <w:r w:rsidRPr="00F72D69">
        <w:rPr>
          <w:rFonts w:ascii="Times New Roman" w:hAnsi="Times New Roman" w:cs="Times New Roman"/>
          <w:sz w:val="28"/>
          <w:szCs w:val="28"/>
        </w:rPr>
        <w:t xml:space="preserve"> семінар</w:t>
      </w:r>
      <w:r w:rsidR="00210DF4" w:rsidRPr="00F72D69">
        <w:rPr>
          <w:rFonts w:ascii="Times New Roman" w:hAnsi="Times New Roman" w:cs="Times New Roman"/>
          <w:sz w:val="28"/>
          <w:szCs w:val="28"/>
        </w:rPr>
        <w:t>ів</w:t>
      </w:r>
      <w:r w:rsidRPr="00F72D69">
        <w:rPr>
          <w:rFonts w:ascii="Times New Roman" w:hAnsi="Times New Roman" w:cs="Times New Roman"/>
          <w:sz w:val="28"/>
          <w:szCs w:val="28"/>
        </w:rPr>
        <w:t>, моделювання фрагментів уроків та занять, тренінг</w:t>
      </w:r>
      <w:r w:rsidR="00210DF4" w:rsidRPr="00F72D69">
        <w:rPr>
          <w:rFonts w:ascii="Times New Roman" w:hAnsi="Times New Roman" w:cs="Times New Roman"/>
          <w:sz w:val="28"/>
          <w:szCs w:val="28"/>
        </w:rPr>
        <w:t>ів</w:t>
      </w:r>
      <w:r w:rsidRPr="00F72D69">
        <w:rPr>
          <w:rFonts w:ascii="Times New Roman" w:hAnsi="Times New Roman" w:cs="Times New Roman"/>
          <w:sz w:val="28"/>
          <w:szCs w:val="28"/>
        </w:rPr>
        <w:t>,</w:t>
      </w:r>
      <w:r w:rsidR="00210DF4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Pr="00F72D69">
        <w:rPr>
          <w:rFonts w:ascii="Times New Roman" w:hAnsi="Times New Roman" w:cs="Times New Roman"/>
          <w:sz w:val="28"/>
          <w:szCs w:val="28"/>
        </w:rPr>
        <w:t>творч</w:t>
      </w:r>
      <w:r w:rsidR="00210DF4" w:rsidRPr="00F72D69">
        <w:rPr>
          <w:rFonts w:ascii="Times New Roman" w:hAnsi="Times New Roman" w:cs="Times New Roman"/>
          <w:sz w:val="28"/>
          <w:szCs w:val="28"/>
        </w:rPr>
        <w:t>их</w:t>
      </w:r>
      <w:r w:rsidRPr="00F72D69">
        <w:rPr>
          <w:rFonts w:ascii="Times New Roman" w:hAnsi="Times New Roman" w:cs="Times New Roman"/>
          <w:sz w:val="28"/>
          <w:szCs w:val="28"/>
        </w:rPr>
        <w:t xml:space="preserve"> методичн</w:t>
      </w:r>
      <w:r w:rsidR="00210DF4" w:rsidRPr="00F72D69">
        <w:rPr>
          <w:rFonts w:ascii="Times New Roman" w:hAnsi="Times New Roman" w:cs="Times New Roman"/>
          <w:sz w:val="28"/>
          <w:szCs w:val="28"/>
        </w:rPr>
        <w:t>их</w:t>
      </w:r>
      <w:r w:rsidRPr="00F72D69">
        <w:rPr>
          <w:rFonts w:ascii="Times New Roman" w:hAnsi="Times New Roman" w:cs="Times New Roman"/>
          <w:sz w:val="28"/>
          <w:szCs w:val="28"/>
        </w:rPr>
        <w:t xml:space="preserve"> студі</w:t>
      </w:r>
      <w:r w:rsidR="00210DF4" w:rsidRPr="00F72D69">
        <w:rPr>
          <w:rFonts w:ascii="Times New Roman" w:hAnsi="Times New Roman" w:cs="Times New Roman"/>
          <w:sz w:val="28"/>
          <w:szCs w:val="28"/>
        </w:rPr>
        <w:t>й</w:t>
      </w:r>
      <w:r w:rsidRPr="00F72D69">
        <w:rPr>
          <w:rFonts w:ascii="Times New Roman" w:hAnsi="Times New Roman" w:cs="Times New Roman"/>
          <w:sz w:val="28"/>
          <w:szCs w:val="28"/>
        </w:rPr>
        <w:t>,</w:t>
      </w:r>
      <w:r w:rsidR="00A3461E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Pr="00F72D69">
        <w:rPr>
          <w:rFonts w:ascii="Times New Roman" w:hAnsi="Times New Roman" w:cs="Times New Roman"/>
          <w:sz w:val="28"/>
          <w:szCs w:val="28"/>
        </w:rPr>
        <w:t>розв’язання педагогіко-дидактичних завдань тощо;</w:t>
      </w:r>
    </w:p>
    <w:p w:rsidR="00126A5E" w:rsidRPr="00F72D69" w:rsidRDefault="00126A5E" w:rsidP="00FC20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підсил</w:t>
      </w:r>
      <w:r w:rsidR="00210DF4" w:rsidRPr="00F72D69">
        <w:rPr>
          <w:rFonts w:ascii="Times New Roman" w:hAnsi="Times New Roman" w:cs="Times New Roman"/>
          <w:sz w:val="28"/>
          <w:szCs w:val="28"/>
        </w:rPr>
        <w:t>ити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210DF4" w:rsidRPr="00F72D69">
        <w:rPr>
          <w:rFonts w:ascii="Times New Roman" w:hAnsi="Times New Roman" w:cs="Times New Roman"/>
          <w:sz w:val="28"/>
          <w:szCs w:val="28"/>
        </w:rPr>
        <w:t>ий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напрям </w:t>
      </w:r>
      <w:r w:rsidR="00210DF4" w:rsidRPr="00F72D69">
        <w:rPr>
          <w:rFonts w:ascii="Times New Roman" w:hAnsi="Times New Roman" w:cs="Times New Roman"/>
          <w:sz w:val="28"/>
          <w:szCs w:val="28"/>
        </w:rPr>
        <w:t>за допомогою організації</w:t>
      </w:r>
      <w:r w:rsidRPr="00F72D69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210DF4" w:rsidRPr="00F72D69">
        <w:rPr>
          <w:rFonts w:ascii="Times New Roman" w:hAnsi="Times New Roman" w:cs="Times New Roman"/>
          <w:sz w:val="28"/>
          <w:szCs w:val="28"/>
        </w:rPr>
        <w:t>их</w:t>
      </w:r>
      <w:r w:rsidRPr="00F72D69">
        <w:rPr>
          <w:rFonts w:ascii="Times New Roman" w:hAnsi="Times New Roman" w:cs="Times New Roman"/>
          <w:sz w:val="28"/>
          <w:szCs w:val="28"/>
        </w:rPr>
        <w:t xml:space="preserve"> семінар</w:t>
      </w:r>
      <w:r w:rsidR="00210DF4" w:rsidRPr="00F72D69">
        <w:rPr>
          <w:rFonts w:ascii="Times New Roman" w:hAnsi="Times New Roman" w:cs="Times New Roman"/>
          <w:sz w:val="28"/>
          <w:szCs w:val="28"/>
        </w:rPr>
        <w:t>ів,</w:t>
      </w:r>
      <w:r w:rsidRPr="00F72D69">
        <w:rPr>
          <w:rFonts w:ascii="Times New Roman" w:hAnsi="Times New Roman" w:cs="Times New Roman"/>
          <w:sz w:val="28"/>
          <w:szCs w:val="28"/>
        </w:rPr>
        <w:t xml:space="preserve"> консиліум</w:t>
      </w:r>
      <w:r w:rsidR="00210DF4" w:rsidRPr="00F72D69">
        <w:rPr>
          <w:rFonts w:ascii="Times New Roman" w:hAnsi="Times New Roman" w:cs="Times New Roman"/>
          <w:sz w:val="28"/>
          <w:szCs w:val="28"/>
        </w:rPr>
        <w:t>ів</w:t>
      </w:r>
      <w:r w:rsidRPr="00F72D69">
        <w:rPr>
          <w:rFonts w:ascii="Times New Roman" w:hAnsi="Times New Roman" w:cs="Times New Roman"/>
          <w:sz w:val="28"/>
          <w:szCs w:val="28"/>
        </w:rPr>
        <w:t>, презентаці</w:t>
      </w:r>
      <w:r w:rsidR="00210DF4" w:rsidRPr="00F72D69">
        <w:rPr>
          <w:rFonts w:ascii="Times New Roman" w:hAnsi="Times New Roman" w:cs="Times New Roman"/>
          <w:sz w:val="28"/>
          <w:szCs w:val="28"/>
        </w:rPr>
        <w:t>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F72D69" w:rsidRPr="00F72D69">
        <w:rPr>
          <w:rFonts w:ascii="Times New Roman" w:hAnsi="Times New Roman" w:cs="Times New Roman"/>
          <w:sz w:val="28"/>
          <w:szCs w:val="28"/>
        </w:rPr>
        <w:t>педагогічних новинок</w:t>
      </w:r>
      <w:r w:rsidRPr="00F72D69">
        <w:rPr>
          <w:rFonts w:ascii="Times New Roman" w:hAnsi="Times New Roman" w:cs="Times New Roman"/>
          <w:sz w:val="28"/>
          <w:szCs w:val="28"/>
        </w:rPr>
        <w:t>;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lastRenderedPageBreak/>
        <w:t>заохоч</w:t>
      </w:r>
      <w:r w:rsidR="00210DF4" w:rsidRPr="00F72D69">
        <w:rPr>
          <w:rFonts w:ascii="Times New Roman" w:hAnsi="Times New Roman" w:cs="Times New Roman"/>
          <w:sz w:val="28"/>
          <w:szCs w:val="28"/>
        </w:rPr>
        <w:t>увати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вчителів до активної творчої діяльності </w:t>
      </w:r>
      <w:r w:rsidR="00210DF4" w:rsidRPr="00F72D69">
        <w:rPr>
          <w:rFonts w:ascii="Times New Roman" w:hAnsi="Times New Roman" w:cs="Times New Roman"/>
          <w:sz w:val="28"/>
          <w:szCs w:val="28"/>
        </w:rPr>
        <w:t>за допомогою</w:t>
      </w:r>
      <w:r w:rsidRPr="00F72D69">
        <w:rPr>
          <w:rFonts w:ascii="Times New Roman" w:hAnsi="Times New Roman" w:cs="Times New Roman"/>
          <w:sz w:val="28"/>
          <w:szCs w:val="28"/>
        </w:rPr>
        <w:t xml:space="preserve"> узагальнення педагогічного досвіду, ділових ігор, конкурсів педагогічної майстерності;</w:t>
      </w:r>
    </w:p>
    <w:p w:rsidR="00126A5E" w:rsidRPr="00F72D69" w:rsidRDefault="00210DF4" w:rsidP="00F72D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умотивувати</w:t>
      </w:r>
      <w:r w:rsidR="00126A5E"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F1240E" w:rsidRPr="00F72D69">
        <w:rPr>
          <w:rFonts w:ascii="Times New Roman" w:hAnsi="Times New Roman" w:cs="Times New Roman"/>
          <w:sz w:val="28"/>
          <w:szCs w:val="28"/>
        </w:rPr>
        <w:t>в</w:t>
      </w:r>
      <w:r w:rsidR="00126A5E" w:rsidRPr="00F72D69">
        <w:rPr>
          <w:rFonts w:ascii="Times New Roman" w:hAnsi="Times New Roman" w:cs="Times New Roman"/>
          <w:sz w:val="28"/>
          <w:szCs w:val="28"/>
        </w:rPr>
        <w:t>чителів до опанування інформаційно-комунікаційними технологіями.</w:t>
      </w:r>
    </w:p>
    <w:p w:rsidR="00126A5E" w:rsidRPr="00F72D69" w:rsidRDefault="00126A5E" w:rsidP="00F7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Рекомендуємо під час організації та проведення зазначених </w:t>
      </w:r>
      <w:r w:rsidR="00210DF4" w:rsidRPr="00F72D69">
        <w:rPr>
          <w:rFonts w:ascii="Times New Roman" w:hAnsi="Times New Roman" w:cs="Times New Roman"/>
          <w:sz w:val="28"/>
          <w:szCs w:val="28"/>
        </w:rPr>
        <w:t xml:space="preserve">вище </w:t>
      </w:r>
      <w:r w:rsidRPr="00F72D69">
        <w:rPr>
          <w:rFonts w:ascii="Times New Roman" w:hAnsi="Times New Roman" w:cs="Times New Roman"/>
          <w:sz w:val="28"/>
          <w:szCs w:val="28"/>
        </w:rPr>
        <w:t>методичних форм розгля</w:t>
      </w:r>
      <w:r w:rsidR="00F72D69" w:rsidRPr="00F72D69">
        <w:rPr>
          <w:rFonts w:ascii="Times New Roman" w:hAnsi="Times New Roman" w:cs="Times New Roman"/>
          <w:sz w:val="28"/>
          <w:szCs w:val="28"/>
        </w:rPr>
        <w:t>да</w:t>
      </w:r>
      <w:r w:rsidRPr="00F72D69">
        <w:rPr>
          <w:rFonts w:ascii="Times New Roman" w:hAnsi="Times New Roman" w:cs="Times New Roman"/>
          <w:sz w:val="28"/>
          <w:szCs w:val="28"/>
        </w:rPr>
        <w:t xml:space="preserve">ти такі актуальні науково-методичні проблеми: </w:t>
      </w:r>
    </w:p>
    <w:p w:rsidR="00126A5E" w:rsidRPr="00F72D69" w:rsidRDefault="00126A5E" w:rsidP="00F7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– гуманізація освітнього середовища в умовах реалізації Концепції «Нова українська школа»; 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організаційно-педагогічні умови ефективного впровадження компетентнісного підходу до навчання;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реалізація наскрізних змістових ліній («Екологічна безпека </w:t>
      </w:r>
      <w:r w:rsidR="00C063EA" w:rsidRPr="00F72D69">
        <w:rPr>
          <w:rFonts w:ascii="Times New Roman" w:hAnsi="Times New Roman" w:cs="Times New Roman"/>
          <w:sz w:val="28"/>
          <w:szCs w:val="28"/>
        </w:rPr>
        <w:t>й</w:t>
      </w:r>
      <w:r w:rsidRPr="00F72D69">
        <w:rPr>
          <w:rFonts w:ascii="Times New Roman" w:hAnsi="Times New Roman" w:cs="Times New Roman"/>
          <w:sz w:val="28"/>
          <w:szCs w:val="28"/>
        </w:rPr>
        <w:t xml:space="preserve"> сталий розвиток», «Громадянська відповідальність», «Здоров’я </w:t>
      </w:r>
      <w:r w:rsidR="00C063EA" w:rsidRPr="00F72D69">
        <w:rPr>
          <w:rFonts w:ascii="Times New Roman" w:hAnsi="Times New Roman" w:cs="Times New Roman"/>
          <w:sz w:val="28"/>
          <w:szCs w:val="28"/>
        </w:rPr>
        <w:t>та</w:t>
      </w:r>
      <w:r w:rsidRPr="00F72D69">
        <w:rPr>
          <w:rFonts w:ascii="Times New Roman" w:hAnsi="Times New Roman" w:cs="Times New Roman"/>
          <w:sz w:val="28"/>
          <w:szCs w:val="28"/>
        </w:rPr>
        <w:t xml:space="preserve"> безпека», «Підприємливість і фінансова грамотність»);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упровадження інноваційних технологій </w:t>
      </w:r>
      <w:r w:rsidR="00C063EA" w:rsidRPr="00F72D69">
        <w:rPr>
          <w:rFonts w:ascii="Times New Roman" w:hAnsi="Times New Roman" w:cs="Times New Roman"/>
          <w:sz w:val="28"/>
          <w:szCs w:val="28"/>
        </w:rPr>
        <w:t xml:space="preserve">в освітній </w:t>
      </w:r>
      <w:r w:rsidRPr="00F72D69">
        <w:rPr>
          <w:rFonts w:ascii="Times New Roman" w:hAnsi="Times New Roman" w:cs="Times New Roman"/>
          <w:sz w:val="28"/>
          <w:szCs w:val="28"/>
        </w:rPr>
        <w:t xml:space="preserve"> процес;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роль інформаційно-комуніка</w:t>
      </w:r>
      <w:r w:rsidR="00C063EA" w:rsidRPr="00F72D69">
        <w:rPr>
          <w:rFonts w:ascii="Times New Roman" w:hAnsi="Times New Roman" w:cs="Times New Roman"/>
          <w:sz w:val="28"/>
          <w:szCs w:val="28"/>
        </w:rPr>
        <w:t>ційних</w:t>
      </w:r>
      <w:r w:rsidRPr="00F72D69">
        <w:rPr>
          <w:rFonts w:ascii="Times New Roman" w:hAnsi="Times New Roman" w:cs="Times New Roman"/>
          <w:sz w:val="28"/>
          <w:szCs w:val="28"/>
        </w:rPr>
        <w:t xml:space="preserve"> технологій </w:t>
      </w:r>
      <w:r w:rsidR="00C063EA" w:rsidRPr="00F72D69">
        <w:rPr>
          <w:rFonts w:ascii="Times New Roman" w:hAnsi="Times New Roman" w:cs="Times New Roman"/>
          <w:sz w:val="28"/>
          <w:szCs w:val="28"/>
        </w:rPr>
        <w:t>в</w:t>
      </w:r>
      <w:r w:rsidRPr="00F72D69">
        <w:rPr>
          <w:rFonts w:ascii="Times New Roman" w:hAnsi="Times New Roman" w:cs="Times New Roman"/>
          <w:sz w:val="28"/>
          <w:szCs w:val="28"/>
        </w:rPr>
        <w:t xml:space="preserve"> </w:t>
      </w:r>
      <w:r w:rsidR="00C063EA" w:rsidRPr="00F72D69">
        <w:rPr>
          <w:rFonts w:ascii="Times New Roman" w:hAnsi="Times New Roman" w:cs="Times New Roman"/>
          <w:sz w:val="28"/>
          <w:szCs w:val="28"/>
        </w:rPr>
        <w:t>освітньому</w:t>
      </w:r>
      <w:r w:rsidRPr="00F72D69">
        <w:rPr>
          <w:rFonts w:ascii="Times New Roman" w:hAnsi="Times New Roman" w:cs="Times New Roman"/>
          <w:sz w:val="28"/>
          <w:szCs w:val="28"/>
        </w:rPr>
        <w:t xml:space="preserve"> процесі; 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розвиток мотивації учнів до інтенсивної освітньої діяльності;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організаційно-методичне забезпечення експериментально-дослідницької роботи; 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науково-методичний супровід підготовки педагогічних працівників до роботи з обдарованими дітьми; </w:t>
      </w:r>
    </w:p>
    <w:p w:rsidR="00126A5E" w:rsidRPr="00F72D69" w:rsidRDefault="00126A5E" w:rsidP="00F72D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дидактично-методичні аспекти сучасного підручника; </w:t>
      </w:r>
    </w:p>
    <w:p w:rsidR="00C063EA" w:rsidRPr="00F72D69" w:rsidRDefault="00126A5E" w:rsidP="00F72D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науково-методичний супровід упровадження профільного навчання; </w:t>
      </w:r>
    </w:p>
    <w:p w:rsidR="00C063EA" w:rsidRPr="00F72D69" w:rsidRDefault="00126A5E" w:rsidP="00F72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Під час планування методичної роботи з учителями</w:t>
      </w:r>
      <w:r w:rsidR="00C063EA" w:rsidRPr="00F72D69">
        <w:rPr>
          <w:rFonts w:ascii="Times New Roman" w:hAnsi="Times New Roman" w:cs="Times New Roman"/>
          <w:sz w:val="28"/>
          <w:szCs w:val="28"/>
        </w:rPr>
        <w:t>-предметниками</w:t>
      </w:r>
      <w:r w:rsidRPr="00F72D69">
        <w:rPr>
          <w:rFonts w:ascii="Times New Roman" w:hAnsi="Times New Roman" w:cs="Times New Roman"/>
          <w:sz w:val="28"/>
          <w:szCs w:val="28"/>
        </w:rPr>
        <w:t xml:space="preserve"> враховувати зміни</w:t>
      </w:r>
      <w:r w:rsidR="00F1240E" w:rsidRPr="00F72D69">
        <w:rPr>
          <w:rFonts w:ascii="Times New Roman" w:hAnsi="Times New Roman" w:cs="Times New Roman"/>
          <w:sz w:val="28"/>
          <w:szCs w:val="28"/>
        </w:rPr>
        <w:t>,</w:t>
      </w:r>
      <w:r w:rsidRPr="00F72D69">
        <w:rPr>
          <w:rFonts w:ascii="Times New Roman" w:hAnsi="Times New Roman" w:cs="Times New Roman"/>
          <w:sz w:val="28"/>
          <w:szCs w:val="28"/>
        </w:rPr>
        <w:t xml:space="preserve"> внесені до навчальних програм закладів загальної середньої освіти та спеціалізованих шкіл</w:t>
      </w:r>
      <w:r w:rsidR="00F72D69" w:rsidRPr="00F72D69">
        <w:rPr>
          <w:rFonts w:ascii="Times New Roman" w:hAnsi="Times New Roman" w:cs="Times New Roman"/>
          <w:sz w:val="28"/>
          <w:szCs w:val="28"/>
        </w:rPr>
        <w:t>.</w:t>
      </w:r>
    </w:p>
    <w:p w:rsidR="00126A5E" w:rsidRPr="00F72D69" w:rsidRDefault="00C063EA" w:rsidP="00F72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Отже, враховуючи зазначене вище</w:t>
      </w:r>
      <w:r w:rsidR="00F1240E" w:rsidRPr="00F72D69">
        <w:rPr>
          <w:rFonts w:ascii="Times New Roman" w:hAnsi="Times New Roman" w:cs="Times New Roman"/>
          <w:sz w:val="28"/>
          <w:szCs w:val="28"/>
        </w:rPr>
        <w:t>,</w:t>
      </w:r>
      <w:r w:rsidRPr="00F72D69">
        <w:rPr>
          <w:rFonts w:ascii="Times New Roman" w:hAnsi="Times New Roman" w:cs="Times New Roman"/>
          <w:sz w:val="28"/>
          <w:szCs w:val="28"/>
        </w:rPr>
        <w:t xml:space="preserve"> рекомендуємо під час планування роботи методичного кабінету, методичних об’єднань учителів-предметників </w:t>
      </w:r>
      <w:r w:rsidR="00A735B4" w:rsidRPr="00F72D69">
        <w:rPr>
          <w:rFonts w:ascii="Times New Roman" w:hAnsi="Times New Roman" w:cs="Times New Roman"/>
          <w:sz w:val="28"/>
          <w:szCs w:val="28"/>
        </w:rPr>
        <w:t xml:space="preserve"> використовувати у своїй роботі  </w:t>
      </w:r>
      <w:r w:rsidR="00F72D69" w:rsidRPr="00F72D69">
        <w:rPr>
          <w:rFonts w:ascii="Times New Roman" w:hAnsi="Times New Roman" w:cs="Times New Roman"/>
          <w:sz w:val="28"/>
          <w:szCs w:val="28"/>
        </w:rPr>
        <w:t>ці</w:t>
      </w:r>
      <w:r w:rsidR="00F1240E" w:rsidRPr="00F72D69">
        <w:rPr>
          <w:rFonts w:ascii="Times New Roman" w:hAnsi="Times New Roman" w:cs="Times New Roman"/>
          <w:sz w:val="28"/>
          <w:szCs w:val="28"/>
        </w:rPr>
        <w:t xml:space="preserve"> рекомендації.</w:t>
      </w:r>
    </w:p>
    <w:p w:rsidR="00F72D69" w:rsidRPr="00F72D69" w:rsidRDefault="00F72D69" w:rsidP="00F72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D69" w:rsidRPr="00F72D69" w:rsidRDefault="00F72D69" w:rsidP="00F72D6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2D69">
        <w:rPr>
          <w:rFonts w:ascii="Times New Roman" w:hAnsi="Times New Roman" w:cs="Times New Roman"/>
          <w:b/>
          <w:sz w:val="28"/>
          <w:szCs w:val="28"/>
        </w:rPr>
        <w:t>Сумський ОІППО</w:t>
      </w:r>
    </w:p>
    <w:p w:rsidR="0072022A" w:rsidRPr="00F72D69" w:rsidRDefault="0072022A" w:rsidP="00DF1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022A" w:rsidRPr="00F72D69" w:rsidSect="00FC6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2F0"/>
    <w:multiLevelType w:val="hybridMultilevel"/>
    <w:tmpl w:val="DD743C98"/>
    <w:lvl w:ilvl="0" w:tplc="C74EA866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BE7802"/>
    <w:multiLevelType w:val="hybridMultilevel"/>
    <w:tmpl w:val="B6486524"/>
    <w:lvl w:ilvl="0" w:tplc="1C22AFEE">
      <w:start w:val="1"/>
      <w:numFmt w:val="bullet"/>
      <w:lvlText w:val="–"/>
      <w:lvlJc w:val="left"/>
      <w:pPr>
        <w:tabs>
          <w:tab w:val="num" w:pos="2023"/>
        </w:tabs>
        <w:ind w:left="2023" w:hanging="13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BC2930"/>
    <w:multiLevelType w:val="hybridMultilevel"/>
    <w:tmpl w:val="5108042A"/>
    <w:lvl w:ilvl="0" w:tplc="261410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FC364A"/>
    <w:multiLevelType w:val="hybridMultilevel"/>
    <w:tmpl w:val="50985F7C"/>
    <w:lvl w:ilvl="0" w:tplc="0B701912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E05F17"/>
    <w:multiLevelType w:val="hybridMultilevel"/>
    <w:tmpl w:val="B05414D8"/>
    <w:lvl w:ilvl="0" w:tplc="B3F8DCD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951"/>
    <w:rsid w:val="00062951"/>
    <w:rsid w:val="000C16B4"/>
    <w:rsid w:val="00104DCE"/>
    <w:rsid w:val="00126A5E"/>
    <w:rsid w:val="001816CA"/>
    <w:rsid w:val="00210DF4"/>
    <w:rsid w:val="00307C40"/>
    <w:rsid w:val="0035144F"/>
    <w:rsid w:val="006C334C"/>
    <w:rsid w:val="0072022A"/>
    <w:rsid w:val="0079606B"/>
    <w:rsid w:val="009910C7"/>
    <w:rsid w:val="00A3461E"/>
    <w:rsid w:val="00A735B4"/>
    <w:rsid w:val="00AE1729"/>
    <w:rsid w:val="00BE083E"/>
    <w:rsid w:val="00C063EA"/>
    <w:rsid w:val="00C4320F"/>
    <w:rsid w:val="00CA40CB"/>
    <w:rsid w:val="00DA5266"/>
    <w:rsid w:val="00DE2E65"/>
    <w:rsid w:val="00DF159B"/>
    <w:rsid w:val="00F021FE"/>
    <w:rsid w:val="00F06F4F"/>
    <w:rsid w:val="00F1240E"/>
    <w:rsid w:val="00F72D69"/>
    <w:rsid w:val="00FC2020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4D8E"/>
  <w15:docId w15:val="{499832D6-EE67-4FBE-ACF9-BB54F36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5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351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2018-03-13T16:49:00Z</cp:lastPrinted>
  <dcterms:created xsi:type="dcterms:W3CDTF">2018-03-06T11:04:00Z</dcterms:created>
  <dcterms:modified xsi:type="dcterms:W3CDTF">2018-03-15T12:49:00Z</dcterms:modified>
</cp:coreProperties>
</file>