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63" w:rsidRDefault="00072163" w:rsidP="00072163">
      <w:pPr>
        <w:spacing w:after="0" w:line="240" w:lineRule="auto"/>
        <w:ind w:firstLine="709"/>
        <w:jc w:val="center"/>
        <w:rPr>
          <w:rFonts w:ascii="Times New Roman" w:hAnsi="Times New Roman" w:cs="Times New Roman"/>
          <w:b/>
          <w:sz w:val="28"/>
          <w:lang w:val="uk-UA"/>
        </w:rPr>
      </w:pPr>
      <w:r w:rsidRPr="00072163">
        <w:rPr>
          <w:rFonts w:ascii="Times New Roman" w:hAnsi="Times New Roman" w:cs="Times New Roman"/>
          <w:b/>
          <w:sz w:val="28"/>
          <w:lang w:val="uk-UA"/>
        </w:rPr>
        <w:t>ФОРМУВАННЯ ПРЕДМЕТНИХ</w:t>
      </w:r>
      <w:r w:rsidR="002F1EB3">
        <w:rPr>
          <w:rFonts w:ascii="Times New Roman" w:hAnsi="Times New Roman" w:cs="Times New Roman"/>
          <w:b/>
          <w:sz w:val="28"/>
          <w:lang w:val="uk-UA"/>
        </w:rPr>
        <w:t xml:space="preserve"> </w:t>
      </w:r>
      <w:r w:rsidRPr="00072163">
        <w:rPr>
          <w:rFonts w:ascii="Times New Roman" w:hAnsi="Times New Roman" w:cs="Times New Roman"/>
          <w:b/>
          <w:sz w:val="28"/>
          <w:lang w:val="uk-UA"/>
        </w:rPr>
        <w:t>КОМПЕТЕНТНОСТЕЙ УЧНІВ НА УРОКАХ МУЗИЧНОГО</w:t>
      </w:r>
      <w:r w:rsidR="002F1EB3">
        <w:rPr>
          <w:rFonts w:ascii="Times New Roman" w:hAnsi="Times New Roman" w:cs="Times New Roman"/>
          <w:b/>
          <w:sz w:val="28"/>
          <w:lang w:val="uk-UA"/>
        </w:rPr>
        <w:t xml:space="preserve"> </w:t>
      </w:r>
      <w:r w:rsidRPr="00072163">
        <w:rPr>
          <w:rFonts w:ascii="Times New Roman" w:hAnsi="Times New Roman" w:cs="Times New Roman"/>
          <w:b/>
          <w:sz w:val="28"/>
          <w:lang w:val="uk-UA"/>
        </w:rPr>
        <w:t>МИСТЕЦТВА</w:t>
      </w:r>
    </w:p>
    <w:p w:rsidR="00CE6EB6" w:rsidRPr="00CE6EB6" w:rsidRDefault="00CE6EB6" w:rsidP="00072163">
      <w:pPr>
        <w:spacing w:after="0" w:line="240" w:lineRule="auto"/>
        <w:ind w:firstLine="709"/>
        <w:jc w:val="center"/>
        <w:rPr>
          <w:rFonts w:ascii="Times New Roman" w:hAnsi="Times New Roman" w:cs="Times New Roman"/>
          <w:i/>
          <w:sz w:val="28"/>
          <w:lang w:val="uk-UA"/>
        </w:rPr>
      </w:pPr>
      <w:r w:rsidRPr="00CE6EB6">
        <w:rPr>
          <w:rFonts w:ascii="Times New Roman" w:hAnsi="Times New Roman" w:cs="Times New Roman"/>
          <w:i/>
          <w:sz w:val="28"/>
          <w:lang w:val="uk-UA"/>
        </w:rPr>
        <w:t>(методичні рекомендації)</w:t>
      </w:r>
    </w:p>
    <w:p w:rsidR="00147A16"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Сучасний етап модернізації шкільної мистецької освіти пов’язаний із упровадженням </w:t>
      </w:r>
      <w:proofErr w:type="spellStart"/>
      <w:r w:rsidRPr="0021688B">
        <w:rPr>
          <w:rFonts w:ascii="Times New Roman" w:hAnsi="Times New Roman" w:cs="Times New Roman"/>
          <w:sz w:val="28"/>
          <w:lang w:val="uk-UA"/>
        </w:rPr>
        <w:t>компетентнісного</w:t>
      </w:r>
      <w:proofErr w:type="spellEnd"/>
      <w:r w:rsidRPr="0021688B">
        <w:rPr>
          <w:rFonts w:ascii="Times New Roman" w:hAnsi="Times New Roman" w:cs="Times New Roman"/>
          <w:sz w:val="28"/>
          <w:lang w:val="uk-UA"/>
        </w:rPr>
        <w:t xml:space="preserve"> підходу до змісту та організації художньо-естетичного процесу у </w:t>
      </w:r>
      <w:r w:rsidR="00147A16" w:rsidRPr="0021688B">
        <w:rPr>
          <w:rFonts w:ascii="Times New Roman" w:hAnsi="Times New Roman" w:cs="Times New Roman"/>
          <w:sz w:val="28"/>
          <w:lang w:val="uk-UA"/>
        </w:rPr>
        <w:t xml:space="preserve">закладах </w:t>
      </w:r>
      <w:r w:rsidRPr="0021688B">
        <w:rPr>
          <w:rFonts w:ascii="Times New Roman" w:hAnsi="Times New Roman" w:cs="Times New Roman"/>
          <w:sz w:val="28"/>
          <w:lang w:val="uk-UA"/>
        </w:rPr>
        <w:t>загально</w:t>
      </w:r>
      <w:r w:rsidR="00147A16">
        <w:rPr>
          <w:rFonts w:ascii="Times New Roman" w:hAnsi="Times New Roman" w:cs="Times New Roman"/>
          <w:sz w:val="28"/>
          <w:lang w:val="uk-UA"/>
        </w:rPr>
        <w:t xml:space="preserve">ї середньої </w:t>
      </w:r>
      <w:r w:rsidRPr="0021688B">
        <w:rPr>
          <w:rFonts w:ascii="Times New Roman" w:hAnsi="Times New Roman" w:cs="Times New Roman"/>
          <w:sz w:val="28"/>
          <w:lang w:val="uk-UA"/>
        </w:rPr>
        <w:t>освіт</w:t>
      </w:r>
      <w:r w:rsidR="00147A16">
        <w:rPr>
          <w:rFonts w:ascii="Times New Roman" w:hAnsi="Times New Roman" w:cs="Times New Roman"/>
          <w:sz w:val="28"/>
          <w:lang w:val="uk-UA"/>
        </w:rPr>
        <w:t>и.</w:t>
      </w:r>
      <w:r w:rsidRPr="0021688B">
        <w:rPr>
          <w:rFonts w:ascii="Times New Roman" w:hAnsi="Times New Roman" w:cs="Times New Roman"/>
          <w:sz w:val="28"/>
          <w:lang w:val="uk-UA"/>
        </w:rPr>
        <w:t xml:space="preserve"> З огляду на це актуалізується потреба у розвитку </w:t>
      </w:r>
      <w:proofErr w:type="spellStart"/>
      <w:r w:rsidRPr="0021688B">
        <w:rPr>
          <w:rFonts w:ascii="Times New Roman" w:hAnsi="Times New Roman" w:cs="Times New Roman"/>
          <w:sz w:val="28"/>
          <w:lang w:val="uk-UA"/>
        </w:rPr>
        <w:t>компет</w:t>
      </w:r>
      <w:r>
        <w:rPr>
          <w:rFonts w:ascii="Times New Roman" w:hAnsi="Times New Roman" w:cs="Times New Roman"/>
          <w:sz w:val="28"/>
          <w:lang w:val="uk-UA"/>
        </w:rPr>
        <w:t>ентнісної</w:t>
      </w:r>
      <w:proofErr w:type="spellEnd"/>
      <w:r>
        <w:rPr>
          <w:rFonts w:ascii="Times New Roman" w:hAnsi="Times New Roman" w:cs="Times New Roman"/>
          <w:sz w:val="28"/>
          <w:lang w:val="uk-UA"/>
        </w:rPr>
        <w:t xml:space="preserve"> художньо-</w:t>
      </w:r>
      <w:r w:rsidRPr="0021688B">
        <w:rPr>
          <w:rFonts w:ascii="Times New Roman" w:hAnsi="Times New Roman" w:cs="Times New Roman"/>
          <w:sz w:val="28"/>
          <w:lang w:val="uk-UA"/>
        </w:rPr>
        <w:t xml:space="preserve">естетичної освіти школярів, зорієнтованої на засвоєння особистістю конкретних навчальних результатів – знань, умінь, навичок, формування ставлень, досвіду, рівень засвоєння яких дозволяє їй діяти адекватно у певних навчальних і життєвих ситуаціях. Ця проблема знаходить своє відображення в офіційних документах – державних стандартах, концепціях і навчальних програмах. Реалізація основної мети, визначеної Державним стандартом нового покоління освітньої галузі «Мистецтво», передбачає формування в учнів системи ключових, міжпредметних естетичних і предметних мистецьких компетентностей як інтегральної основи світогляду, здатність до художньо-творчої самореалізації та культурного самовираження [1]. Закономірно посилюється інтерес педагогічної науки і практики до проблеми використання </w:t>
      </w:r>
      <w:proofErr w:type="spellStart"/>
      <w:r w:rsidRPr="0021688B">
        <w:rPr>
          <w:rFonts w:ascii="Times New Roman" w:hAnsi="Times New Roman" w:cs="Times New Roman"/>
          <w:sz w:val="28"/>
          <w:lang w:val="uk-UA"/>
        </w:rPr>
        <w:t>компетентнісного</w:t>
      </w:r>
      <w:proofErr w:type="spellEnd"/>
      <w:r w:rsidRPr="0021688B">
        <w:rPr>
          <w:rFonts w:ascii="Times New Roman" w:hAnsi="Times New Roman" w:cs="Times New Roman"/>
          <w:sz w:val="28"/>
          <w:lang w:val="uk-UA"/>
        </w:rPr>
        <w:t xml:space="preserve"> підходу у художньо (музично)</w:t>
      </w:r>
      <w:proofErr w:type="spellStart"/>
      <w:r w:rsidRPr="0021688B">
        <w:rPr>
          <w:rFonts w:ascii="Times New Roman" w:hAnsi="Times New Roman" w:cs="Times New Roman"/>
          <w:sz w:val="28"/>
          <w:lang w:val="uk-UA"/>
        </w:rPr>
        <w:t>-естетичній</w:t>
      </w:r>
      <w:proofErr w:type="spellEnd"/>
      <w:r w:rsidRPr="0021688B">
        <w:rPr>
          <w:rFonts w:ascii="Times New Roman" w:hAnsi="Times New Roman" w:cs="Times New Roman"/>
          <w:sz w:val="28"/>
          <w:lang w:val="uk-UA"/>
        </w:rPr>
        <w:t xml:space="preserve"> освіті школярів.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Компетенція – це суспільна норма, вимога, яка включає знання, уміння, навички, способи діяльності, певний досвід. Компетенція сама по собі не є характеристикою особистості. Нею вона стає в процесі засвоєння і рефлексії учня, перетворюючись у компетентність.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Компетентність – це здатність застосовувати набуті знання, вміння, навички, способи діяльності, власний досвід у нестандартних ситуаціях з метою розв’язання певних життєво важливих проблем. Компетентність є особистісним утворенням, яке проявляється в процесі активних самостійних дій людини. Переважна більшість дослідників пов’язує визначення сутності поняття «компетентність» із кінцевими результатами навчання, що чітко фіксуються і вимірюються. У цілому компетентність трактується як інтегрований результат індивідуальної навчальної діяльності учнів, що формується на основі оволодіння ними змістовими, процесуальними і мотиваційними компонентами, його рівень виявляється в процесі оцінювання.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У науці та практиці відом</w:t>
      </w:r>
      <w:r>
        <w:rPr>
          <w:rFonts w:ascii="Times New Roman" w:hAnsi="Times New Roman" w:cs="Times New Roman"/>
          <w:sz w:val="28"/>
          <w:lang w:val="uk-UA"/>
        </w:rPr>
        <w:t xml:space="preserve">а </w:t>
      </w:r>
      <w:proofErr w:type="spellStart"/>
      <w:r>
        <w:rPr>
          <w:rFonts w:ascii="Times New Roman" w:hAnsi="Times New Roman" w:cs="Times New Roman"/>
          <w:sz w:val="28"/>
          <w:lang w:val="uk-UA"/>
        </w:rPr>
        <w:t>трирівнева</w:t>
      </w:r>
      <w:proofErr w:type="spellEnd"/>
      <w:r>
        <w:rPr>
          <w:rFonts w:ascii="Times New Roman" w:hAnsi="Times New Roman" w:cs="Times New Roman"/>
          <w:sz w:val="28"/>
          <w:lang w:val="uk-UA"/>
        </w:rPr>
        <w:t xml:space="preserve"> ієрархія </w:t>
      </w:r>
      <w:proofErr w:type="spellStart"/>
      <w:r>
        <w:rPr>
          <w:rFonts w:ascii="Times New Roman" w:hAnsi="Times New Roman" w:cs="Times New Roman"/>
          <w:sz w:val="28"/>
          <w:lang w:val="uk-UA"/>
        </w:rPr>
        <w:t>компетен</w:t>
      </w:r>
      <w:r w:rsidRPr="0021688B">
        <w:rPr>
          <w:rFonts w:ascii="Times New Roman" w:hAnsi="Times New Roman" w:cs="Times New Roman"/>
          <w:sz w:val="28"/>
          <w:lang w:val="uk-UA"/>
        </w:rPr>
        <w:t>тностей</w:t>
      </w:r>
      <w:proofErr w:type="spellEnd"/>
      <w:r w:rsidRPr="0021688B">
        <w:rPr>
          <w:rFonts w:ascii="Times New Roman" w:hAnsi="Times New Roman" w:cs="Times New Roman"/>
          <w:sz w:val="28"/>
          <w:lang w:val="uk-UA"/>
        </w:rPr>
        <w:t xml:space="preserve">, до яких належать ключові, міжпредметні та предметні компетентності. У спеціальній літературі наукового, методичного та практичного характеру визначено специфіку компетентностей, які формуються у школярів засобами мистецтва. Особливе значення мають дослідження Л. Масол, яка зазначає, що під час спілкування особистості з художніми цінностями у перебігу загального духовного зростання учнів їх мистецькі знання, практичний досвід, ціннісні художні орієнтації мають за певних умов трансформуватися в художньо-естетичні компетентності – органічні складові життєвих компетентностей, побудованих на комплексі взаємопов’язаних </w:t>
      </w:r>
      <w:r w:rsidRPr="0021688B">
        <w:rPr>
          <w:rFonts w:ascii="Times New Roman" w:hAnsi="Times New Roman" w:cs="Times New Roman"/>
          <w:sz w:val="28"/>
          <w:lang w:val="uk-UA"/>
        </w:rPr>
        <w:lastRenderedPageBreak/>
        <w:t xml:space="preserve">процедур, на комбінації інтересів, мотивів, ставлень, знань, умінь, які відображають інтегровані результати навчання у галузі мистецтва та сформовані особистісні якості [6].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Аналіз джерельної бази дослідно-експериментальної роботи переконує у тому, що нині існує глибоке науково-методологічне, методичне підґрунтя для дослідження проблеми розвитку вітчизняної </w:t>
      </w:r>
      <w:proofErr w:type="spellStart"/>
      <w:r w:rsidRPr="0021688B">
        <w:rPr>
          <w:rFonts w:ascii="Times New Roman" w:hAnsi="Times New Roman" w:cs="Times New Roman"/>
          <w:sz w:val="28"/>
          <w:lang w:val="uk-UA"/>
        </w:rPr>
        <w:t>компетентнісної</w:t>
      </w:r>
      <w:proofErr w:type="spellEnd"/>
      <w:r w:rsidRPr="0021688B">
        <w:rPr>
          <w:rFonts w:ascii="Times New Roman" w:hAnsi="Times New Roman" w:cs="Times New Roman"/>
          <w:sz w:val="28"/>
          <w:lang w:val="uk-UA"/>
        </w:rPr>
        <w:t xml:space="preserve"> художньо-естетичної освіти учнів. Разом із цим, варто зазначити, що ідеї </w:t>
      </w:r>
      <w:proofErr w:type="spellStart"/>
      <w:r w:rsidRPr="0021688B">
        <w:rPr>
          <w:rFonts w:ascii="Times New Roman" w:hAnsi="Times New Roman" w:cs="Times New Roman"/>
          <w:sz w:val="28"/>
          <w:lang w:val="uk-UA"/>
        </w:rPr>
        <w:t>компетентнісного</w:t>
      </w:r>
      <w:proofErr w:type="spellEnd"/>
      <w:r w:rsidRPr="0021688B">
        <w:rPr>
          <w:rFonts w:ascii="Times New Roman" w:hAnsi="Times New Roman" w:cs="Times New Roman"/>
          <w:sz w:val="28"/>
          <w:lang w:val="uk-UA"/>
        </w:rPr>
        <w:t xml:space="preserve"> підходу ще не знайшли свого втілення у практиці художньо-естетичної освіти. Також не існує достатньої кількості праць, у яких виокремлено проблему формування предметних компетентностей учнів на уроках музичного мистецтва, що є важливою складовою формування цілісного комплексу мистецьких компетентностей.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Результативність та ефективність означеного процесу пов’язана із упровадженням та комбінуванням інноваційних художньо-педагогічних технологій навчання, що впливає на активне залучення учнів до оцінювання художніх творів, інтерпретації музичного образу та </w:t>
      </w:r>
      <w:proofErr w:type="spellStart"/>
      <w:r w:rsidRPr="0021688B">
        <w:rPr>
          <w:rFonts w:ascii="Times New Roman" w:hAnsi="Times New Roman" w:cs="Times New Roman"/>
          <w:sz w:val="28"/>
          <w:lang w:val="uk-UA"/>
        </w:rPr>
        <w:t>творчопрактичної</w:t>
      </w:r>
      <w:proofErr w:type="spellEnd"/>
      <w:r w:rsidRPr="0021688B">
        <w:rPr>
          <w:rFonts w:ascii="Times New Roman" w:hAnsi="Times New Roman" w:cs="Times New Roman"/>
          <w:sz w:val="28"/>
          <w:lang w:val="uk-UA"/>
        </w:rPr>
        <w:t xml:space="preserve"> музичної діяльності, осмисленого використання набутих компетентностей.</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У Державному стандарті загальної середньої освіти освітньої галузі «Мистецтво» музичну компетентність визначено як здатність до розуміння і творчого самовираження у сфері музичного мистецтва, що формується у процесі музичної діяльності (сприймання, виконання, створення). </w:t>
      </w:r>
    </w:p>
    <w:p w:rsidR="00072163" w:rsidRDefault="00CE6EB6" w:rsidP="005F21DE">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В</w:t>
      </w:r>
      <w:r w:rsidR="00072163" w:rsidRPr="0021688B">
        <w:rPr>
          <w:rFonts w:ascii="Times New Roman" w:hAnsi="Times New Roman" w:cs="Times New Roman"/>
          <w:sz w:val="28"/>
          <w:lang w:val="uk-UA"/>
        </w:rPr>
        <w:t>арто підкреслити, що основою для визначення комплексу музичних компетентностей є види музичної діяльності, пов’язаної зі сприйманням, виконанням та створенням музики. Також у визначенні змісту предметних музичних компетентностей ураховано державні вимоги до рівня загальноосвітньої підготовки учнів (знає, оцінює та інтерпретує, розуміє, уміє, застосовує, виявляє естетичне ставлення, вираж</w:t>
      </w:r>
      <w:r>
        <w:rPr>
          <w:rFonts w:ascii="Times New Roman" w:hAnsi="Times New Roman" w:cs="Times New Roman"/>
          <w:sz w:val="28"/>
          <w:lang w:val="uk-UA"/>
        </w:rPr>
        <w:t>ає власні оцінні судження тощо)</w:t>
      </w:r>
      <w:r w:rsidR="00072163" w:rsidRPr="0021688B">
        <w:rPr>
          <w:rFonts w:ascii="Times New Roman" w:hAnsi="Times New Roman" w:cs="Times New Roman"/>
          <w:sz w:val="28"/>
          <w:lang w:val="uk-UA"/>
        </w:rPr>
        <w:t>. Отже, визначен</w:t>
      </w:r>
      <w:r w:rsidR="00072163">
        <w:rPr>
          <w:rFonts w:ascii="Times New Roman" w:hAnsi="Times New Roman" w:cs="Times New Roman"/>
          <w:sz w:val="28"/>
          <w:lang w:val="uk-UA"/>
        </w:rPr>
        <w:t>о</w:t>
      </w:r>
      <w:r w:rsidR="00072163" w:rsidRPr="0021688B">
        <w:rPr>
          <w:rFonts w:ascii="Times New Roman" w:hAnsi="Times New Roman" w:cs="Times New Roman"/>
          <w:sz w:val="28"/>
          <w:lang w:val="uk-UA"/>
        </w:rPr>
        <w:t xml:space="preserve"> такий комплекс музичних компетентностей: інтерпретаційні, вокально-хорові виконавські, інструментально-виконавські, творчі.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1. Інтерпретаційні (здатність до аналізу та інтерпретації музичних творів, усвідомлення розвитку музичного образу, застосування відповідної термінології);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2. Вокально-хорові виконавські (застосування вокально-хорових навичок під час виразного виконання народних і професійних пісень);</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3. Інструментально-виконавські (застосування елементарних навичок гри на музичних інструментах: народних, сучасних (електронних), прочитання та виконання партитури на дитячих музичних інструментах);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4. Творчі (імпровізація (вокальна, інструментальна), драматизація, інсценізація, створення мелодій, ритмічних і музичних супроводів).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Метою організації навчального процесу на уроках музичного мистецтва є розвиток комплексу музичних компетентностей у процесі активної музичної діяльності школярів (слухання, виконання, створення). Урок музичного мистецтва є тим середовищем, у якому розгортається процес взаємодії, спілкування між вчителем і учнем, вчителем і музикою, учнями і музикою тощо. Діяльність педагога </w:t>
      </w:r>
      <w:r w:rsidRPr="0021688B">
        <w:rPr>
          <w:rFonts w:ascii="Times New Roman" w:hAnsi="Times New Roman" w:cs="Times New Roman"/>
          <w:sz w:val="28"/>
          <w:lang w:val="uk-UA"/>
        </w:rPr>
        <w:lastRenderedPageBreak/>
        <w:t xml:space="preserve">на уроках музичного мистецтва «на всіх етапах є спілкуванням і потрапляє під вплив спілкування», яке вчитель організовує в різних видах та формах музичної діяльності учнів, спрямованої на формування компетентностей учнів. </w:t>
      </w:r>
    </w:p>
    <w:p w:rsidR="00072163" w:rsidRPr="0021688B" w:rsidRDefault="00072163" w:rsidP="005F21DE">
      <w:pPr>
        <w:spacing w:after="0"/>
        <w:ind w:firstLine="709"/>
        <w:jc w:val="both"/>
        <w:rPr>
          <w:rFonts w:ascii="Times New Roman" w:hAnsi="Times New Roman" w:cs="Times New Roman"/>
          <w:sz w:val="28"/>
          <w:lang w:val="uk-UA"/>
        </w:rPr>
      </w:pPr>
      <w:proofErr w:type="spellStart"/>
      <w:r w:rsidRPr="0021688B">
        <w:rPr>
          <w:rFonts w:ascii="Times New Roman" w:hAnsi="Times New Roman" w:cs="Times New Roman"/>
          <w:sz w:val="28"/>
          <w:lang w:val="uk-UA"/>
        </w:rPr>
        <w:t>Компетентнісний</w:t>
      </w:r>
      <w:proofErr w:type="spellEnd"/>
      <w:r w:rsidRPr="0021688B">
        <w:rPr>
          <w:rFonts w:ascii="Times New Roman" w:hAnsi="Times New Roman" w:cs="Times New Roman"/>
          <w:sz w:val="28"/>
          <w:lang w:val="uk-UA"/>
        </w:rPr>
        <w:t xml:space="preserve"> підхід посилює важливість творчої, проектної, інтерактивної та практичної діяльності. Разом із цим він обумовлює діалогічність, самоорганізацію, вибірковість щодо вибору змісту та форм діяльності, актуалізацію досвіду, удосконалення методів та освітніх технологій (перенесення акцентів з аналізу художнього матеріалу вчителем на самостійний пошук учнями інформації та її інтерпретацію, систематизацію, креативні та інтерактивні методи, медіа технології). З огляду на це, процес формування предметних компетентностей на уроках музичного мистецтва обумовлює використання і комбінування таких інноваційних художньо-педагогічних технологій навчання:</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1) інтерактивних;</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 2) ігрових;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3) інформаційно-комунікаційних, мас-медійних;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4) проектних.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Використання інтерактивних технологій пов’язане з колективним обговоренням проблеми або співставлення інформації, ідей, думок. Серед ефективних інтерактивних методів виокремлюються наступні методи: «Акваріум», «Мозковий штурм», «Коло ідей», «Прес», «Навчаючи, вчуся», «Мікрофон», «Займи позицію», «Один-двоє-всі разом», «Карусель», «Дискусія в стилі ток-шоу», «Дебати», «Симпозіум», «Дерево рішень», «Аналіз казусів», «Переговори та медитація», «Сходи і змійки», «Кейс-метод»). Форми інтерактивного навчання поєднують роботу в парах, ротаційні (змінні) трійки, роботу в малих групах, броунівський рух та ін.</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Використання ігрових методів активізує креативну діяльність в умовних ситуаціях, в результаті якої пізнавальні дії включаються в контекст соціально або особисто значущої ситуації. Усі ігри умовно можна поділити на 2 групи (класифікація Н. </w:t>
      </w:r>
      <w:proofErr w:type="spellStart"/>
      <w:r w:rsidRPr="0021688B">
        <w:rPr>
          <w:rFonts w:ascii="Times New Roman" w:hAnsi="Times New Roman" w:cs="Times New Roman"/>
          <w:sz w:val="28"/>
          <w:lang w:val="uk-UA"/>
        </w:rPr>
        <w:t>Кудикіної</w:t>
      </w:r>
      <w:proofErr w:type="spellEnd"/>
      <w:r w:rsidRPr="0021688B">
        <w:rPr>
          <w:rFonts w:ascii="Times New Roman" w:hAnsi="Times New Roman" w:cs="Times New Roman"/>
          <w:sz w:val="28"/>
          <w:lang w:val="uk-UA"/>
        </w:rPr>
        <w:t>): – з фіксованим змістом (музично-дидактичні, інтелектуальні, пізнавальні (загадки, ребуси, кросворди, вікторини, лото, аукціони, ярмарки, конкурси, естафети, турніри); – творчі (художньо-конструкторські (з елементами праці) та сюжетно-рольові (гра-імітація образів музичних творів за допомогою «</w:t>
      </w:r>
      <w:proofErr w:type="spellStart"/>
      <w:r w:rsidRPr="0021688B">
        <w:rPr>
          <w:rFonts w:ascii="Times New Roman" w:hAnsi="Times New Roman" w:cs="Times New Roman"/>
          <w:sz w:val="28"/>
          <w:lang w:val="uk-UA"/>
        </w:rPr>
        <w:t>розмовляючих</w:t>
      </w:r>
      <w:proofErr w:type="spellEnd"/>
      <w:r w:rsidRPr="0021688B">
        <w:rPr>
          <w:rFonts w:ascii="Times New Roman" w:hAnsi="Times New Roman" w:cs="Times New Roman"/>
          <w:sz w:val="28"/>
          <w:lang w:val="uk-UA"/>
        </w:rPr>
        <w:t xml:space="preserve"> рук», рольова гра, ситуаційно-рольова гра, інтерактивна гра, гра-драматизація, інсценізація, театралізована гра, народна гра, комп’ютерна гра).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Інформаційно-комунікаційні, мас-медійні технології, пов’язані з широким застосування мультимедійних технологій. Л. </w:t>
      </w:r>
      <w:proofErr w:type="spellStart"/>
      <w:r w:rsidRPr="0021688B">
        <w:rPr>
          <w:rFonts w:ascii="Times New Roman" w:hAnsi="Times New Roman" w:cs="Times New Roman"/>
          <w:sz w:val="28"/>
          <w:lang w:val="uk-UA"/>
        </w:rPr>
        <w:t>Масол</w:t>
      </w:r>
      <w:proofErr w:type="spellEnd"/>
      <w:r w:rsidRPr="0021688B">
        <w:rPr>
          <w:rFonts w:ascii="Times New Roman" w:hAnsi="Times New Roman" w:cs="Times New Roman"/>
          <w:sz w:val="28"/>
          <w:lang w:val="uk-UA"/>
        </w:rPr>
        <w:t xml:space="preserve"> під </w:t>
      </w:r>
      <w:proofErr w:type="spellStart"/>
      <w:r w:rsidRPr="0021688B">
        <w:rPr>
          <w:rFonts w:ascii="Times New Roman" w:hAnsi="Times New Roman" w:cs="Times New Roman"/>
          <w:sz w:val="28"/>
          <w:lang w:val="uk-UA"/>
        </w:rPr>
        <w:t>мультимедіа</w:t>
      </w:r>
      <w:proofErr w:type="spellEnd"/>
      <w:r w:rsidRPr="0021688B">
        <w:rPr>
          <w:rFonts w:ascii="Times New Roman" w:hAnsi="Times New Roman" w:cs="Times New Roman"/>
          <w:sz w:val="28"/>
          <w:lang w:val="uk-UA"/>
        </w:rPr>
        <w:t xml:space="preserve"> розуміє комплекс інформаційних технологій – апаратних і програмових засобів, що надають можливість користувачеві працювати в діалоговому режимі з різними типами інформації (графікою, текстом, звуком, відео), організованими в єдину систему. Обробка і збереження такої інформації, як зазначає дослідниця, здійснюється в єдиній цифровій формі.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lastRenderedPageBreak/>
        <w:t xml:space="preserve">До апаратних (технічних) мультимедійних засобів відноситься комп’ютер і периферійні пристрої (акустична система, звукова карта, мікрофон, принтер, сканер, фото та відеокамера).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До спеціалізованих мультимедійних апаратних засобів можна віднести </w:t>
      </w:r>
      <w:proofErr w:type="spellStart"/>
      <w:r w:rsidRPr="0021688B">
        <w:rPr>
          <w:rFonts w:ascii="Times New Roman" w:hAnsi="Times New Roman" w:cs="Times New Roman"/>
          <w:sz w:val="28"/>
          <w:lang w:val="uk-UA"/>
        </w:rPr>
        <w:t>мультимедіа-проектор</w:t>
      </w:r>
      <w:proofErr w:type="spellEnd"/>
      <w:r w:rsidRPr="0021688B">
        <w:rPr>
          <w:rFonts w:ascii="Times New Roman" w:hAnsi="Times New Roman" w:cs="Times New Roman"/>
          <w:sz w:val="28"/>
          <w:lang w:val="uk-UA"/>
        </w:rPr>
        <w:t xml:space="preserve"> та інтерактивну дошку, використання яких спрямоване на підвищення ефективності освітнього процесу.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Група освітніх мультимедійних засобів охоплює: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 педагогічний програмний засіб (ППЗ);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 комп’ютерну презентацію;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електронну музичну енциклопедію;</w:t>
      </w:r>
    </w:p>
    <w:p w:rsidR="00072163" w:rsidRDefault="00072163" w:rsidP="005F21DE">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21688B">
        <w:rPr>
          <w:rFonts w:ascii="Times New Roman" w:hAnsi="Times New Roman" w:cs="Times New Roman"/>
          <w:sz w:val="28"/>
          <w:lang w:val="uk-UA"/>
        </w:rPr>
        <w:t xml:space="preserve">навчально-ігрову програму;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 програму для співу караоке;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 </w:t>
      </w:r>
      <w:proofErr w:type="spellStart"/>
      <w:r w:rsidRPr="0021688B">
        <w:rPr>
          <w:rFonts w:ascii="Times New Roman" w:hAnsi="Times New Roman" w:cs="Times New Roman"/>
          <w:sz w:val="28"/>
          <w:lang w:val="uk-UA"/>
        </w:rPr>
        <w:t>Інтернет-ресурси</w:t>
      </w:r>
      <w:proofErr w:type="spellEnd"/>
      <w:r w:rsidRPr="0021688B">
        <w:rPr>
          <w:rFonts w:ascii="Times New Roman" w:hAnsi="Times New Roman" w:cs="Times New Roman"/>
          <w:sz w:val="28"/>
          <w:lang w:val="uk-UA"/>
        </w:rPr>
        <w:t xml:space="preserve">.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Проектні технології спрямовані на організацію самостійної діяльності учнів для досягнення певного результату (конкретно практичного). Відповідно до домінуючого компоненту проекти можуть бути дослідницькі, інформаційні творчі, рольово-ігрові, практико-орієнтовані. Проекти, що виконуються на одному уроці чи серії уроків, відносяться до короткотривалих, проекти, розраховані на місяць чи більше (до півроку), – середньої тривалості, проекти, виконання яких потребує від півроку до року, – довготривалі. </w:t>
      </w:r>
    </w:p>
    <w:p w:rsidR="00072163" w:rsidRDefault="00072163" w:rsidP="005F21DE">
      <w:pPr>
        <w:spacing w:after="0"/>
        <w:ind w:firstLine="709"/>
        <w:jc w:val="both"/>
        <w:rPr>
          <w:rFonts w:ascii="Times New Roman" w:hAnsi="Times New Roman" w:cs="Times New Roman"/>
          <w:sz w:val="28"/>
          <w:lang w:val="uk-UA"/>
        </w:rPr>
      </w:pPr>
      <w:r w:rsidRPr="0021688B">
        <w:rPr>
          <w:rFonts w:ascii="Times New Roman" w:hAnsi="Times New Roman" w:cs="Times New Roman"/>
          <w:sz w:val="28"/>
          <w:lang w:val="uk-UA"/>
        </w:rPr>
        <w:t xml:space="preserve">Реалізація змісту навчання на уроках музичного мистецтва здійснювалася у процесі 3-х етапів. </w:t>
      </w:r>
    </w:p>
    <w:p w:rsidR="00072163" w:rsidRDefault="00072163" w:rsidP="005F21DE">
      <w:pPr>
        <w:spacing w:after="0"/>
        <w:ind w:firstLine="709"/>
        <w:jc w:val="both"/>
        <w:rPr>
          <w:rFonts w:ascii="Times New Roman" w:hAnsi="Times New Roman" w:cs="Times New Roman"/>
          <w:sz w:val="28"/>
          <w:lang w:val="uk-UA"/>
        </w:rPr>
      </w:pPr>
      <w:r w:rsidRPr="00072163">
        <w:rPr>
          <w:rFonts w:ascii="Times New Roman" w:hAnsi="Times New Roman" w:cs="Times New Roman"/>
          <w:b/>
          <w:sz w:val="28"/>
          <w:lang w:val="uk-UA"/>
        </w:rPr>
        <w:t>Перший</w:t>
      </w:r>
      <w:r w:rsidRPr="0021688B">
        <w:rPr>
          <w:rFonts w:ascii="Times New Roman" w:hAnsi="Times New Roman" w:cs="Times New Roman"/>
          <w:sz w:val="28"/>
          <w:lang w:val="uk-UA"/>
        </w:rPr>
        <w:t xml:space="preserve"> (організаційно-мотиваційний) спрямований на активізацію </w:t>
      </w:r>
      <w:proofErr w:type="spellStart"/>
      <w:r w:rsidRPr="0021688B">
        <w:rPr>
          <w:rFonts w:ascii="Times New Roman" w:hAnsi="Times New Roman" w:cs="Times New Roman"/>
          <w:sz w:val="28"/>
          <w:lang w:val="uk-UA"/>
        </w:rPr>
        <w:t>мотиваційно-потребової</w:t>
      </w:r>
      <w:proofErr w:type="spellEnd"/>
      <w:r w:rsidRPr="0021688B">
        <w:rPr>
          <w:rFonts w:ascii="Times New Roman" w:hAnsi="Times New Roman" w:cs="Times New Roman"/>
          <w:sz w:val="28"/>
          <w:lang w:val="uk-UA"/>
        </w:rPr>
        <w:t xml:space="preserve"> сфери учнів, стимулювання їхніх пізнавальних художньо-естетичних інтересів. </w:t>
      </w:r>
      <w:bookmarkStart w:id="0" w:name="_GoBack"/>
      <w:bookmarkEnd w:id="0"/>
    </w:p>
    <w:p w:rsidR="00072163" w:rsidRDefault="00072163" w:rsidP="005F21DE">
      <w:pPr>
        <w:spacing w:after="0"/>
        <w:ind w:firstLine="709"/>
        <w:jc w:val="both"/>
        <w:rPr>
          <w:rFonts w:ascii="Times New Roman" w:hAnsi="Times New Roman" w:cs="Times New Roman"/>
          <w:sz w:val="28"/>
          <w:lang w:val="uk-UA"/>
        </w:rPr>
      </w:pPr>
      <w:r w:rsidRPr="00072163">
        <w:rPr>
          <w:rFonts w:ascii="Times New Roman" w:hAnsi="Times New Roman" w:cs="Times New Roman"/>
          <w:b/>
          <w:sz w:val="28"/>
          <w:lang w:val="uk-UA"/>
        </w:rPr>
        <w:t>Другий</w:t>
      </w:r>
      <w:r w:rsidRPr="0021688B">
        <w:rPr>
          <w:rFonts w:ascii="Times New Roman" w:hAnsi="Times New Roman" w:cs="Times New Roman"/>
          <w:sz w:val="28"/>
          <w:lang w:val="uk-UA"/>
        </w:rPr>
        <w:t xml:space="preserve"> (</w:t>
      </w:r>
      <w:proofErr w:type="spellStart"/>
      <w:r w:rsidRPr="0021688B">
        <w:rPr>
          <w:rFonts w:ascii="Times New Roman" w:hAnsi="Times New Roman" w:cs="Times New Roman"/>
          <w:sz w:val="28"/>
          <w:lang w:val="uk-UA"/>
        </w:rPr>
        <w:t>змістово-компетентнісний</w:t>
      </w:r>
      <w:proofErr w:type="spellEnd"/>
      <w:r w:rsidRPr="0021688B">
        <w:rPr>
          <w:rFonts w:ascii="Times New Roman" w:hAnsi="Times New Roman" w:cs="Times New Roman"/>
          <w:sz w:val="28"/>
          <w:lang w:val="uk-UA"/>
        </w:rPr>
        <w:t xml:space="preserve">) етап – створення сприятливих умов цілеспрямованого формування музичних компетентностей учнів, що передбачає здатність їх використання на практиці в нових, нестандартних ситуаціях, оволодіння змістом навчального матеріалу та способами діяльності. </w:t>
      </w:r>
    </w:p>
    <w:p w:rsidR="00072163" w:rsidRDefault="00072163" w:rsidP="005F21DE">
      <w:pPr>
        <w:spacing w:after="0"/>
        <w:ind w:firstLine="709"/>
        <w:jc w:val="both"/>
        <w:rPr>
          <w:rFonts w:ascii="Times New Roman" w:hAnsi="Times New Roman" w:cs="Times New Roman"/>
          <w:sz w:val="28"/>
          <w:lang w:val="uk-UA"/>
        </w:rPr>
      </w:pPr>
      <w:r w:rsidRPr="00072163">
        <w:rPr>
          <w:rFonts w:ascii="Times New Roman" w:hAnsi="Times New Roman" w:cs="Times New Roman"/>
          <w:b/>
          <w:sz w:val="28"/>
          <w:lang w:val="uk-UA"/>
        </w:rPr>
        <w:t>Третій</w:t>
      </w:r>
      <w:r w:rsidRPr="0021688B">
        <w:rPr>
          <w:rFonts w:ascii="Times New Roman" w:hAnsi="Times New Roman" w:cs="Times New Roman"/>
          <w:sz w:val="28"/>
          <w:lang w:val="uk-UA"/>
        </w:rPr>
        <w:t xml:space="preserve"> (ціннісно-рефлексивний) етап орієнтований на самостійне осмислене використання інтерпретац</w:t>
      </w:r>
      <w:r w:rsidR="002F1EB3">
        <w:rPr>
          <w:rFonts w:ascii="Times New Roman" w:hAnsi="Times New Roman" w:cs="Times New Roman"/>
          <w:sz w:val="28"/>
          <w:lang w:val="uk-UA"/>
        </w:rPr>
        <w:t>ійних, вокально-хорових виконав</w:t>
      </w:r>
      <w:r w:rsidRPr="0021688B">
        <w:rPr>
          <w:rFonts w:ascii="Times New Roman" w:hAnsi="Times New Roman" w:cs="Times New Roman"/>
          <w:sz w:val="28"/>
          <w:lang w:val="uk-UA"/>
        </w:rPr>
        <w:t xml:space="preserve">ських, інструментально-виконавських, творчих </w:t>
      </w:r>
      <w:proofErr w:type="spellStart"/>
      <w:r w:rsidRPr="0021688B">
        <w:rPr>
          <w:rFonts w:ascii="Times New Roman" w:hAnsi="Times New Roman" w:cs="Times New Roman"/>
          <w:sz w:val="28"/>
          <w:lang w:val="uk-UA"/>
        </w:rPr>
        <w:t>компетентностей</w:t>
      </w:r>
      <w:proofErr w:type="spellEnd"/>
      <w:r w:rsidRPr="0021688B">
        <w:rPr>
          <w:rFonts w:ascii="Times New Roman" w:hAnsi="Times New Roman" w:cs="Times New Roman"/>
          <w:sz w:val="28"/>
          <w:lang w:val="uk-UA"/>
        </w:rPr>
        <w:t xml:space="preserve">, </w:t>
      </w:r>
      <w:proofErr w:type="spellStart"/>
      <w:r w:rsidRPr="0021688B">
        <w:rPr>
          <w:rFonts w:ascii="Times New Roman" w:hAnsi="Times New Roman" w:cs="Times New Roman"/>
          <w:sz w:val="28"/>
          <w:lang w:val="uk-UA"/>
        </w:rPr>
        <w:t>самови-раження</w:t>
      </w:r>
      <w:proofErr w:type="spellEnd"/>
      <w:r w:rsidRPr="0021688B">
        <w:rPr>
          <w:rFonts w:ascii="Times New Roman" w:hAnsi="Times New Roman" w:cs="Times New Roman"/>
          <w:sz w:val="28"/>
          <w:lang w:val="uk-UA"/>
        </w:rPr>
        <w:t xml:space="preserve"> у сфері музичного мистецтва на основі глибокого проникнення в сутність художньо-естетичних явищ тощо. Проведена дослідно-експериментальна робота. Впровадження дидактичної моделі засвідчило ефективність організації начально-виховного процесу та досягнення поставленої мети. </w:t>
      </w:r>
    </w:p>
    <w:p w:rsidR="00072163" w:rsidRDefault="00072163" w:rsidP="00072163">
      <w:pPr>
        <w:spacing w:after="0" w:line="240" w:lineRule="auto"/>
        <w:ind w:firstLine="709"/>
        <w:jc w:val="both"/>
        <w:rPr>
          <w:lang w:val="uk-UA"/>
        </w:rPr>
      </w:pPr>
    </w:p>
    <w:p w:rsidR="00072163"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lang w:val="uk-UA"/>
        </w:rPr>
        <w:t xml:space="preserve">СПИСОК ВИКОРИСТАНИХ ДЖЕРЕЛ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lang w:val="uk-UA"/>
        </w:rPr>
        <w:t xml:space="preserve">1. Державний стандарт базової і повної загальної середньої освіти [Електронний ресурс]. – Режим доступу : </w:t>
      </w:r>
      <w:proofErr w:type="spellStart"/>
      <w:r w:rsidRPr="005F21DE">
        <w:rPr>
          <w:rFonts w:ascii="Times New Roman" w:hAnsi="Times New Roman" w:cs="Times New Roman"/>
          <w:sz w:val="24"/>
        </w:rPr>
        <w:t>http</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zakon</w:t>
      </w:r>
      <w:proofErr w:type="spellEnd"/>
      <w:r w:rsidRPr="005F21DE">
        <w:rPr>
          <w:rFonts w:ascii="Times New Roman" w:hAnsi="Times New Roman" w:cs="Times New Roman"/>
          <w:sz w:val="24"/>
          <w:lang w:val="uk-UA"/>
        </w:rPr>
        <w:t>3.</w:t>
      </w:r>
      <w:proofErr w:type="spellStart"/>
      <w:r w:rsidRPr="005F21DE">
        <w:rPr>
          <w:rFonts w:ascii="Times New Roman" w:hAnsi="Times New Roman" w:cs="Times New Roman"/>
          <w:sz w:val="24"/>
        </w:rPr>
        <w:t>rada</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gov</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ua</w:t>
      </w:r>
      <w:proofErr w:type="spellEnd"/>
      <w:r w:rsidRPr="005F21DE">
        <w:rPr>
          <w:rFonts w:ascii="Times New Roman" w:hAnsi="Times New Roman" w:cs="Times New Roman"/>
          <w:sz w:val="24"/>
          <w:lang w:val="uk-UA"/>
        </w:rPr>
        <w:t xml:space="preserve">/ </w:t>
      </w:r>
      <w:proofErr w:type="spellStart"/>
      <w:r w:rsidRPr="005F21DE">
        <w:rPr>
          <w:rFonts w:ascii="Times New Roman" w:hAnsi="Times New Roman" w:cs="Times New Roman"/>
          <w:sz w:val="24"/>
        </w:rPr>
        <w:t>laws</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show</w:t>
      </w:r>
      <w:proofErr w:type="spellEnd"/>
      <w:r w:rsidRPr="005F21DE">
        <w:rPr>
          <w:rFonts w:ascii="Times New Roman" w:hAnsi="Times New Roman" w:cs="Times New Roman"/>
          <w:sz w:val="24"/>
          <w:lang w:val="uk-UA"/>
        </w:rPr>
        <w:t xml:space="preserve">/1392-2011-п; </w:t>
      </w:r>
      <w:proofErr w:type="spellStart"/>
      <w:r w:rsidRPr="005F21DE">
        <w:rPr>
          <w:rFonts w:ascii="Times New Roman" w:hAnsi="Times New Roman" w:cs="Times New Roman"/>
          <w:sz w:val="24"/>
        </w:rPr>
        <w:t>http</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www</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nbuv</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gov</w:t>
      </w:r>
      <w:proofErr w:type="spellEnd"/>
      <w:r w:rsidRPr="005F21DE">
        <w:rPr>
          <w:rFonts w:ascii="Times New Roman" w:hAnsi="Times New Roman" w:cs="Times New Roman"/>
          <w:sz w:val="24"/>
          <w:lang w:val="uk-UA"/>
        </w:rPr>
        <w:t>.</w:t>
      </w:r>
      <w:proofErr w:type="spellStart"/>
      <w:r w:rsidRPr="005F21DE">
        <w:rPr>
          <w:rFonts w:ascii="Times New Roman" w:hAnsi="Times New Roman" w:cs="Times New Roman"/>
          <w:sz w:val="24"/>
        </w:rPr>
        <w:t>ua</w:t>
      </w:r>
      <w:proofErr w:type="spellEnd"/>
      <w:r w:rsidRPr="005F21DE">
        <w:rPr>
          <w:rFonts w:ascii="Times New Roman" w:hAnsi="Times New Roman" w:cs="Times New Roman"/>
          <w:sz w:val="24"/>
          <w:lang w:val="uk-UA"/>
        </w:rPr>
        <w:t xml:space="preserve">/ (10.06.2013). – Назва з екрану.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lang w:val="uk-UA"/>
        </w:rPr>
        <w:t xml:space="preserve">2. </w:t>
      </w:r>
      <w:proofErr w:type="spellStart"/>
      <w:r w:rsidRPr="005F21DE">
        <w:rPr>
          <w:rFonts w:ascii="Times New Roman" w:hAnsi="Times New Roman" w:cs="Times New Roman"/>
          <w:sz w:val="24"/>
          <w:lang w:val="uk-UA"/>
        </w:rPr>
        <w:t>Компетентнісний</w:t>
      </w:r>
      <w:proofErr w:type="spellEnd"/>
      <w:r w:rsidRPr="005F21DE">
        <w:rPr>
          <w:rFonts w:ascii="Times New Roman" w:hAnsi="Times New Roman" w:cs="Times New Roman"/>
          <w:sz w:val="24"/>
          <w:lang w:val="uk-UA"/>
        </w:rPr>
        <w:t xml:space="preserve"> підхід у сучасній освіті: світовий досвід та українські перспективи : Бібліотека з освітньої політики / під </w:t>
      </w:r>
      <w:proofErr w:type="spellStart"/>
      <w:r w:rsidRPr="005F21DE">
        <w:rPr>
          <w:rFonts w:ascii="Times New Roman" w:hAnsi="Times New Roman" w:cs="Times New Roman"/>
          <w:sz w:val="24"/>
          <w:lang w:val="uk-UA"/>
        </w:rPr>
        <w:t>заг</w:t>
      </w:r>
      <w:proofErr w:type="spellEnd"/>
      <w:r w:rsidRPr="005F21DE">
        <w:rPr>
          <w:rFonts w:ascii="Times New Roman" w:hAnsi="Times New Roman" w:cs="Times New Roman"/>
          <w:sz w:val="24"/>
          <w:lang w:val="uk-UA"/>
        </w:rPr>
        <w:t xml:space="preserve">. ред. </w:t>
      </w:r>
      <w:r w:rsidRPr="005F21DE">
        <w:rPr>
          <w:rFonts w:ascii="Times New Roman" w:hAnsi="Times New Roman" w:cs="Times New Roman"/>
          <w:sz w:val="24"/>
        </w:rPr>
        <w:t xml:space="preserve">О. В. </w:t>
      </w:r>
      <w:proofErr w:type="spellStart"/>
      <w:r w:rsidRPr="005F21DE">
        <w:rPr>
          <w:rFonts w:ascii="Times New Roman" w:hAnsi="Times New Roman" w:cs="Times New Roman"/>
          <w:sz w:val="24"/>
        </w:rPr>
        <w:t>Овчарук</w:t>
      </w:r>
      <w:proofErr w:type="spellEnd"/>
      <w:r w:rsidRPr="005F21DE">
        <w:rPr>
          <w:rFonts w:ascii="Times New Roman" w:hAnsi="Times New Roman" w:cs="Times New Roman"/>
          <w:sz w:val="24"/>
        </w:rPr>
        <w:t>. – К.</w:t>
      </w:r>
      <w:proofErr w:type="gramStart"/>
      <w:r w:rsidRPr="005F21DE">
        <w:rPr>
          <w:rFonts w:ascii="Times New Roman" w:hAnsi="Times New Roman" w:cs="Times New Roman"/>
          <w:sz w:val="24"/>
        </w:rPr>
        <w:t xml:space="preserve"> :</w:t>
      </w:r>
      <w:proofErr w:type="gramEnd"/>
      <w:r w:rsidRPr="005F21DE">
        <w:rPr>
          <w:rFonts w:ascii="Times New Roman" w:hAnsi="Times New Roman" w:cs="Times New Roman"/>
          <w:sz w:val="24"/>
        </w:rPr>
        <w:t xml:space="preserve"> К.І.С., 2004. – 112 с.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rPr>
        <w:lastRenderedPageBreak/>
        <w:t xml:space="preserve">3. </w:t>
      </w:r>
      <w:proofErr w:type="spellStart"/>
      <w:r w:rsidRPr="005F21DE">
        <w:rPr>
          <w:rFonts w:ascii="Times New Roman" w:hAnsi="Times New Roman" w:cs="Times New Roman"/>
          <w:sz w:val="24"/>
        </w:rPr>
        <w:t>Клепко</w:t>
      </w:r>
      <w:proofErr w:type="spellEnd"/>
      <w:r w:rsidRPr="005F21DE">
        <w:rPr>
          <w:rFonts w:ascii="Times New Roman" w:hAnsi="Times New Roman" w:cs="Times New Roman"/>
          <w:sz w:val="24"/>
        </w:rPr>
        <w:t xml:space="preserve"> С. Ф. </w:t>
      </w:r>
      <w:proofErr w:type="spellStart"/>
      <w:r w:rsidRPr="005F21DE">
        <w:rPr>
          <w:rFonts w:ascii="Times New Roman" w:hAnsi="Times New Roman" w:cs="Times New Roman"/>
          <w:sz w:val="24"/>
        </w:rPr>
        <w:t>Компетенція</w:t>
      </w:r>
      <w:proofErr w:type="spellEnd"/>
      <w:r w:rsidRPr="005F21DE">
        <w:rPr>
          <w:rFonts w:ascii="Times New Roman" w:hAnsi="Times New Roman" w:cs="Times New Roman"/>
          <w:sz w:val="24"/>
        </w:rPr>
        <w:t xml:space="preserve"> стандарту: </w:t>
      </w:r>
      <w:proofErr w:type="spellStart"/>
      <w:r w:rsidRPr="005F21DE">
        <w:rPr>
          <w:rFonts w:ascii="Times New Roman" w:hAnsi="Times New Roman" w:cs="Times New Roman"/>
          <w:sz w:val="24"/>
        </w:rPr>
        <w:t>компетентність</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культури</w:t>
      </w:r>
      <w:proofErr w:type="spellEnd"/>
      <w:r w:rsidRPr="005F21DE">
        <w:rPr>
          <w:rFonts w:ascii="Times New Roman" w:hAnsi="Times New Roman" w:cs="Times New Roman"/>
          <w:sz w:val="24"/>
        </w:rPr>
        <w:t xml:space="preserve">. Про </w:t>
      </w:r>
      <w:proofErr w:type="spellStart"/>
      <w:r w:rsidRPr="005F21DE">
        <w:rPr>
          <w:rFonts w:ascii="Times New Roman" w:hAnsi="Times New Roman" w:cs="Times New Roman"/>
          <w:sz w:val="24"/>
        </w:rPr>
        <w:t>концептуальні</w:t>
      </w:r>
      <w:proofErr w:type="spellEnd"/>
      <w:r w:rsidR="002F1EB3">
        <w:rPr>
          <w:rFonts w:ascii="Times New Roman" w:hAnsi="Times New Roman" w:cs="Times New Roman"/>
          <w:sz w:val="24"/>
          <w:lang w:val="uk-UA"/>
        </w:rPr>
        <w:t xml:space="preserve"> </w:t>
      </w:r>
      <w:proofErr w:type="spellStart"/>
      <w:proofErr w:type="gramStart"/>
      <w:r w:rsidRPr="005F21DE">
        <w:rPr>
          <w:rFonts w:ascii="Times New Roman" w:hAnsi="Times New Roman" w:cs="Times New Roman"/>
          <w:sz w:val="24"/>
        </w:rPr>
        <w:t>п</w:t>
      </w:r>
      <w:proofErr w:type="gramEnd"/>
      <w:r w:rsidRPr="005F21DE">
        <w:rPr>
          <w:rFonts w:ascii="Times New Roman" w:hAnsi="Times New Roman" w:cs="Times New Roman"/>
          <w:sz w:val="24"/>
        </w:rPr>
        <w:t>ідходи</w:t>
      </w:r>
      <w:proofErr w:type="spellEnd"/>
      <w:r w:rsidRPr="005F21DE">
        <w:rPr>
          <w:rFonts w:ascii="Times New Roman" w:hAnsi="Times New Roman" w:cs="Times New Roman"/>
          <w:sz w:val="24"/>
        </w:rPr>
        <w:t xml:space="preserve"> до </w:t>
      </w:r>
      <w:proofErr w:type="spellStart"/>
      <w:r w:rsidRPr="005F21DE">
        <w:rPr>
          <w:rFonts w:ascii="Times New Roman" w:hAnsi="Times New Roman" w:cs="Times New Roman"/>
          <w:sz w:val="24"/>
        </w:rPr>
        <w:t>освітніх</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стандартів</w:t>
      </w:r>
      <w:proofErr w:type="spellEnd"/>
      <w:r w:rsidRPr="005F21DE">
        <w:rPr>
          <w:rFonts w:ascii="Times New Roman" w:hAnsi="Times New Roman" w:cs="Times New Roman"/>
          <w:sz w:val="24"/>
        </w:rPr>
        <w:t xml:space="preserve"> / C. Ф. </w:t>
      </w:r>
      <w:proofErr w:type="spellStart"/>
      <w:r w:rsidRPr="005F21DE">
        <w:rPr>
          <w:rFonts w:ascii="Times New Roman" w:hAnsi="Times New Roman" w:cs="Times New Roman"/>
          <w:sz w:val="24"/>
        </w:rPr>
        <w:t>Клепко</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Управління</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освітою</w:t>
      </w:r>
      <w:proofErr w:type="spellEnd"/>
      <w:proofErr w:type="gramStart"/>
      <w:r w:rsidRPr="005F21DE">
        <w:rPr>
          <w:rFonts w:ascii="Times New Roman" w:hAnsi="Times New Roman" w:cs="Times New Roman"/>
          <w:sz w:val="24"/>
        </w:rPr>
        <w:t xml:space="preserve"> :</w:t>
      </w:r>
      <w:proofErr w:type="gram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часопис</w:t>
      </w:r>
      <w:proofErr w:type="spellEnd"/>
      <w:r w:rsidRPr="005F21DE">
        <w:rPr>
          <w:rFonts w:ascii="Times New Roman" w:hAnsi="Times New Roman" w:cs="Times New Roman"/>
          <w:sz w:val="24"/>
        </w:rPr>
        <w:t xml:space="preserve"> для </w:t>
      </w:r>
      <w:proofErr w:type="spellStart"/>
      <w:r w:rsidRPr="005F21DE">
        <w:rPr>
          <w:rFonts w:ascii="Times New Roman" w:hAnsi="Times New Roman" w:cs="Times New Roman"/>
          <w:sz w:val="24"/>
        </w:rPr>
        <w:t>керівників</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освітньої</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галузі</w:t>
      </w:r>
      <w:proofErr w:type="spellEnd"/>
      <w:r w:rsidRPr="005F21DE">
        <w:rPr>
          <w:rFonts w:ascii="Times New Roman" w:hAnsi="Times New Roman" w:cs="Times New Roman"/>
          <w:sz w:val="24"/>
        </w:rPr>
        <w:t xml:space="preserve">. </w:t>
      </w:r>
      <w:proofErr w:type="spellStart"/>
      <w:r w:rsidRPr="005F21DE">
        <w:rPr>
          <w:rFonts w:ascii="Times New Roman" w:hAnsi="Times New Roman" w:cs="Times New Roman"/>
          <w:sz w:val="24"/>
        </w:rPr>
        <w:t>Спеціальний</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випуск</w:t>
      </w:r>
      <w:proofErr w:type="spellEnd"/>
      <w:r w:rsidRPr="005F21DE">
        <w:rPr>
          <w:rFonts w:ascii="Times New Roman" w:hAnsi="Times New Roman" w:cs="Times New Roman"/>
          <w:sz w:val="24"/>
        </w:rPr>
        <w:t xml:space="preserve"> «</w:t>
      </w:r>
      <w:proofErr w:type="spellStart"/>
      <w:r w:rsidRPr="005F21DE">
        <w:rPr>
          <w:rFonts w:ascii="Times New Roman" w:hAnsi="Times New Roman" w:cs="Times New Roman"/>
          <w:sz w:val="24"/>
        </w:rPr>
        <w:t>Діалоги</w:t>
      </w:r>
      <w:proofErr w:type="spellEnd"/>
      <w:r w:rsidRPr="005F21DE">
        <w:rPr>
          <w:rFonts w:ascii="Times New Roman" w:hAnsi="Times New Roman" w:cs="Times New Roman"/>
          <w:sz w:val="24"/>
        </w:rPr>
        <w:t xml:space="preserve"> про </w:t>
      </w:r>
      <w:proofErr w:type="spellStart"/>
      <w:r w:rsidRPr="005F21DE">
        <w:rPr>
          <w:rFonts w:ascii="Times New Roman" w:hAnsi="Times New Roman" w:cs="Times New Roman"/>
          <w:sz w:val="24"/>
        </w:rPr>
        <w:t>стандарти</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серпень</w:t>
      </w:r>
      <w:proofErr w:type="spellEnd"/>
      <w:r w:rsidRPr="005F21DE">
        <w:rPr>
          <w:rFonts w:ascii="Times New Roman" w:hAnsi="Times New Roman" w:cs="Times New Roman"/>
          <w:sz w:val="24"/>
        </w:rPr>
        <w:t xml:space="preserve">. – С. 10–24.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rPr>
        <w:t xml:space="preserve">4. </w:t>
      </w:r>
      <w:proofErr w:type="spellStart"/>
      <w:r w:rsidRPr="005F21DE">
        <w:rPr>
          <w:rFonts w:ascii="Times New Roman" w:hAnsi="Times New Roman" w:cs="Times New Roman"/>
          <w:sz w:val="24"/>
        </w:rPr>
        <w:t>Єрмаков</w:t>
      </w:r>
      <w:proofErr w:type="spellEnd"/>
      <w:r w:rsidRPr="005F21DE">
        <w:rPr>
          <w:rFonts w:ascii="Times New Roman" w:hAnsi="Times New Roman" w:cs="Times New Roman"/>
          <w:sz w:val="24"/>
        </w:rPr>
        <w:t xml:space="preserve"> І. Г. Феномен </w:t>
      </w:r>
      <w:proofErr w:type="spellStart"/>
      <w:r w:rsidRPr="005F21DE">
        <w:rPr>
          <w:rFonts w:ascii="Times New Roman" w:hAnsi="Times New Roman" w:cs="Times New Roman"/>
          <w:sz w:val="24"/>
        </w:rPr>
        <w:t>компетентності</w:t>
      </w:r>
      <w:proofErr w:type="spellEnd"/>
      <w:r w:rsidRPr="005F21DE">
        <w:rPr>
          <w:rFonts w:ascii="Times New Roman" w:hAnsi="Times New Roman" w:cs="Times New Roman"/>
          <w:sz w:val="24"/>
        </w:rPr>
        <w:t xml:space="preserve"> у </w:t>
      </w:r>
      <w:proofErr w:type="spellStart"/>
      <w:r w:rsidRPr="005F21DE">
        <w:rPr>
          <w:rFonts w:ascii="Times New Roman" w:hAnsi="Times New Roman" w:cs="Times New Roman"/>
          <w:sz w:val="24"/>
        </w:rPr>
        <w:t>просторі</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наукового</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знання</w:t>
      </w:r>
      <w:proofErr w:type="spellEnd"/>
      <w:r w:rsidRPr="005F21DE">
        <w:rPr>
          <w:rFonts w:ascii="Times New Roman" w:hAnsi="Times New Roman" w:cs="Times New Roman"/>
          <w:sz w:val="24"/>
        </w:rPr>
        <w:t xml:space="preserve"> / І. Г. </w:t>
      </w:r>
      <w:proofErr w:type="spellStart"/>
      <w:r w:rsidRPr="005F21DE">
        <w:rPr>
          <w:rFonts w:ascii="Times New Roman" w:hAnsi="Times New Roman" w:cs="Times New Roman"/>
          <w:sz w:val="24"/>
        </w:rPr>
        <w:t>Єрмаков</w:t>
      </w:r>
      <w:proofErr w:type="spellEnd"/>
      <w:r w:rsidRPr="005F21DE">
        <w:rPr>
          <w:rFonts w:ascii="Times New Roman" w:hAnsi="Times New Roman" w:cs="Times New Roman"/>
          <w:sz w:val="24"/>
        </w:rPr>
        <w:t xml:space="preserve">, Т. І. </w:t>
      </w:r>
      <w:proofErr w:type="spellStart"/>
      <w:r w:rsidRPr="005F21DE">
        <w:rPr>
          <w:rFonts w:ascii="Times New Roman" w:hAnsi="Times New Roman" w:cs="Times New Roman"/>
          <w:sz w:val="24"/>
        </w:rPr>
        <w:t>Єрмаков</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Життєва</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компетентність</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особистості</w:t>
      </w:r>
      <w:proofErr w:type="spellEnd"/>
      <w:r w:rsidRPr="005F21DE">
        <w:rPr>
          <w:rFonts w:ascii="Times New Roman" w:hAnsi="Times New Roman" w:cs="Times New Roman"/>
          <w:sz w:val="24"/>
        </w:rPr>
        <w:t>. – К.</w:t>
      </w:r>
      <w:proofErr w:type="gramStart"/>
      <w:r w:rsidRPr="005F21DE">
        <w:rPr>
          <w:rFonts w:ascii="Times New Roman" w:hAnsi="Times New Roman" w:cs="Times New Roman"/>
          <w:sz w:val="24"/>
        </w:rPr>
        <w:t xml:space="preserve"> :</w:t>
      </w:r>
      <w:proofErr w:type="gramEnd"/>
      <w:r w:rsidRPr="005F21DE">
        <w:rPr>
          <w:rFonts w:ascii="Times New Roman" w:hAnsi="Times New Roman" w:cs="Times New Roman"/>
          <w:sz w:val="24"/>
        </w:rPr>
        <w:t xml:space="preserve"> Богдан, 2003. – С. 89–159.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rPr>
        <w:t xml:space="preserve">5. Методика </w:t>
      </w:r>
      <w:proofErr w:type="spellStart"/>
      <w:r w:rsidRPr="005F21DE">
        <w:rPr>
          <w:rFonts w:ascii="Times New Roman" w:hAnsi="Times New Roman" w:cs="Times New Roman"/>
          <w:sz w:val="24"/>
        </w:rPr>
        <w:t>навчання</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мистецтва</w:t>
      </w:r>
      <w:proofErr w:type="spellEnd"/>
      <w:r w:rsidRPr="005F21DE">
        <w:rPr>
          <w:rFonts w:ascii="Times New Roman" w:hAnsi="Times New Roman" w:cs="Times New Roman"/>
          <w:sz w:val="24"/>
        </w:rPr>
        <w:t xml:space="preserve"> у </w:t>
      </w:r>
      <w:proofErr w:type="spellStart"/>
      <w:r w:rsidRPr="005F21DE">
        <w:rPr>
          <w:rFonts w:ascii="Times New Roman" w:hAnsi="Times New Roman" w:cs="Times New Roman"/>
          <w:sz w:val="24"/>
        </w:rPr>
        <w:t>початковій</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школі</w:t>
      </w:r>
      <w:proofErr w:type="spellEnd"/>
      <w:r w:rsidRPr="005F21DE">
        <w:rPr>
          <w:rFonts w:ascii="Times New Roman" w:hAnsi="Times New Roman" w:cs="Times New Roman"/>
          <w:sz w:val="24"/>
        </w:rPr>
        <w:t xml:space="preserve">: </w:t>
      </w:r>
      <w:proofErr w:type="spellStart"/>
      <w:proofErr w:type="gramStart"/>
      <w:r w:rsidRPr="005F21DE">
        <w:rPr>
          <w:rFonts w:ascii="Times New Roman" w:hAnsi="Times New Roman" w:cs="Times New Roman"/>
          <w:sz w:val="24"/>
        </w:rPr>
        <w:t>пос</w:t>
      </w:r>
      <w:proofErr w:type="gramEnd"/>
      <w:r w:rsidRPr="005F21DE">
        <w:rPr>
          <w:rFonts w:ascii="Times New Roman" w:hAnsi="Times New Roman" w:cs="Times New Roman"/>
          <w:sz w:val="24"/>
        </w:rPr>
        <w:t>ібник</w:t>
      </w:r>
      <w:proofErr w:type="spellEnd"/>
      <w:r w:rsidRPr="005F21DE">
        <w:rPr>
          <w:rFonts w:ascii="Times New Roman" w:hAnsi="Times New Roman" w:cs="Times New Roman"/>
          <w:sz w:val="24"/>
        </w:rPr>
        <w:t xml:space="preserve"> для </w:t>
      </w:r>
      <w:proofErr w:type="spellStart"/>
      <w:r w:rsidRPr="005F21DE">
        <w:rPr>
          <w:rFonts w:ascii="Times New Roman" w:hAnsi="Times New Roman" w:cs="Times New Roman"/>
          <w:sz w:val="24"/>
        </w:rPr>
        <w:t>вчителів</w:t>
      </w:r>
      <w:proofErr w:type="spellEnd"/>
      <w:r w:rsidRPr="005F21DE">
        <w:rPr>
          <w:rFonts w:ascii="Times New Roman" w:hAnsi="Times New Roman" w:cs="Times New Roman"/>
          <w:sz w:val="24"/>
        </w:rPr>
        <w:t xml:space="preserve"> / Л. М. </w:t>
      </w:r>
      <w:proofErr w:type="spellStart"/>
      <w:r w:rsidRPr="005F21DE">
        <w:rPr>
          <w:rFonts w:ascii="Times New Roman" w:hAnsi="Times New Roman" w:cs="Times New Roman"/>
          <w:sz w:val="24"/>
        </w:rPr>
        <w:t>Масол</w:t>
      </w:r>
      <w:proofErr w:type="spellEnd"/>
      <w:r w:rsidRPr="005F21DE">
        <w:rPr>
          <w:rFonts w:ascii="Times New Roman" w:hAnsi="Times New Roman" w:cs="Times New Roman"/>
          <w:sz w:val="24"/>
        </w:rPr>
        <w:t xml:space="preserve">, О. В. Гайдамака, Е. В. </w:t>
      </w:r>
      <w:proofErr w:type="spellStart"/>
      <w:r w:rsidRPr="005F21DE">
        <w:rPr>
          <w:rFonts w:ascii="Times New Roman" w:hAnsi="Times New Roman" w:cs="Times New Roman"/>
          <w:sz w:val="24"/>
        </w:rPr>
        <w:t>Бєлкіна</w:t>
      </w:r>
      <w:proofErr w:type="spellEnd"/>
      <w:r w:rsidRPr="005F21DE">
        <w:rPr>
          <w:rFonts w:ascii="Times New Roman" w:hAnsi="Times New Roman" w:cs="Times New Roman"/>
          <w:sz w:val="24"/>
        </w:rPr>
        <w:t xml:space="preserve"> та </w:t>
      </w:r>
      <w:proofErr w:type="spellStart"/>
      <w:r w:rsidRPr="005F21DE">
        <w:rPr>
          <w:rFonts w:ascii="Times New Roman" w:hAnsi="Times New Roman" w:cs="Times New Roman"/>
          <w:sz w:val="24"/>
        </w:rPr>
        <w:t>ін</w:t>
      </w:r>
      <w:proofErr w:type="spellEnd"/>
      <w:r w:rsidRPr="005F21DE">
        <w:rPr>
          <w:rFonts w:ascii="Times New Roman" w:hAnsi="Times New Roman" w:cs="Times New Roman"/>
          <w:sz w:val="24"/>
        </w:rPr>
        <w:t xml:space="preserve">. – Х. : Веста : </w:t>
      </w:r>
      <w:proofErr w:type="spellStart"/>
      <w:r w:rsidRPr="005F21DE">
        <w:rPr>
          <w:rFonts w:ascii="Times New Roman" w:hAnsi="Times New Roman" w:cs="Times New Roman"/>
          <w:sz w:val="24"/>
        </w:rPr>
        <w:t>Видавництво</w:t>
      </w:r>
      <w:proofErr w:type="spellEnd"/>
      <w:r w:rsidRPr="005F21DE">
        <w:rPr>
          <w:rFonts w:ascii="Times New Roman" w:hAnsi="Times New Roman" w:cs="Times New Roman"/>
          <w:sz w:val="24"/>
        </w:rPr>
        <w:t xml:space="preserve"> «Ранок», 2006. – 256 с.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lang w:val="uk-UA"/>
        </w:rPr>
        <w:t xml:space="preserve">6. Масол Л. М. </w:t>
      </w:r>
      <w:proofErr w:type="spellStart"/>
      <w:r w:rsidRPr="005F21DE">
        <w:rPr>
          <w:rFonts w:ascii="Times New Roman" w:hAnsi="Times New Roman" w:cs="Times New Roman"/>
          <w:sz w:val="24"/>
          <w:lang w:val="uk-UA"/>
        </w:rPr>
        <w:t>Компетентнісно-орієнтований</w:t>
      </w:r>
      <w:proofErr w:type="spellEnd"/>
      <w:r w:rsidRPr="005F21DE">
        <w:rPr>
          <w:rFonts w:ascii="Times New Roman" w:hAnsi="Times New Roman" w:cs="Times New Roman"/>
          <w:sz w:val="24"/>
          <w:lang w:val="uk-UA"/>
        </w:rPr>
        <w:t xml:space="preserve"> підхід до загальної мистецької освіти / Л. М. Масол // Збірник наукових праць: (</w:t>
      </w:r>
      <w:proofErr w:type="spellStart"/>
      <w:r w:rsidRPr="005F21DE">
        <w:rPr>
          <w:rFonts w:ascii="Times New Roman" w:hAnsi="Times New Roman" w:cs="Times New Roman"/>
          <w:sz w:val="24"/>
          <w:lang w:val="uk-UA"/>
        </w:rPr>
        <w:t>Педаго-гічні</w:t>
      </w:r>
      <w:proofErr w:type="spellEnd"/>
      <w:r w:rsidRPr="005F21DE">
        <w:rPr>
          <w:rFonts w:ascii="Times New Roman" w:hAnsi="Times New Roman" w:cs="Times New Roman"/>
          <w:sz w:val="24"/>
          <w:lang w:val="uk-UA"/>
        </w:rPr>
        <w:t xml:space="preserve"> науки). – № 2: Теорія і практика естетичного виховання в умовах соціокультурної трансформації / ред. </w:t>
      </w:r>
      <w:proofErr w:type="spellStart"/>
      <w:r w:rsidRPr="005F21DE">
        <w:rPr>
          <w:rFonts w:ascii="Times New Roman" w:hAnsi="Times New Roman" w:cs="Times New Roman"/>
          <w:sz w:val="24"/>
          <w:lang w:val="uk-UA"/>
        </w:rPr>
        <w:t>кол</w:t>
      </w:r>
      <w:proofErr w:type="spellEnd"/>
      <w:r w:rsidRPr="005F21DE">
        <w:rPr>
          <w:rFonts w:ascii="Times New Roman" w:hAnsi="Times New Roman" w:cs="Times New Roman"/>
          <w:sz w:val="24"/>
          <w:lang w:val="uk-UA"/>
        </w:rPr>
        <w:t xml:space="preserve">. </w:t>
      </w:r>
      <w:r w:rsidRPr="00147A16">
        <w:rPr>
          <w:rFonts w:ascii="Times New Roman" w:hAnsi="Times New Roman" w:cs="Times New Roman"/>
          <w:sz w:val="24"/>
          <w:lang w:val="uk-UA"/>
        </w:rPr>
        <w:t xml:space="preserve">В. В. Крижко [и др.]. – Бердянськ : [б. в.], 2006. – С. 25–31.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lang w:val="uk-UA"/>
        </w:rPr>
        <w:t xml:space="preserve">7. Падалка Г. М. Пріоритетні напрями розвитку сучасної мистецької освіти / Г. М. Падалка // Науковий часопис Нац. пед. </w:t>
      </w:r>
      <w:proofErr w:type="spellStart"/>
      <w:r w:rsidRPr="005F21DE">
        <w:rPr>
          <w:rFonts w:ascii="Times New Roman" w:hAnsi="Times New Roman" w:cs="Times New Roman"/>
          <w:sz w:val="24"/>
          <w:lang w:val="uk-UA"/>
        </w:rPr>
        <w:t>ун-ту</w:t>
      </w:r>
      <w:proofErr w:type="spellEnd"/>
      <w:r w:rsidRPr="005F21DE">
        <w:rPr>
          <w:rFonts w:ascii="Times New Roman" w:hAnsi="Times New Roman" w:cs="Times New Roman"/>
          <w:sz w:val="24"/>
          <w:lang w:val="uk-UA"/>
        </w:rPr>
        <w:t xml:space="preserve"> ім. </w:t>
      </w:r>
      <w:r w:rsidRPr="00147A16">
        <w:rPr>
          <w:rFonts w:ascii="Times New Roman" w:hAnsi="Times New Roman" w:cs="Times New Roman"/>
          <w:sz w:val="24"/>
          <w:lang w:val="uk-UA"/>
        </w:rPr>
        <w:t>М. П. Драгоманова. Сер. 14. Теорія і методика мистецької</w:t>
      </w:r>
      <w:r w:rsidR="002F1EB3">
        <w:rPr>
          <w:rFonts w:ascii="Times New Roman" w:hAnsi="Times New Roman" w:cs="Times New Roman"/>
          <w:sz w:val="24"/>
          <w:lang w:val="uk-UA"/>
        </w:rPr>
        <w:t xml:space="preserve"> </w:t>
      </w:r>
      <w:r w:rsidRPr="00147A16">
        <w:rPr>
          <w:rFonts w:ascii="Times New Roman" w:hAnsi="Times New Roman" w:cs="Times New Roman"/>
          <w:sz w:val="24"/>
          <w:lang w:val="uk-UA"/>
        </w:rPr>
        <w:t xml:space="preserve">освіти : зб. </w:t>
      </w:r>
      <w:proofErr w:type="spellStart"/>
      <w:r w:rsidRPr="00147A16">
        <w:rPr>
          <w:rFonts w:ascii="Times New Roman" w:hAnsi="Times New Roman" w:cs="Times New Roman"/>
          <w:sz w:val="24"/>
          <w:lang w:val="uk-UA"/>
        </w:rPr>
        <w:t>наук.пр</w:t>
      </w:r>
      <w:proofErr w:type="spellEnd"/>
      <w:r w:rsidRPr="00147A16">
        <w:rPr>
          <w:rFonts w:ascii="Times New Roman" w:hAnsi="Times New Roman" w:cs="Times New Roman"/>
          <w:sz w:val="24"/>
          <w:lang w:val="uk-UA"/>
        </w:rPr>
        <w:t xml:space="preserve">. – К. : НПУ, 2004. – Вип. 1(6). – С. 15–20.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rPr>
        <w:t xml:space="preserve">8. </w:t>
      </w:r>
      <w:proofErr w:type="spellStart"/>
      <w:r w:rsidRPr="005F21DE">
        <w:rPr>
          <w:rFonts w:ascii="Times New Roman" w:hAnsi="Times New Roman" w:cs="Times New Roman"/>
          <w:sz w:val="24"/>
        </w:rPr>
        <w:t>Пометун</w:t>
      </w:r>
      <w:proofErr w:type="spellEnd"/>
      <w:r w:rsidRPr="005F21DE">
        <w:rPr>
          <w:rFonts w:ascii="Times New Roman" w:hAnsi="Times New Roman" w:cs="Times New Roman"/>
          <w:sz w:val="24"/>
        </w:rPr>
        <w:t xml:space="preserve"> О. </w:t>
      </w:r>
      <w:proofErr w:type="spellStart"/>
      <w:r w:rsidRPr="005F21DE">
        <w:rPr>
          <w:rFonts w:ascii="Times New Roman" w:hAnsi="Times New Roman" w:cs="Times New Roman"/>
          <w:sz w:val="24"/>
        </w:rPr>
        <w:t>Запровадження</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компетентнісного</w:t>
      </w:r>
      <w:proofErr w:type="spellEnd"/>
      <w:r w:rsidR="002F1EB3">
        <w:rPr>
          <w:rFonts w:ascii="Times New Roman" w:hAnsi="Times New Roman" w:cs="Times New Roman"/>
          <w:sz w:val="24"/>
          <w:lang w:val="uk-UA"/>
        </w:rPr>
        <w:t xml:space="preserve"> </w:t>
      </w:r>
      <w:proofErr w:type="spellStart"/>
      <w:proofErr w:type="gramStart"/>
      <w:r w:rsidRPr="005F21DE">
        <w:rPr>
          <w:rFonts w:ascii="Times New Roman" w:hAnsi="Times New Roman" w:cs="Times New Roman"/>
          <w:sz w:val="24"/>
        </w:rPr>
        <w:t>п</w:t>
      </w:r>
      <w:proofErr w:type="gramEnd"/>
      <w:r w:rsidRPr="005F21DE">
        <w:rPr>
          <w:rFonts w:ascii="Times New Roman" w:hAnsi="Times New Roman" w:cs="Times New Roman"/>
          <w:sz w:val="24"/>
        </w:rPr>
        <w:t>ідходу</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перспективний</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напрям</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розвитку</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сучасної</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освіти</w:t>
      </w:r>
      <w:proofErr w:type="spellEnd"/>
      <w:r w:rsidRPr="005F21DE">
        <w:rPr>
          <w:rFonts w:ascii="Times New Roman" w:hAnsi="Times New Roman" w:cs="Times New Roman"/>
          <w:sz w:val="24"/>
        </w:rPr>
        <w:t xml:space="preserve"> [</w:t>
      </w:r>
      <w:proofErr w:type="spellStart"/>
      <w:r w:rsidRPr="005F21DE">
        <w:rPr>
          <w:rFonts w:ascii="Times New Roman" w:hAnsi="Times New Roman" w:cs="Times New Roman"/>
          <w:sz w:val="24"/>
        </w:rPr>
        <w:t>Електронний</w:t>
      </w:r>
      <w:proofErr w:type="spellEnd"/>
      <w:r w:rsidRPr="005F21DE">
        <w:rPr>
          <w:rFonts w:ascii="Times New Roman" w:hAnsi="Times New Roman" w:cs="Times New Roman"/>
          <w:sz w:val="24"/>
        </w:rPr>
        <w:t xml:space="preserve"> ресурс] / О. </w:t>
      </w:r>
      <w:proofErr w:type="spellStart"/>
      <w:r w:rsidRPr="005F21DE">
        <w:rPr>
          <w:rFonts w:ascii="Times New Roman" w:hAnsi="Times New Roman" w:cs="Times New Roman"/>
          <w:sz w:val="24"/>
        </w:rPr>
        <w:t>Пометун</w:t>
      </w:r>
      <w:proofErr w:type="spellEnd"/>
      <w:r w:rsidRPr="005F21DE">
        <w:rPr>
          <w:rFonts w:ascii="Times New Roman" w:hAnsi="Times New Roman" w:cs="Times New Roman"/>
          <w:sz w:val="24"/>
        </w:rPr>
        <w:t>. – Режим доступу</w:t>
      </w:r>
      <w:proofErr w:type="gramStart"/>
      <w:r w:rsidRPr="005F21DE">
        <w:rPr>
          <w:rFonts w:ascii="Times New Roman" w:hAnsi="Times New Roman" w:cs="Times New Roman"/>
          <w:sz w:val="24"/>
        </w:rPr>
        <w:t xml:space="preserve"> :</w:t>
      </w:r>
      <w:proofErr w:type="gramEnd"/>
      <w:r w:rsidRPr="005F21DE">
        <w:rPr>
          <w:rFonts w:ascii="Times New Roman" w:hAnsi="Times New Roman" w:cs="Times New Roman"/>
          <w:sz w:val="24"/>
        </w:rPr>
        <w:t xml:space="preserve"> http://visnyk.iatp.org.ua/visnyk/issue_artikle/ (05.03.2013). – </w:t>
      </w:r>
      <w:proofErr w:type="spellStart"/>
      <w:r w:rsidRPr="005F21DE">
        <w:rPr>
          <w:rFonts w:ascii="Times New Roman" w:hAnsi="Times New Roman" w:cs="Times New Roman"/>
          <w:sz w:val="24"/>
        </w:rPr>
        <w:t>Назва</w:t>
      </w:r>
      <w:proofErr w:type="spellEnd"/>
      <w:r w:rsidRPr="005F21DE">
        <w:rPr>
          <w:rFonts w:ascii="Times New Roman" w:hAnsi="Times New Roman" w:cs="Times New Roman"/>
          <w:sz w:val="24"/>
        </w:rPr>
        <w:t xml:space="preserve"> </w:t>
      </w:r>
      <w:proofErr w:type="spellStart"/>
      <w:r w:rsidRPr="005F21DE">
        <w:rPr>
          <w:rFonts w:ascii="Times New Roman" w:hAnsi="Times New Roman" w:cs="Times New Roman"/>
          <w:sz w:val="24"/>
        </w:rPr>
        <w:t>з</w:t>
      </w:r>
      <w:proofErr w:type="spellEnd"/>
      <w:r w:rsidRPr="005F21DE">
        <w:rPr>
          <w:rFonts w:ascii="Times New Roman" w:hAnsi="Times New Roman" w:cs="Times New Roman"/>
          <w:sz w:val="24"/>
        </w:rPr>
        <w:t xml:space="preserve"> </w:t>
      </w:r>
      <w:proofErr w:type="spellStart"/>
      <w:r w:rsidRPr="005F21DE">
        <w:rPr>
          <w:rFonts w:ascii="Times New Roman" w:hAnsi="Times New Roman" w:cs="Times New Roman"/>
          <w:sz w:val="24"/>
        </w:rPr>
        <w:t>екрана</w:t>
      </w:r>
      <w:proofErr w:type="spellEnd"/>
      <w:r w:rsidRPr="005F21DE">
        <w:rPr>
          <w:rFonts w:ascii="Times New Roman" w:hAnsi="Times New Roman" w:cs="Times New Roman"/>
          <w:sz w:val="24"/>
        </w:rPr>
        <w:t xml:space="preserve">.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rPr>
        <w:t xml:space="preserve">9. </w:t>
      </w:r>
      <w:proofErr w:type="spellStart"/>
      <w:r w:rsidRPr="005F21DE">
        <w:rPr>
          <w:rFonts w:ascii="Times New Roman" w:hAnsi="Times New Roman" w:cs="Times New Roman"/>
          <w:sz w:val="24"/>
        </w:rPr>
        <w:t>Ростовський</w:t>
      </w:r>
      <w:proofErr w:type="spellEnd"/>
      <w:r w:rsidRPr="005F21DE">
        <w:rPr>
          <w:rFonts w:ascii="Times New Roman" w:hAnsi="Times New Roman" w:cs="Times New Roman"/>
          <w:sz w:val="24"/>
        </w:rPr>
        <w:t xml:space="preserve"> О. Я. Методика </w:t>
      </w:r>
      <w:proofErr w:type="spellStart"/>
      <w:r w:rsidRPr="005F21DE">
        <w:rPr>
          <w:rFonts w:ascii="Times New Roman" w:hAnsi="Times New Roman" w:cs="Times New Roman"/>
          <w:sz w:val="24"/>
        </w:rPr>
        <w:t>викладання</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музики</w:t>
      </w:r>
      <w:proofErr w:type="spellEnd"/>
      <w:r w:rsidRPr="005F21DE">
        <w:rPr>
          <w:rFonts w:ascii="Times New Roman" w:hAnsi="Times New Roman" w:cs="Times New Roman"/>
          <w:sz w:val="24"/>
        </w:rPr>
        <w:t xml:space="preserve"> в </w:t>
      </w:r>
      <w:proofErr w:type="spellStart"/>
      <w:r w:rsidRPr="005F21DE">
        <w:rPr>
          <w:rFonts w:ascii="Times New Roman" w:hAnsi="Times New Roman" w:cs="Times New Roman"/>
          <w:sz w:val="24"/>
        </w:rPr>
        <w:t>основній</w:t>
      </w:r>
      <w:proofErr w:type="spell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школі</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навч</w:t>
      </w:r>
      <w:proofErr w:type="gramStart"/>
      <w:r w:rsidRPr="005F21DE">
        <w:rPr>
          <w:rFonts w:ascii="Times New Roman" w:hAnsi="Times New Roman" w:cs="Times New Roman"/>
          <w:sz w:val="24"/>
        </w:rPr>
        <w:t>.-</w:t>
      </w:r>
      <w:proofErr w:type="gramEnd"/>
      <w:r w:rsidRPr="005F21DE">
        <w:rPr>
          <w:rFonts w:ascii="Times New Roman" w:hAnsi="Times New Roman" w:cs="Times New Roman"/>
          <w:sz w:val="24"/>
        </w:rPr>
        <w:t>метод</w:t>
      </w:r>
      <w:proofErr w:type="spellEnd"/>
      <w:r w:rsidRPr="005F21DE">
        <w:rPr>
          <w:rFonts w:ascii="Times New Roman" w:hAnsi="Times New Roman" w:cs="Times New Roman"/>
          <w:sz w:val="24"/>
        </w:rPr>
        <w:t xml:space="preserve">. </w:t>
      </w:r>
      <w:proofErr w:type="spellStart"/>
      <w:r w:rsidRPr="005F21DE">
        <w:rPr>
          <w:rFonts w:ascii="Times New Roman" w:hAnsi="Times New Roman" w:cs="Times New Roman"/>
          <w:sz w:val="24"/>
        </w:rPr>
        <w:t>посіб</w:t>
      </w:r>
      <w:proofErr w:type="spellEnd"/>
      <w:r w:rsidRPr="005F21DE">
        <w:rPr>
          <w:rFonts w:ascii="Times New Roman" w:hAnsi="Times New Roman" w:cs="Times New Roman"/>
          <w:sz w:val="24"/>
        </w:rPr>
        <w:t xml:space="preserve">. / О. Я. </w:t>
      </w:r>
      <w:proofErr w:type="spellStart"/>
      <w:r w:rsidRPr="005F21DE">
        <w:rPr>
          <w:rFonts w:ascii="Times New Roman" w:hAnsi="Times New Roman" w:cs="Times New Roman"/>
          <w:sz w:val="24"/>
        </w:rPr>
        <w:t>Ростовський</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Тернопіль</w:t>
      </w:r>
      <w:proofErr w:type="spellEnd"/>
      <w:proofErr w:type="gramStart"/>
      <w:r w:rsidRPr="005F21DE">
        <w:rPr>
          <w:rFonts w:ascii="Times New Roman" w:hAnsi="Times New Roman" w:cs="Times New Roman"/>
          <w:sz w:val="24"/>
        </w:rPr>
        <w:t xml:space="preserve"> :</w:t>
      </w:r>
      <w:proofErr w:type="gramEnd"/>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Навчальна</w:t>
      </w:r>
      <w:proofErr w:type="spellEnd"/>
      <w:r w:rsidRPr="005F21DE">
        <w:rPr>
          <w:rFonts w:ascii="Times New Roman" w:hAnsi="Times New Roman" w:cs="Times New Roman"/>
          <w:sz w:val="24"/>
        </w:rPr>
        <w:t xml:space="preserve"> книга – Богдан, 2011. – 272 </w:t>
      </w:r>
      <w:proofErr w:type="gramStart"/>
      <w:r w:rsidRPr="005F21DE">
        <w:rPr>
          <w:rFonts w:ascii="Times New Roman" w:hAnsi="Times New Roman" w:cs="Times New Roman"/>
          <w:sz w:val="24"/>
        </w:rPr>
        <w:t>с</w:t>
      </w:r>
      <w:proofErr w:type="gramEnd"/>
      <w:r w:rsidRPr="005F21DE">
        <w:rPr>
          <w:rFonts w:ascii="Times New Roman" w:hAnsi="Times New Roman" w:cs="Times New Roman"/>
          <w:sz w:val="24"/>
        </w:rPr>
        <w:t xml:space="preserve">. </w:t>
      </w:r>
    </w:p>
    <w:p w:rsidR="005F21DE" w:rsidRPr="005F21DE" w:rsidRDefault="00072163" w:rsidP="00072163">
      <w:pPr>
        <w:spacing w:after="0" w:line="240" w:lineRule="auto"/>
        <w:ind w:firstLine="709"/>
        <w:jc w:val="both"/>
        <w:rPr>
          <w:rFonts w:ascii="Times New Roman" w:hAnsi="Times New Roman" w:cs="Times New Roman"/>
          <w:sz w:val="24"/>
          <w:lang w:val="uk-UA"/>
        </w:rPr>
      </w:pPr>
      <w:r w:rsidRPr="005F21DE">
        <w:rPr>
          <w:rFonts w:ascii="Times New Roman" w:hAnsi="Times New Roman" w:cs="Times New Roman"/>
          <w:sz w:val="24"/>
        </w:rPr>
        <w:t xml:space="preserve">10. </w:t>
      </w:r>
      <w:proofErr w:type="spellStart"/>
      <w:r w:rsidRPr="005F21DE">
        <w:rPr>
          <w:rFonts w:ascii="Times New Roman" w:hAnsi="Times New Roman" w:cs="Times New Roman"/>
          <w:sz w:val="24"/>
        </w:rPr>
        <w:t>Рудницька</w:t>
      </w:r>
      <w:proofErr w:type="spellEnd"/>
      <w:r w:rsidRPr="005F21DE">
        <w:rPr>
          <w:rFonts w:ascii="Times New Roman" w:hAnsi="Times New Roman" w:cs="Times New Roman"/>
          <w:sz w:val="24"/>
        </w:rPr>
        <w:t xml:space="preserve"> О. П. </w:t>
      </w:r>
      <w:proofErr w:type="spellStart"/>
      <w:r w:rsidRPr="005F21DE">
        <w:rPr>
          <w:rFonts w:ascii="Times New Roman" w:hAnsi="Times New Roman" w:cs="Times New Roman"/>
          <w:sz w:val="24"/>
        </w:rPr>
        <w:t>Педагогіка</w:t>
      </w:r>
      <w:proofErr w:type="spellEnd"/>
      <w:r w:rsidRPr="005F21DE">
        <w:rPr>
          <w:rFonts w:ascii="Times New Roman" w:hAnsi="Times New Roman" w:cs="Times New Roman"/>
          <w:sz w:val="24"/>
        </w:rPr>
        <w:t xml:space="preserve">: </w:t>
      </w:r>
      <w:proofErr w:type="spellStart"/>
      <w:r w:rsidRPr="005F21DE">
        <w:rPr>
          <w:rFonts w:ascii="Times New Roman" w:hAnsi="Times New Roman" w:cs="Times New Roman"/>
          <w:sz w:val="24"/>
        </w:rPr>
        <w:t>загальна</w:t>
      </w:r>
      <w:proofErr w:type="spellEnd"/>
      <w:r w:rsidRPr="005F21DE">
        <w:rPr>
          <w:rFonts w:ascii="Times New Roman" w:hAnsi="Times New Roman" w:cs="Times New Roman"/>
          <w:sz w:val="24"/>
        </w:rPr>
        <w:t xml:space="preserve"> та </w:t>
      </w:r>
      <w:proofErr w:type="spellStart"/>
      <w:r w:rsidRPr="005F21DE">
        <w:rPr>
          <w:rFonts w:ascii="Times New Roman" w:hAnsi="Times New Roman" w:cs="Times New Roman"/>
          <w:sz w:val="24"/>
        </w:rPr>
        <w:t>мистецька</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навч</w:t>
      </w:r>
      <w:proofErr w:type="spellEnd"/>
      <w:r w:rsidRPr="005F21DE">
        <w:rPr>
          <w:rFonts w:ascii="Times New Roman" w:hAnsi="Times New Roman" w:cs="Times New Roman"/>
          <w:sz w:val="24"/>
        </w:rPr>
        <w:t xml:space="preserve">. </w:t>
      </w:r>
      <w:proofErr w:type="spellStart"/>
      <w:proofErr w:type="gramStart"/>
      <w:r w:rsidRPr="005F21DE">
        <w:rPr>
          <w:rFonts w:ascii="Times New Roman" w:hAnsi="Times New Roman" w:cs="Times New Roman"/>
          <w:sz w:val="24"/>
        </w:rPr>
        <w:t>пос</w:t>
      </w:r>
      <w:proofErr w:type="gramEnd"/>
      <w:r w:rsidRPr="005F21DE">
        <w:rPr>
          <w:rFonts w:ascii="Times New Roman" w:hAnsi="Times New Roman" w:cs="Times New Roman"/>
          <w:sz w:val="24"/>
        </w:rPr>
        <w:t>іб</w:t>
      </w:r>
      <w:proofErr w:type="spellEnd"/>
      <w:r w:rsidRPr="005F21DE">
        <w:rPr>
          <w:rFonts w:ascii="Times New Roman" w:hAnsi="Times New Roman" w:cs="Times New Roman"/>
          <w:sz w:val="24"/>
        </w:rPr>
        <w:t xml:space="preserve">. / О. П. </w:t>
      </w:r>
      <w:proofErr w:type="spellStart"/>
      <w:r w:rsidRPr="005F21DE">
        <w:rPr>
          <w:rFonts w:ascii="Times New Roman" w:hAnsi="Times New Roman" w:cs="Times New Roman"/>
          <w:sz w:val="24"/>
        </w:rPr>
        <w:t>Рудницька</w:t>
      </w:r>
      <w:proofErr w:type="spellEnd"/>
      <w:r w:rsidRPr="005F21DE">
        <w:rPr>
          <w:rFonts w:ascii="Times New Roman" w:hAnsi="Times New Roman" w:cs="Times New Roman"/>
          <w:sz w:val="24"/>
        </w:rPr>
        <w:t xml:space="preserve">. – </w:t>
      </w:r>
      <w:proofErr w:type="spellStart"/>
      <w:r w:rsidRPr="005F21DE">
        <w:rPr>
          <w:rFonts w:ascii="Times New Roman" w:hAnsi="Times New Roman" w:cs="Times New Roman"/>
          <w:sz w:val="24"/>
        </w:rPr>
        <w:t>Тернопіль</w:t>
      </w:r>
      <w:proofErr w:type="spellEnd"/>
      <w:r w:rsidRPr="005F21DE">
        <w:rPr>
          <w:rFonts w:ascii="Times New Roman" w:hAnsi="Times New Roman" w:cs="Times New Roman"/>
          <w:sz w:val="24"/>
        </w:rPr>
        <w:t xml:space="preserve"> :</w:t>
      </w:r>
      <w:r w:rsidR="002F1EB3">
        <w:rPr>
          <w:rFonts w:ascii="Times New Roman" w:hAnsi="Times New Roman" w:cs="Times New Roman"/>
          <w:sz w:val="24"/>
          <w:lang w:val="uk-UA"/>
        </w:rPr>
        <w:t xml:space="preserve"> </w:t>
      </w:r>
      <w:proofErr w:type="spellStart"/>
      <w:r w:rsidRPr="005F21DE">
        <w:rPr>
          <w:rFonts w:ascii="Times New Roman" w:hAnsi="Times New Roman" w:cs="Times New Roman"/>
          <w:sz w:val="24"/>
        </w:rPr>
        <w:t>Навчальна</w:t>
      </w:r>
      <w:proofErr w:type="spellEnd"/>
      <w:r w:rsidRPr="005F21DE">
        <w:rPr>
          <w:rFonts w:ascii="Times New Roman" w:hAnsi="Times New Roman" w:cs="Times New Roman"/>
          <w:sz w:val="24"/>
        </w:rPr>
        <w:t xml:space="preserve"> книга – Богдан, 2005. – 360 с. </w:t>
      </w:r>
    </w:p>
    <w:p w:rsidR="00072163" w:rsidRPr="005F21DE" w:rsidRDefault="00072163" w:rsidP="00072163">
      <w:pPr>
        <w:spacing w:after="0" w:line="240" w:lineRule="auto"/>
        <w:ind w:firstLine="709"/>
        <w:jc w:val="both"/>
        <w:rPr>
          <w:rFonts w:ascii="Times New Roman" w:hAnsi="Times New Roman" w:cs="Times New Roman"/>
          <w:sz w:val="32"/>
          <w:szCs w:val="28"/>
          <w:lang w:val="uk-UA"/>
        </w:rPr>
      </w:pPr>
      <w:r w:rsidRPr="005F21DE">
        <w:rPr>
          <w:rFonts w:ascii="Times New Roman" w:hAnsi="Times New Roman" w:cs="Times New Roman"/>
          <w:sz w:val="24"/>
        </w:rPr>
        <w:t xml:space="preserve">11. </w:t>
      </w:r>
      <w:proofErr w:type="spellStart"/>
      <w:r w:rsidRPr="005F21DE">
        <w:rPr>
          <w:rFonts w:ascii="Times New Roman" w:hAnsi="Times New Roman" w:cs="Times New Roman"/>
          <w:sz w:val="24"/>
        </w:rPr>
        <w:t>Торшилова</w:t>
      </w:r>
      <w:proofErr w:type="spellEnd"/>
      <w:r w:rsidRPr="005F21DE">
        <w:rPr>
          <w:rFonts w:ascii="Times New Roman" w:hAnsi="Times New Roman" w:cs="Times New Roman"/>
          <w:sz w:val="24"/>
        </w:rPr>
        <w:t xml:space="preserve"> Е. М. Эстетическая компетентность: содержание и смыслы / Е. М. </w:t>
      </w:r>
      <w:proofErr w:type="spellStart"/>
      <w:r w:rsidRPr="005F21DE">
        <w:rPr>
          <w:rFonts w:ascii="Times New Roman" w:hAnsi="Times New Roman" w:cs="Times New Roman"/>
          <w:sz w:val="24"/>
        </w:rPr>
        <w:t>Торшилова</w:t>
      </w:r>
      <w:proofErr w:type="spellEnd"/>
      <w:r w:rsidRPr="005F21DE">
        <w:rPr>
          <w:rFonts w:ascii="Times New Roman" w:hAnsi="Times New Roman" w:cs="Times New Roman"/>
          <w:sz w:val="24"/>
        </w:rPr>
        <w:t>. – Дубна</w:t>
      </w:r>
      <w:proofErr w:type="gramStart"/>
      <w:r w:rsidRPr="005F21DE">
        <w:rPr>
          <w:rFonts w:ascii="Times New Roman" w:hAnsi="Times New Roman" w:cs="Times New Roman"/>
          <w:sz w:val="24"/>
        </w:rPr>
        <w:t xml:space="preserve"> :</w:t>
      </w:r>
      <w:proofErr w:type="gramEnd"/>
      <w:r w:rsidRPr="005F21DE">
        <w:rPr>
          <w:rFonts w:ascii="Times New Roman" w:hAnsi="Times New Roman" w:cs="Times New Roman"/>
          <w:sz w:val="24"/>
        </w:rPr>
        <w:t xml:space="preserve"> «Феникс+», 2008. – 100 с. 12. </w:t>
      </w:r>
      <w:proofErr w:type="gramStart"/>
      <w:r w:rsidRPr="005F21DE">
        <w:rPr>
          <w:rFonts w:ascii="Times New Roman" w:hAnsi="Times New Roman" w:cs="Times New Roman"/>
          <w:sz w:val="24"/>
        </w:rPr>
        <w:t>Хуторской А. В. Ключевые компетенции.</w:t>
      </w:r>
      <w:proofErr w:type="gramEnd"/>
      <w:r w:rsidRPr="005F21DE">
        <w:rPr>
          <w:rFonts w:ascii="Times New Roman" w:hAnsi="Times New Roman" w:cs="Times New Roman"/>
          <w:sz w:val="24"/>
        </w:rPr>
        <w:t xml:space="preserve"> Технология конструирования / А. В. </w:t>
      </w:r>
      <w:proofErr w:type="gramStart"/>
      <w:r w:rsidRPr="005F21DE">
        <w:rPr>
          <w:rFonts w:ascii="Times New Roman" w:hAnsi="Times New Roman" w:cs="Times New Roman"/>
          <w:sz w:val="24"/>
        </w:rPr>
        <w:t>Хуторской</w:t>
      </w:r>
      <w:proofErr w:type="gramEnd"/>
      <w:r w:rsidRPr="005F21DE">
        <w:rPr>
          <w:rFonts w:ascii="Times New Roman" w:hAnsi="Times New Roman" w:cs="Times New Roman"/>
          <w:sz w:val="24"/>
        </w:rPr>
        <w:t xml:space="preserve"> // Народное образование. – 2003. – № 5. – С. 55–61.</w:t>
      </w:r>
    </w:p>
    <w:p w:rsidR="00762737" w:rsidRDefault="00762737">
      <w:pPr>
        <w:rPr>
          <w:rFonts w:ascii="Times New Roman" w:hAnsi="Times New Roman" w:cs="Times New Roman"/>
          <w:sz w:val="28"/>
          <w:lang w:val="uk-UA"/>
        </w:rPr>
      </w:pPr>
    </w:p>
    <w:p w:rsidR="00CE6EB6" w:rsidRDefault="00CE6EB6" w:rsidP="00CE6EB6">
      <w:pPr>
        <w:spacing w:after="0" w:line="240" w:lineRule="auto"/>
        <w:rPr>
          <w:rFonts w:ascii="Times New Roman" w:hAnsi="Times New Roman" w:cs="Times New Roman"/>
          <w:sz w:val="28"/>
          <w:lang w:val="uk-UA"/>
        </w:rPr>
      </w:pPr>
      <w:r>
        <w:rPr>
          <w:rFonts w:ascii="Times New Roman" w:hAnsi="Times New Roman" w:cs="Times New Roman"/>
          <w:sz w:val="28"/>
          <w:lang w:val="uk-UA"/>
        </w:rPr>
        <w:t>Методист з музики та естетичних дисциплін</w:t>
      </w:r>
    </w:p>
    <w:p w:rsidR="00CE6EB6" w:rsidRPr="00072163" w:rsidRDefault="00CE6EB6" w:rsidP="00CE6EB6">
      <w:pPr>
        <w:spacing w:after="0" w:line="240" w:lineRule="auto"/>
        <w:rPr>
          <w:rFonts w:ascii="Times New Roman" w:hAnsi="Times New Roman" w:cs="Times New Roman"/>
          <w:sz w:val="28"/>
          <w:lang w:val="uk-UA"/>
        </w:rPr>
      </w:pPr>
      <w:r>
        <w:rPr>
          <w:rFonts w:ascii="Times New Roman" w:hAnsi="Times New Roman" w:cs="Times New Roman"/>
          <w:sz w:val="28"/>
          <w:lang w:val="uk-UA"/>
        </w:rPr>
        <w:t>Сумського ОІППО</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О.П. Сердюк</w:t>
      </w:r>
    </w:p>
    <w:sectPr w:rsidR="00CE6EB6" w:rsidRPr="00072163" w:rsidSect="005F21DE">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5766"/>
    <w:rsid w:val="00072163"/>
    <w:rsid w:val="00147A16"/>
    <w:rsid w:val="00155766"/>
    <w:rsid w:val="002F1EB3"/>
    <w:rsid w:val="00345558"/>
    <w:rsid w:val="005F21DE"/>
    <w:rsid w:val="00762737"/>
    <w:rsid w:val="00867E9D"/>
    <w:rsid w:val="00CE6E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8406</Words>
  <Characters>4792</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5</cp:revision>
  <dcterms:created xsi:type="dcterms:W3CDTF">2018-02-28T02:15:00Z</dcterms:created>
  <dcterms:modified xsi:type="dcterms:W3CDTF">2018-03-01T14:43:00Z</dcterms:modified>
</cp:coreProperties>
</file>