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D7C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5F4A">
        <w:rPr>
          <w:rFonts w:ascii="Times New Roman" w:hAnsi="Times New Roman" w:cs="Times New Roman"/>
          <w:b/>
          <w:sz w:val="28"/>
          <w:szCs w:val="28"/>
          <w:lang w:val="uk-UA"/>
        </w:rPr>
        <w:t>Методичні рекомендації</w:t>
      </w:r>
    </w:p>
    <w:p w:rsidR="00175F4A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проведення зовнішнього незалежного оцінювання </w:t>
      </w:r>
    </w:p>
    <w:p w:rsidR="00175F4A" w:rsidRPr="00175F4A" w:rsidRDefault="00175F4A" w:rsidP="00175F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з української мови та літератури в 2017 році</w:t>
      </w:r>
    </w:p>
    <w:p w:rsidR="00175F4A" w:rsidRDefault="00175F4A" w:rsidP="006E4B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C4793" w:rsidRDefault="00E31D7C" w:rsidP="00E31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І. 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ВСТУП. НОРМАТИВНЕ ЗАБЕЗПЕЧЕННЯ</w:t>
      </w:r>
    </w:p>
    <w:p w:rsidR="00E31D7C" w:rsidRP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Сьогодні практично не викликає заперечень твердження про те, що ефективне управління системою освіти, а також її розвиток неможливі без створення ефективної національної системи моніторингу якості освіти. </w:t>
      </w:r>
      <w:r w:rsidR="006B7567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У багатьох країнах світу такі системи є дієвим чинником розвитку і вдосконалення освітніх систем.</w:t>
      </w:r>
    </w:p>
    <w:p w:rsidR="00E31D7C" w:rsidRP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Зовнішнє оцінювання навчальних досягнень учнів визнано у світі одним з ефективних інструментів освітнього моніторингу. Фахівці визначають його як найбільш об’єктивну й неупереджену форму оцінювання, яка здійснюється зовнішніми, стосовно навчального закладу, інституціями, із застосуванням стандартизованих тестових завдань, відповідних процедур проведення тестування і технології безособової перевірки.</w:t>
      </w:r>
    </w:p>
    <w:p w:rsidR="00E31D7C" w:rsidRDefault="00E31D7C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Мета і завдання ЗНО з української мови та літератури визначені в програмі, затвердженій Мініс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терством освіти і науки України</w:t>
      </w:r>
      <w:r w:rsidR="002C4793" w:rsidRPr="002C4793">
        <w:rPr>
          <w:lang w:val="uk-UA"/>
        </w:rPr>
        <w:t xml:space="preserve"> </w:t>
      </w:r>
      <w:r w:rsidR="002C4793">
        <w:rPr>
          <w:lang w:val="uk-UA"/>
        </w:rPr>
        <w:t>(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наказ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 Міністерства освіти і науки від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.02.2016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 № 77 «Про затвердження програм зовнішнього незалежного оцінювання осіб, які бажають здобувати вищу освіту на основі повної загальної середньої освіти»</w:t>
      </w:r>
      <w:r w:rsidR="002C4793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2C4793" w:rsidRDefault="002C4793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4793">
        <w:rPr>
          <w:rFonts w:ascii="Times New Roman" w:hAnsi="Times New Roman" w:cs="Times New Roman"/>
          <w:sz w:val="28"/>
          <w:szCs w:val="28"/>
          <w:lang w:val="uk-UA"/>
        </w:rPr>
        <w:t>Наказом Ук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раїнського центру від 22.09.</w:t>
      </w:r>
      <w:r w:rsidRPr="002C4793">
        <w:rPr>
          <w:rFonts w:ascii="Times New Roman" w:hAnsi="Times New Roman" w:cs="Times New Roman"/>
          <w:sz w:val="28"/>
          <w:szCs w:val="28"/>
          <w:lang w:val="uk-UA"/>
        </w:rPr>
        <w:t>2016 року №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163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2C4793">
        <w:rPr>
          <w:rFonts w:ascii="Times New Roman" w:hAnsi="Times New Roman" w:cs="Times New Roman"/>
          <w:sz w:val="28"/>
          <w:szCs w:val="28"/>
          <w:lang w:val="uk-UA"/>
        </w:rPr>
        <w:t>«Про затвердження Критеріїв оцінювання завдань відкритої форми з розгорнутою відповіддю сертифікаційних робіт зовнішнього незалежного оцінювання 2017 року» затверджено Критерії оцінювання завдань відкритої форми з розгорнуто</w:t>
      </w:r>
      <w:r>
        <w:rPr>
          <w:rFonts w:ascii="Times New Roman" w:hAnsi="Times New Roman" w:cs="Times New Roman"/>
          <w:sz w:val="28"/>
          <w:szCs w:val="28"/>
          <w:lang w:val="uk-UA"/>
        </w:rPr>
        <w:t>ю відповіддю з української мови.</w:t>
      </w:r>
    </w:p>
    <w:p w:rsidR="002C4793" w:rsidRDefault="006B7567" w:rsidP="002C47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Наказом Міністерства освіти і науки 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від 31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.08.</w:t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 xml:space="preserve">2016 № 1055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br/>
      </w:r>
      <w:r w:rsidR="002C4793" w:rsidRPr="002C4793">
        <w:rPr>
          <w:rFonts w:ascii="Times New Roman" w:hAnsi="Times New Roman" w:cs="Times New Roman"/>
          <w:sz w:val="28"/>
          <w:szCs w:val="28"/>
          <w:lang w:val="uk-UA"/>
        </w:rPr>
        <w:t>«Про затвердження Календарного плану підготовки та проведення в 2017 році зовнішнього незалежного оцінювання результатів навчання, здобутих на основі повної загальної середньої освіти»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визначено термін проведення ЗНО з української мови та літератури – 23 травня 2017 року.</w:t>
      </w:r>
    </w:p>
    <w:p w:rsidR="002C4793" w:rsidRDefault="002C4793" w:rsidP="00E31D7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ІІ.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ЗАГАЛЬНА ХАРАКТЕРИСТИКА СЕРТИФІКАЦІЙНОЇ РОБОТИ З УКРАЇНСЬКОЇ МОВИ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І ЛІТЕРАТУРИ ЗОВНІШНЬОГО НЕЗАЛЕЖНОГО ОЦІНЮВАННЯ 2017 РОКУ </w:t>
      </w:r>
      <w:r>
        <w:rPr>
          <w:rFonts w:ascii="Times New Roman" w:hAnsi="Times New Roman" w:cs="Times New Roman"/>
          <w:sz w:val="28"/>
          <w:szCs w:val="28"/>
          <w:lang w:val="uk-UA"/>
        </w:rPr>
        <w:t>(затверджено н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Українського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оцінювання якості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22.09.2016 № 162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Зміст роботи визначено Програмою зовнішнього незалежного оцінювання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 мови і літератури для осіб, які бажають здобувати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вищу освіту на основі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повної загальної середньої освіти, затвердженою наказом Міністерства освіти і науки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119D">
        <w:rPr>
          <w:rFonts w:ascii="Times New Roman" w:hAnsi="Times New Roman" w:cs="Times New Roman"/>
          <w:sz w:val="28"/>
          <w:szCs w:val="28"/>
          <w:lang w:val="uk-UA"/>
        </w:rPr>
        <w:t>України від 03.02.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2016 року № 77.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– 58.</w:t>
      </w: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відведено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180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хвилин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Робота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частин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1 «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мова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33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</w:t>
      </w:r>
      <w:r>
        <w:rPr>
          <w:rFonts w:ascii="Times New Roman" w:hAnsi="Times New Roman" w:cs="Times New Roman"/>
          <w:sz w:val="28"/>
          <w:szCs w:val="28"/>
        </w:rPr>
        <w:t>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позначаються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«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Українська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</w:t>
      </w:r>
      <w:r>
        <w:rPr>
          <w:rFonts w:ascii="Times New Roman" w:hAnsi="Times New Roman" w:cs="Times New Roman"/>
          <w:sz w:val="28"/>
          <w:szCs w:val="28"/>
        </w:rPr>
        <w:t>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позначаються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6E4B99" w:rsidRDefault="006E4B99" w:rsidP="006E4B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3 «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Власне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містить</w:t>
      </w:r>
      <w:proofErr w:type="spellEnd"/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</w:t>
      </w:r>
      <w:r>
        <w:rPr>
          <w:rFonts w:ascii="Times New Roman" w:hAnsi="Times New Roman" w:cs="Times New Roman"/>
          <w:sz w:val="28"/>
          <w:szCs w:val="28"/>
        </w:rPr>
        <w:t>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записується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Б.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Результат виконання завдань частин 1 і 3 буде зараховуватися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як результат державної підсумкової атестації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за освітній рівень повної загальної середньої освіти для випускників старшої школи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загальноосвітніх навчальних закладів 2017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Результат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сертифікаційно</w:t>
      </w:r>
      <w:r>
        <w:rPr>
          <w:rFonts w:ascii="Times New Roman" w:hAnsi="Times New Roman" w:cs="Times New Roman"/>
          <w:sz w:val="28"/>
          <w:szCs w:val="28"/>
        </w:rPr>
        <w:t>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використовуватися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Сертифікаційна робота з української мови і літератури складається із завдань трьох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форм: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вибором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правильної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(№ 1–23*, 29–33*, 34–53).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чотирьох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п’яти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варіан</w:t>
      </w:r>
      <w:r>
        <w:rPr>
          <w:rFonts w:ascii="Times New Roman" w:hAnsi="Times New Roman" w:cs="Times New Roman"/>
          <w:sz w:val="28"/>
          <w:szCs w:val="28"/>
        </w:rPr>
        <w:t>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ідповіді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один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правильний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вва</w:t>
      </w:r>
      <w:r>
        <w:rPr>
          <w:rFonts w:ascii="Times New Roman" w:hAnsi="Times New Roman" w:cs="Times New Roman"/>
          <w:sz w:val="28"/>
          <w:szCs w:val="28"/>
        </w:rPr>
        <w:t>жається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вибра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позначив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бланку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логічні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пари») (№ 24–28*, 54–57).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овпчиків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позначених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</w:rPr>
        <w:t>цифрами (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іворуч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) і буквами (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праворуч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встановлення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відповідності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пар»)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іж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позначеною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цифрами та буквами.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вважаєт</w:t>
      </w:r>
      <w:r>
        <w:rPr>
          <w:rFonts w:ascii="Times New Roman" w:hAnsi="Times New Roman" w:cs="Times New Roman"/>
          <w:sz w:val="28"/>
          <w:szCs w:val="28"/>
        </w:rPr>
        <w:t>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зроб</w:t>
      </w:r>
      <w:r>
        <w:rPr>
          <w:rFonts w:ascii="Times New Roman" w:hAnsi="Times New Roman" w:cs="Times New Roman"/>
          <w:sz w:val="28"/>
          <w:szCs w:val="28"/>
        </w:rPr>
        <w:t>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позначки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перетинах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рядків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цифри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1 до 4) і колонок (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букви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proofErr w:type="gramStart"/>
      <w:r w:rsidRPr="006E4B9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до Д) 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бланка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А.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розгорнутою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відповіддю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(№ 58*).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основи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передбачає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зовнішнього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незалежного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аргументативного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дискусійну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тему 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бланку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відповідей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Б.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* –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, результат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вик</w:t>
      </w:r>
      <w:r>
        <w:rPr>
          <w:rFonts w:ascii="Times New Roman" w:hAnsi="Times New Roman" w:cs="Times New Roman"/>
          <w:sz w:val="28"/>
          <w:szCs w:val="28"/>
        </w:rPr>
        <w:t>онання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зараховуватися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</w:rPr>
        <w:t xml:space="preserve">як результат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ідсумкової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атестації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lastRenderedPageBreak/>
        <w:t>Схеми нарахування балів за виконання завдань сертифікаційної роботи з української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мови і літератури: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1. Завдання з вибором однієї правильної відповіді оцінюється в 0 або 1 бал: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1 бал, якщо вказано правильну відповідь; 0 балів, якщо вказано неправильну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відповідь, або вказано більше однієї відповід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і, або відповіді на завдання не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надано.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  <w:lang w:val="uk-UA"/>
        </w:rPr>
        <w:t>2. Завдання на встановлення відповідності («логічні пари») оцінюється в 0, 1,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2, 3 або 4 бали: 1 бал – за кожну правильно встановлену відповідність («логічну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пару»); 0 балів за будь-яку «логічну пару», якщо зроблено більше однієї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позначки в рядку; 0 балів за завдання, якщо не вказано жодної правильної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4B99">
        <w:rPr>
          <w:rFonts w:ascii="Times New Roman" w:hAnsi="Times New Roman" w:cs="Times New Roman"/>
          <w:sz w:val="28"/>
          <w:szCs w:val="28"/>
          <w:lang w:val="uk-UA"/>
        </w:rPr>
        <w:t>відповідності («логічної пари»), або відповіді на завдання не надано.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відкритої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розгорнутою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</w:t>
      </w:r>
      <w:r>
        <w:rPr>
          <w:rFonts w:ascii="Times New Roman" w:hAnsi="Times New Roman" w:cs="Times New Roman"/>
          <w:sz w:val="28"/>
          <w:szCs w:val="28"/>
        </w:rPr>
        <w:t>дповіддю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 до 20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балі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критеріями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мовного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: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1. Теза: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Аргументи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3а. Приклад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3б. Приклад,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історичним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фактом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випадком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6E4B99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Логічність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посл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ідовність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6а.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Орфографія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пунктуація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1, 2, 3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6б. Лексика,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граматика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6E4B99">
        <w:rPr>
          <w:rFonts w:ascii="Times New Roman" w:hAnsi="Times New Roman" w:cs="Times New Roman"/>
          <w:sz w:val="28"/>
          <w:szCs w:val="28"/>
        </w:rPr>
        <w:t>стил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>істика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: 0, 1, 2, 3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6E4B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Роботу,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темі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висловлення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, буде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нено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>.</w:t>
      </w:r>
    </w:p>
    <w:p w:rsidR="006E4B99" w:rsidRPr="006E4B99" w:rsidRDefault="006E4B99" w:rsidP="00E31D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4B99">
        <w:rPr>
          <w:rFonts w:ascii="Times New Roman" w:hAnsi="Times New Roman" w:cs="Times New Roman"/>
          <w:sz w:val="28"/>
          <w:szCs w:val="28"/>
        </w:rPr>
        <w:t xml:space="preserve">Роботу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обсягом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до 100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оці</w:t>
      </w:r>
      <w:proofErr w:type="gramStart"/>
      <w:r w:rsidRPr="006E4B99">
        <w:rPr>
          <w:rFonts w:ascii="Times New Roman" w:hAnsi="Times New Roman" w:cs="Times New Roman"/>
          <w:sz w:val="28"/>
          <w:szCs w:val="28"/>
        </w:rPr>
        <w:t>нено</w:t>
      </w:r>
      <w:proofErr w:type="spellEnd"/>
      <w:r w:rsidRPr="006E4B9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E4B99">
        <w:rPr>
          <w:rFonts w:ascii="Times New Roman" w:hAnsi="Times New Roman" w:cs="Times New Roman"/>
          <w:sz w:val="28"/>
          <w:szCs w:val="28"/>
        </w:rPr>
        <w:t xml:space="preserve"> 0 </w:t>
      </w:r>
      <w:proofErr w:type="spellStart"/>
      <w:r w:rsidRPr="006E4B99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22183" w:rsidRDefault="006E4B99" w:rsidP="00E31D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1D7C">
        <w:rPr>
          <w:rFonts w:ascii="Times New Roman" w:hAnsi="Times New Roman" w:cs="Times New Roman"/>
          <w:sz w:val="28"/>
          <w:szCs w:val="28"/>
          <w:lang w:val="uk-UA"/>
        </w:rPr>
        <w:t>Максимальна кількість балів, яку можна набрати, правильно виконавши всі</w:t>
      </w:r>
      <w:r w:rsidR="00E31D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1D7C">
        <w:rPr>
          <w:rFonts w:ascii="Times New Roman" w:hAnsi="Times New Roman" w:cs="Times New Roman"/>
          <w:sz w:val="28"/>
          <w:szCs w:val="28"/>
          <w:lang w:val="uk-UA"/>
        </w:rPr>
        <w:t>завдання сертифікаційної роботи з української мови і літератури, – 104.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Запорукою успішного проходження ЗНО є завчасна підготовка до нього. У сучасній практиці тестові технології контролю навчальних досягнень посідають належне місце, бо забезпечують найбільш об’єктивне і всебічне оцінювання досягнень учнів із навчального предмета. Для того, щоб учні могли впевнено впоратись з тестом у напруженій обстановці, потрібно готуватися заздалегідь, тому вчителям необхідно посилити роботу з відпрацювання завдань різної форми і різного ступеня складності, практикувати тестування, як навчальний прийом і контрольну форму перевірки знань, умінь і навичок школярів.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Для вироблення навичок </w:t>
      </w:r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розв’язування завдань ЗНО на сайті </w:t>
      </w:r>
      <w:proofErr w:type="spellStart"/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>zno.osvita.ua</w:t>
      </w:r>
      <w:proofErr w:type="spellEnd"/>
      <w:r w:rsidR="003A7BDF" w:rsidRPr="003A7BDF">
        <w:rPr>
          <w:rFonts w:ascii="Times New Roman" w:hAnsi="Times New Roman" w:cs="Times New Roman"/>
          <w:sz w:val="28"/>
          <w:szCs w:val="28"/>
          <w:lang w:val="uk-UA"/>
        </w:rPr>
        <w:t xml:space="preserve"> розміщено банк завдань з української мови та літератури.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Важливим завданням учителя в підготовчий період є формування в учнів таких установок: 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формування позитивної установки до тестування;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подолання почуття невідомого, формування впевненості в собі;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набуття навичок роботи з тестовими завданнями;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усвідомлення подібності принципів розв’язання завдань у тестах;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зниження вірогідності прояву негативних установок, які вплив</w:t>
      </w:r>
      <w:r w:rsidR="00952255">
        <w:rPr>
          <w:rFonts w:ascii="Times New Roman" w:hAnsi="Times New Roman" w:cs="Times New Roman"/>
          <w:sz w:val="28"/>
          <w:szCs w:val="28"/>
          <w:lang w:val="uk-UA"/>
        </w:rPr>
        <w:t>ають на результативність роботи.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Окрім того, доцільно звернути увагу учнів на навіювання оптимізму, підтримку сподівань на гарний результат.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використовувати тести попередніх років (вони є у вільному доступі в мережі Internet). Важливо вчити учнів регламентувати час на виконання завдань. Для повторення матеріалу можна використовувати посібники для інтенсивної комплексної підготовки до складання ЗНО, рекомендовані Міністерством освіти і науки України. Окрім того, можна рекомендувати учням виконувати тести ЗНО – </w:t>
      </w:r>
      <w:proofErr w:type="spellStart"/>
      <w:r w:rsidRPr="006B7567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 з української мови та літератури.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 процесі підготовки учнів до ЗНО, учителями необхідно особливу увагу звернути на такі теми:</w:t>
      </w:r>
    </w:p>
    <w:p w:rsidR="006B7567" w:rsidRPr="006B7567" w:rsidRDefault="006B7567" w:rsidP="003A7B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Реда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>гування речень, словосполучень.</w:t>
      </w:r>
    </w:p>
    <w:p w:rsidR="006B7567" w:rsidRDefault="003A7BDF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Основні випадки чергування у-в, і –й.</w:t>
      </w:r>
    </w:p>
    <w:p w:rsidR="00367361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Наголос.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Написання й відмінювання чоловічих і жіночих імен по батькові.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Кличний відмінок ( у власних чоловічих та жіночих іменах).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6.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Утворення дієслів наказового способу.</w:t>
      </w:r>
    </w:p>
    <w:p w:rsid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Узгодження числівників з іменниками.</w:t>
      </w:r>
    </w:p>
    <w:p w:rsidR="00367361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Уживання числівників на позначення часу й дат.</w:t>
      </w:r>
    </w:p>
    <w:p w:rsidR="006B7567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Модерністські напрями й течії.</w:t>
      </w:r>
    </w:p>
    <w:p w:rsidR="006B7567" w:rsidRPr="006B7567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Основні тенденції розвитку сучасної літератури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7567" w:rsidRPr="006B7567" w:rsidRDefault="00952255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Рекомендуємо використовувати для підготовки учнів до складання ЗНО такі м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атеріали: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Програма ЗНО з ук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раїнської мови і літератури 2017 року.</w:t>
      </w:r>
    </w:p>
    <w:p w:rsidR="00367361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Характеристика тесту з українс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ької мови і літератури 2017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7361" w:rsidRDefault="00367361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softHyphen/>
      </w:r>
      <w:r w:rsidR="006B7567" w:rsidRPr="006B7567">
        <w:rPr>
          <w:rFonts w:ascii="Times New Roman" w:hAnsi="Times New Roman" w:cs="Times New Roman"/>
          <w:sz w:val="28"/>
          <w:szCs w:val="28"/>
          <w:lang w:val="uk-UA"/>
        </w:rPr>
        <w:t>Демонстраційний варіант тесту з української мови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Критерії оцінювання завдання з розгорнутою відповіддю (власного висловлення) з української мови;</w:t>
      </w:r>
    </w:p>
    <w:p w:rsidR="006B7567" w:rsidRP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lastRenderedPageBreak/>
        <w:t>–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ab/>
        <w:t>Завдання тестів ЗНО з української мови та літератури минулих років.</w:t>
      </w:r>
    </w:p>
    <w:p w:rsidR="006B7567" w:rsidRDefault="006B7567" w:rsidP="006B75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B7567">
        <w:rPr>
          <w:rFonts w:ascii="Times New Roman" w:hAnsi="Times New Roman" w:cs="Times New Roman"/>
          <w:sz w:val="28"/>
          <w:szCs w:val="28"/>
          <w:lang w:val="uk-UA"/>
        </w:rPr>
        <w:t>Усі названі вище матер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 xml:space="preserve">іали </w:t>
      </w:r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щодо проведення ЗНО – 2017</w:t>
      </w:r>
      <w:r w:rsidR="003673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 розміщені на сайтах Українського центру оцінювання якості освіти </w:t>
      </w:r>
      <w:hyperlink r:id="rId5" w:history="1">
        <w:r w:rsidR="003A7BDF" w:rsidRPr="00FE3B6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http://www.testportal.gov.ua/</w:t>
        </w:r>
      </w:hyperlink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та Харківського регіонального центру оцінювання якості освіти </w:t>
      </w:r>
      <w:hyperlink r:id="rId6" w:history="1">
        <w:r w:rsidR="003A7BDF" w:rsidRPr="00FE3B6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http://zno-kharkiv.org.ua/</w:t>
        </w:r>
      </w:hyperlink>
      <w:r w:rsidR="003A7B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B756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sectPr w:rsidR="006B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299"/>
    <w:rsid w:val="00175F4A"/>
    <w:rsid w:val="002C4793"/>
    <w:rsid w:val="00367361"/>
    <w:rsid w:val="00386C2F"/>
    <w:rsid w:val="003A5B8D"/>
    <w:rsid w:val="003A7BDF"/>
    <w:rsid w:val="00427299"/>
    <w:rsid w:val="006B7567"/>
    <w:rsid w:val="006E4B99"/>
    <w:rsid w:val="00952255"/>
    <w:rsid w:val="009C119D"/>
    <w:rsid w:val="00E22183"/>
    <w:rsid w:val="00E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BD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522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no-kharkiv.org.ua/" TargetMode="External"/><Relationship Id="rId5" Type="http://schemas.openxmlformats.org/officeDocument/2006/relationships/hyperlink" Target="http://www.testportal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oippo</Company>
  <LinksUpToDate>false</LinksUpToDate>
  <CharactersWithSpaces>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</dc:creator>
  <cp:keywords/>
  <dc:description/>
  <cp:lastModifiedBy>klas</cp:lastModifiedBy>
  <cp:revision>4</cp:revision>
  <dcterms:created xsi:type="dcterms:W3CDTF">2017-01-03T07:10:00Z</dcterms:created>
  <dcterms:modified xsi:type="dcterms:W3CDTF">2017-01-06T08:13:00Z</dcterms:modified>
</cp:coreProperties>
</file>