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9C" w:rsidRPr="0036230B" w:rsidRDefault="00A9559C" w:rsidP="0036230B">
      <w:pPr>
        <w:spacing w:after="0" w:line="312" w:lineRule="auto"/>
        <w:jc w:val="center"/>
        <w:rPr>
          <w:rFonts w:ascii="Arial" w:hAnsi="Arial" w:cs="Arial"/>
          <w:b/>
          <w:bCs/>
          <w:sz w:val="32"/>
          <w:szCs w:val="32"/>
          <w:lang w:val="uk-UA"/>
        </w:rPr>
      </w:pPr>
      <w:r w:rsidRPr="0036230B">
        <w:rPr>
          <w:rFonts w:ascii="Arial" w:hAnsi="Arial" w:cs="Arial"/>
          <w:b/>
          <w:bCs/>
          <w:sz w:val="32"/>
          <w:szCs w:val="32"/>
          <w:lang w:val="uk-UA"/>
        </w:rPr>
        <w:t xml:space="preserve">Методичні рекомендації </w:t>
      </w:r>
    </w:p>
    <w:p w:rsidR="00A9559C" w:rsidRPr="0036230B" w:rsidRDefault="00A9559C" w:rsidP="0036230B">
      <w:pPr>
        <w:spacing w:after="0" w:line="312" w:lineRule="auto"/>
        <w:jc w:val="center"/>
        <w:rPr>
          <w:rFonts w:ascii="Arial" w:hAnsi="Arial" w:cs="Arial"/>
          <w:b/>
          <w:bCs/>
          <w:sz w:val="32"/>
          <w:szCs w:val="32"/>
          <w:lang w:val="uk-UA"/>
        </w:rPr>
      </w:pPr>
      <w:r w:rsidRPr="0036230B">
        <w:rPr>
          <w:rFonts w:ascii="Arial" w:hAnsi="Arial" w:cs="Arial"/>
          <w:b/>
          <w:bCs/>
          <w:sz w:val="32"/>
          <w:szCs w:val="32"/>
          <w:lang w:val="uk-UA"/>
        </w:rPr>
        <w:t xml:space="preserve">щодо формування предметних </w:t>
      </w:r>
      <w:proofErr w:type="spellStart"/>
      <w:r w:rsidRPr="0036230B">
        <w:rPr>
          <w:rFonts w:ascii="Arial" w:hAnsi="Arial" w:cs="Arial"/>
          <w:b/>
          <w:bCs/>
          <w:sz w:val="32"/>
          <w:szCs w:val="32"/>
          <w:lang w:val="uk-UA"/>
        </w:rPr>
        <w:t>компетентностей</w:t>
      </w:r>
      <w:proofErr w:type="spellEnd"/>
      <w:r w:rsidRPr="0036230B">
        <w:rPr>
          <w:rFonts w:ascii="Arial" w:hAnsi="Arial" w:cs="Arial"/>
          <w:b/>
          <w:bCs/>
          <w:sz w:val="32"/>
          <w:szCs w:val="32"/>
          <w:lang w:val="uk-UA"/>
        </w:rPr>
        <w:t xml:space="preserve"> учнів </w:t>
      </w:r>
    </w:p>
    <w:p w:rsidR="00A9559C" w:rsidRPr="0036230B" w:rsidRDefault="00A9559C" w:rsidP="0036230B">
      <w:pPr>
        <w:spacing w:after="0" w:line="312" w:lineRule="auto"/>
        <w:jc w:val="center"/>
        <w:rPr>
          <w:rFonts w:ascii="Arial" w:hAnsi="Arial" w:cs="Arial"/>
          <w:b/>
          <w:bCs/>
          <w:sz w:val="32"/>
          <w:szCs w:val="32"/>
          <w:lang w:val="uk-UA"/>
        </w:rPr>
      </w:pPr>
      <w:r w:rsidRPr="0036230B">
        <w:rPr>
          <w:rFonts w:ascii="Arial" w:hAnsi="Arial" w:cs="Arial"/>
          <w:b/>
          <w:bCs/>
          <w:sz w:val="32"/>
          <w:szCs w:val="32"/>
          <w:lang w:val="uk-UA"/>
        </w:rPr>
        <w:t>у процесі розв</w:t>
      </w:r>
      <w:r w:rsidRPr="0036230B">
        <w:rPr>
          <w:rFonts w:ascii="Arial" w:hAnsi="Arial" w:cs="Arial"/>
          <w:b/>
          <w:bCs/>
          <w:sz w:val="32"/>
          <w:szCs w:val="32"/>
          <w:lang w:val="uk-UA" w:eastAsia="ru-RU"/>
        </w:rPr>
        <w:t>’</w:t>
      </w:r>
      <w:r w:rsidRPr="0036230B">
        <w:rPr>
          <w:rFonts w:ascii="Arial" w:hAnsi="Arial" w:cs="Arial"/>
          <w:b/>
          <w:bCs/>
          <w:sz w:val="32"/>
          <w:szCs w:val="32"/>
          <w:lang w:val="uk-UA"/>
        </w:rPr>
        <w:t>язування задач з астрономії</w:t>
      </w:r>
    </w:p>
    <w:p w:rsidR="00A9559C" w:rsidRDefault="00A9559C" w:rsidP="0036230B">
      <w:pPr>
        <w:spacing w:after="0" w:line="312" w:lineRule="auto"/>
        <w:rPr>
          <w:rFonts w:ascii="Arial" w:hAnsi="Arial" w:cs="Arial"/>
          <w:sz w:val="28"/>
          <w:szCs w:val="28"/>
          <w:lang w:val="uk-UA"/>
        </w:rPr>
      </w:pPr>
    </w:p>
    <w:p w:rsidR="00A9559C" w:rsidRPr="0036230B" w:rsidRDefault="00A9559C" w:rsidP="0036230B">
      <w:pPr>
        <w:spacing w:after="0" w:line="312" w:lineRule="auto"/>
        <w:rPr>
          <w:rFonts w:ascii="Arial" w:hAnsi="Arial" w:cs="Arial"/>
          <w:sz w:val="28"/>
          <w:szCs w:val="28"/>
          <w:lang w:val="uk-UA"/>
        </w:rPr>
      </w:pPr>
    </w:p>
    <w:p w:rsidR="00A9559C" w:rsidRPr="0036230B" w:rsidRDefault="00A9559C" w:rsidP="0036230B">
      <w:pPr>
        <w:tabs>
          <w:tab w:val="left" w:pos="993"/>
        </w:tabs>
        <w:spacing w:after="0" w:line="312" w:lineRule="auto"/>
        <w:ind w:firstLine="709"/>
        <w:jc w:val="both"/>
        <w:rPr>
          <w:rFonts w:ascii="Arial" w:hAnsi="Arial" w:cs="Arial"/>
          <w:sz w:val="28"/>
          <w:szCs w:val="28"/>
          <w:lang w:val="uk-UA" w:eastAsia="ru-RU"/>
        </w:rPr>
      </w:pPr>
      <w:r w:rsidRPr="0036230B">
        <w:rPr>
          <w:rFonts w:ascii="Arial" w:hAnsi="Arial" w:cs="Arial"/>
          <w:sz w:val="28"/>
          <w:szCs w:val="28"/>
          <w:lang w:val="uk-UA"/>
        </w:rPr>
        <w:t>Ф</w:t>
      </w:r>
      <w:r w:rsidRPr="0036230B">
        <w:rPr>
          <w:rFonts w:ascii="Arial" w:hAnsi="Arial" w:cs="Arial"/>
          <w:sz w:val="28"/>
          <w:szCs w:val="28"/>
          <w:lang w:val="uk-UA" w:eastAsia="ru-RU"/>
        </w:rPr>
        <w:t xml:space="preserve">ормуючи та розвиваючи предметну компетентність з астрономії, необхідно враховувати, що вона забезпечується предметно-галузевими </w:t>
      </w:r>
      <w:proofErr w:type="spellStart"/>
      <w:r w:rsidRPr="0036230B">
        <w:rPr>
          <w:rFonts w:ascii="Arial" w:hAnsi="Arial" w:cs="Arial"/>
          <w:sz w:val="28"/>
          <w:szCs w:val="28"/>
          <w:lang w:val="uk-UA" w:eastAsia="ru-RU"/>
        </w:rPr>
        <w:t>компетентностями</w:t>
      </w:r>
      <w:proofErr w:type="spellEnd"/>
      <w:r w:rsidRPr="0036230B">
        <w:rPr>
          <w:rFonts w:ascii="Arial" w:hAnsi="Arial" w:cs="Arial"/>
          <w:sz w:val="28"/>
          <w:szCs w:val="28"/>
          <w:lang w:val="uk-UA"/>
        </w:rPr>
        <w:t xml:space="preserve"> освітньої галузі «Природознавство»</w:t>
      </w:r>
      <w:r w:rsidRPr="0036230B">
        <w:rPr>
          <w:rFonts w:ascii="Arial" w:hAnsi="Arial" w:cs="Arial"/>
          <w:sz w:val="28"/>
          <w:szCs w:val="28"/>
          <w:lang w:val="uk-UA" w:eastAsia="ru-RU"/>
        </w:rPr>
        <w:t xml:space="preserve">, такими як навчально-пізнавальна, методологічна, експериментальна, дослідницька та компетентність розв’язувати астрономічні задачі [1]. Компетентність розв’язувати астрономічні задачі допомагає складати та вирішувати різні типи астрономічних задач. </w:t>
      </w:r>
    </w:p>
    <w:p w:rsidR="00A9559C" w:rsidRPr="0036230B" w:rsidRDefault="00A9559C" w:rsidP="0036230B">
      <w:pPr>
        <w:pStyle w:val="110"/>
        <w:shd w:val="clear" w:color="auto" w:fill="auto"/>
        <w:spacing w:line="312" w:lineRule="auto"/>
        <w:ind w:left="40" w:right="40" w:firstLine="669"/>
        <w:rPr>
          <w:rFonts w:ascii="Arial" w:hAnsi="Arial" w:cs="Arial"/>
          <w:i w:val="0"/>
          <w:iCs w:val="0"/>
          <w:sz w:val="28"/>
          <w:szCs w:val="28"/>
          <w:lang w:val="uk-UA"/>
        </w:rPr>
      </w:pPr>
      <w:r w:rsidRPr="0036230B">
        <w:rPr>
          <w:rStyle w:val="111"/>
          <w:rFonts w:ascii="Arial" w:eastAsia="Calibri" w:hAnsi="Arial" w:cs="Arial"/>
          <w:sz w:val="28"/>
          <w:szCs w:val="28"/>
        </w:rPr>
        <w:t xml:space="preserve">Під астрономічною задачею розуміється </w:t>
      </w:r>
      <w:r w:rsidRPr="0036230B">
        <w:rPr>
          <w:rFonts w:ascii="Arial" w:hAnsi="Arial" w:cs="Arial"/>
          <w:i w:val="0"/>
          <w:iCs w:val="0"/>
          <w:sz w:val="28"/>
          <w:szCs w:val="28"/>
          <w:lang w:val="uk-UA"/>
        </w:rPr>
        <w:t>певним чином змодельована проблема, що спирається на астрономічну інформацію і яку розв’язують шляхом несуперечливих логічних міркувань, математичних дій із залученням законів фізики й астрономії [2].</w:t>
      </w:r>
    </w:p>
    <w:p w:rsidR="00A9559C" w:rsidRPr="0036230B" w:rsidRDefault="00A9559C" w:rsidP="0036230B">
      <w:pPr>
        <w:spacing w:after="0" w:line="312" w:lineRule="auto"/>
        <w:ind w:firstLine="709"/>
        <w:jc w:val="both"/>
        <w:rPr>
          <w:rFonts w:ascii="Arial" w:hAnsi="Arial" w:cs="Arial"/>
          <w:sz w:val="28"/>
          <w:szCs w:val="28"/>
          <w:lang w:val="uk-UA"/>
        </w:rPr>
      </w:pPr>
      <w:r w:rsidRPr="0036230B">
        <w:rPr>
          <w:rFonts w:ascii="Arial" w:hAnsi="Arial" w:cs="Arial"/>
          <w:sz w:val="28"/>
          <w:szCs w:val="28"/>
          <w:lang w:val="uk-UA"/>
        </w:rPr>
        <w:t xml:space="preserve">Астрономічні задачі прийнято поділяти на три типи: </w:t>
      </w:r>
    </w:p>
    <w:p w:rsidR="00A9559C" w:rsidRPr="0036230B" w:rsidRDefault="00A9559C" w:rsidP="0036230B">
      <w:pPr>
        <w:pStyle w:val="a3"/>
        <w:numPr>
          <w:ilvl w:val="0"/>
          <w:numId w:val="2"/>
        </w:numPr>
        <w:tabs>
          <w:tab w:val="clear" w:pos="2764"/>
          <w:tab w:val="num" w:pos="1080"/>
        </w:tabs>
        <w:spacing w:after="0" w:line="312" w:lineRule="auto"/>
        <w:ind w:left="1080" w:hanging="360"/>
        <w:jc w:val="both"/>
        <w:rPr>
          <w:rFonts w:ascii="Arial" w:hAnsi="Arial" w:cs="Arial"/>
          <w:sz w:val="28"/>
          <w:szCs w:val="28"/>
          <w:lang w:val="uk-UA"/>
        </w:rPr>
      </w:pPr>
      <w:r w:rsidRPr="0036230B">
        <w:rPr>
          <w:rFonts w:ascii="Arial" w:hAnsi="Arial" w:cs="Arial"/>
          <w:sz w:val="28"/>
          <w:szCs w:val="28"/>
          <w:lang w:val="uk-UA"/>
        </w:rPr>
        <w:t xml:space="preserve">задачі </w:t>
      </w:r>
      <w:r w:rsidRPr="0036230B">
        <w:rPr>
          <w:rStyle w:val="14"/>
          <w:rFonts w:ascii="Arial" w:eastAsia="Calibri" w:hAnsi="Arial" w:cs="Arial"/>
          <w:i w:val="0"/>
          <w:iCs w:val="0"/>
          <w:sz w:val="28"/>
          <w:szCs w:val="28"/>
        </w:rPr>
        <w:t>обчислювальні,</w:t>
      </w:r>
      <w:r w:rsidRPr="0036230B">
        <w:rPr>
          <w:rFonts w:ascii="Arial" w:hAnsi="Arial" w:cs="Arial"/>
          <w:sz w:val="28"/>
          <w:szCs w:val="28"/>
          <w:lang w:val="uk-UA"/>
        </w:rPr>
        <w:t xml:space="preserve"> для розв’язування яких достатньо знайти або згадати потрібну формулу; </w:t>
      </w:r>
    </w:p>
    <w:p w:rsidR="00A9559C" w:rsidRPr="0036230B" w:rsidRDefault="00A9559C" w:rsidP="0036230B">
      <w:pPr>
        <w:pStyle w:val="a3"/>
        <w:numPr>
          <w:ilvl w:val="0"/>
          <w:numId w:val="2"/>
        </w:numPr>
        <w:tabs>
          <w:tab w:val="clear" w:pos="2764"/>
          <w:tab w:val="num" w:pos="1080"/>
        </w:tabs>
        <w:spacing w:after="0" w:line="312" w:lineRule="auto"/>
        <w:ind w:left="1080" w:hanging="360"/>
        <w:jc w:val="both"/>
        <w:rPr>
          <w:rFonts w:ascii="Arial" w:hAnsi="Arial" w:cs="Arial"/>
          <w:sz w:val="28"/>
          <w:szCs w:val="28"/>
          <w:lang w:val="uk-UA"/>
        </w:rPr>
      </w:pPr>
      <w:r w:rsidRPr="0036230B">
        <w:rPr>
          <w:rStyle w:val="14"/>
          <w:rFonts w:ascii="Arial" w:eastAsia="Calibri" w:hAnsi="Arial" w:cs="Arial"/>
          <w:i w:val="0"/>
          <w:iCs w:val="0"/>
          <w:sz w:val="28"/>
          <w:szCs w:val="28"/>
        </w:rPr>
        <w:t>якісні</w:t>
      </w:r>
      <w:r w:rsidRPr="0036230B">
        <w:rPr>
          <w:rFonts w:ascii="Arial" w:hAnsi="Arial" w:cs="Arial"/>
          <w:sz w:val="28"/>
          <w:szCs w:val="28"/>
          <w:lang w:val="uk-UA"/>
        </w:rPr>
        <w:t xml:space="preserve"> задачі, розв'язування яких вимагає від учня певного наукового кругозору, вміння образно й </w:t>
      </w:r>
      <w:proofErr w:type="spellStart"/>
      <w:r w:rsidRPr="0036230B">
        <w:rPr>
          <w:rFonts w:ascii="Arial" w:hAnsi="Arial" w:cs="Arial"/>
          <w:sz w:val="28"/>
          <w:szCs w:val="28"/>
          <w:lang w:val="uk-UA"/>
        </w:rPr>
        <w:t>логічно</w:t>
      </w:r>
      <w:proofErr w:type="spellEnd"/>
      <w:r w:rsidRPr="0036230B">
        <w:rPr>
          <w:rFonts w:ascii="Arial" w:hAnsi="Arial" w:cs="Arial"/>
          <w:sz w:val="28"/>
          <w:szCs w:val="28"/>
          <w:lang w:val="uk-UA"/>
        </w:rPr>
        <w:t xml:space="preserve"> мислити з метою зведення знань різних навчальних тем у систему; </w:t>
      </w:r>
    </w:p>
    <w:p w:rsidR="00A9559C" w:rsidRPr="0036230B" w:rsidRDefault="00A9559C" w:rsidP="0036230B">
      <w:pPr>
        <w:pStyle w:val="a3"/>
        <w:numPr>
          <w:ilvl w:val="0"/>
          <w:numId w:val="2"/>
        </w:numPr>
        <w:tabs>
          <w:tab w:val="clear" w:pos="2764"/>
          <w:tab w:val="num" w:pos="1080"/>
        </w:tabs>
        <w:spacing w:after="0" w:line="312" w:lineRule="auto"/>
        <w:ind w:left="1080" w:hanging="360"/>
        <w:jc w:val="both"/>
        <w:rPr>
          <w:rFonts w:ascii="Arial" w:hAnsi="Arial" w:cs="Arial"/>
          <w:sz w:val="28"/>
          <w:szCs w:val="28"/>
          <w:lang w:val="uk-UA"/>
        </w:rPr>
      </w:pPr>
      <w:r w:rsidRPr="0036230B">
        <w:rPr>
          <w:rFonts w:ascii="Arial" w:hAnsi="Arial" w:cs="Arial"/>
          <w:sz w:val="28"/>
          <w:szCs w:val="28"/>
          <w:lang w:val="uk-UA"/>
        </w:rPr>
        <w:t xml:space="preserve">задачі </w:t>
      </w:r>
      <w:r w:rsidRPr="0036230B">
        <w:rPr>
          <w:rStyle w:val="14"/>
          <w:rFonts w:ascii="Arial" w:eastAsia="Calibri" w:hAnsi="Arial" w:cs="Arial"/>
          <w:i w:val="0"/>
          <w:iCs w:val="0"/>
          <w:sz w:val="28"/>
          <w:szCs w:val="28"/>
        </w:rPr>
        <w:t>експериментальні,</w:t>
      </w:r>
      <w:r w:rsidRPr="0036230B">
        <w:rPr>
          <w:rFonts w:ascii="Arial" w:hAnsi="Arial" w:cs="Arial"/>
          <w:sz w:val="28"/>
          <w:szCs w:val="28"/>
          <w:lang w:val="uk-UA"/>
        </w:rPr>
        <w:t xml:space="preserve"> для розв’язання яких потрібно виконати невелике астрономічне спостереження-експеримент.</w:t>
      </w:r>
    </w:p>
    <w:p w:rsidR="00A9559C" w:rsidRPr="0036230B" w:rsidRDefault="00A9559C" w:rsidP="0036230B">
      <w:pPr>
        <w:pStyle w:val="a3"/>
        <w:spacing w:after="0" w:line="312" w:lineRule="auto"/>
        <w:ind w:left="0" w:firstLine="708"/>
        <w:jc w:val="both"/>
        <w:rPr>
          <w:rStyle w:val="7BookmanOldStyle"/>
          <w:rFonts w:ascii="Arial" w:eastAsia="Calibri" w:hAnsi="Arial" w:cs="Arial"/>
          <w:sz w:val="28"/>
          <w:szCs w:val="28"/>
        </w:rPr>
      </w:pPr>
      <w:r w:rsidRPr="0036230B">
        <w:rPr>
          <w:rStyle w:val="7BookmanOldStyle"/>
          <w:rFonts w:ascii="Arial" w:eastAsia="Calibri" w:hAnsi="Arial" w:cs="Arial"/>
          <w:sz w:val="28"/>
          <w:szCs w:val="28"/>
        </w:rPr>
        <w:t xml:space="preserve">Доцільно також класифікувати задачі, наприклад за </w:t>
      </w:r>
      <w:r w:rsidRPr="0036230B">
        <w:rPr>
          <w:rFonts w:ascii="Arial" w:hAnsi="Arial" w:cs="Arial"/>
          <w:sz w:val="28"/>
          <w:szCs w:val="28"/>
          <w:lang w:val="uk-UA" w:eastAsia="ru-RU"/>
        </w:rPr>
        <w:t>[2]</w:t>
      </w:r>
      <w:r w:rsidRPr="0036230B">
        <w:rPr>
          <w:rStyle w:val="7BookmanOldStyle"/>
          <w:rFonts w:ascii="Arial" w:eastAsia="Calibri" w:hAnsi="Arial" w:cs="Arial"/>
          <w:sz w:val="28"/>
          <w:szCs w:val="28"/>
        </w:rPr>
        <w:t>:</w:t>
      </w:r>
    </w:p>
    <w:p w:rsidR="00A9559C" w:rsidRPr="0036230B" w:rsidRDefault="00A9559C" w:rsidP="0036230B">
      <w:pPr>
        <w:pStyle w:val="80"/>
        <w:numPr>
          <w:ilvl w:val="0"/>
          <w:numId w:val="3"/>
        </w:numPr>
        <w:shd w:val="clear" w:color="auto" w:fill="auto"/>
        <w:tabs>
          <w:tab w:val="clear" w:pos="2764"/>
          <w:tab w:val="left" w:pos="405"/>
          <w:tab w:val="num" w:pos="1080"/>
        </w:tabs>
        <w:spacing w:line="312" w:lineRule="auto"/>
        <w:ind w:left="1080" w:right="40" w:hanging="360"/>
        <w:rPr>
          <w:rFonts w:ascii="Arial" w:hAnsi="Arial" w:cs="Arial"/>
          <w:sz w:val="28"/>
          <w:szCs w:val="28"/>
        </w:rPr>
      </w:pPr>
      <w:r w:rsidRPr="0036230B">
        <w:rPr>
          <w:rStyle w:val="81"/>
          <w:rFonts w:ascii="Arial" w:eastAsia="Calibri" w:hAnsi="Arial" w:cs="Arial"/>
          <w:b w:val="0"/>
          <w:bCs w:val="0"/>
          <w:sz w:val="28"/>
          <w:szCs w:val="28"/>
        </w:rPr>
        <w:t xml:space="preserve">способом подання умови: </w:t>
      </w:r>
      <w:proofErr w:type="spellStart"/>
      <w:r w:rsidRPr="0036230B">
        <w:rPr>
          <w:rFonts w:ascii="Arial" w:hAnsi="Arial" w:cs="Arial"/>
          <w:color w:val="000000"/>
          <w:sz w:val="28"/>
          <w:szCs w:val="28"/>
        </w:rPr>
        <w:t>текстові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графічні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задачі-малюнкиабофотографії</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спостережні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експериментальні</w:t>
      </w:r>
      <w:proofErr w:type="spellEnd"/>
      <w:r w:rsidRPr="0036230B">
        <w:rPr>
          <w:rFonts w:ascii="Arial" w:hAnsi="Arial" w:cs="Arial"/>
          <w:color w:val="000000"/>
          <w:sz w:val="28"/>
          <w:szCs w:val="28"/>
        </w:rPr>
        <w:t>);</w:t>
      </w:r>
    </w:p>
    <w:p w:rsidR="00A9559C" w:rsidRPr="0036230B" w:rsidRDefault="00A9559C" w:rsidP="0036230B">
      <w:pPr>
        <w:pStyle w:val="80"/>
        <w:numPr>
          <w:ilvl w:val="0"/>
          <w:numId w:val="3"/>
        </w:numPr>
        <w:shd w:val="clear" w:color="auto" w:fill="auto"/>
        <w:tabs>
          <w:tab w:val="clear" w:pos="2764"/>
          <w:tab w:val="left" w:pos="414"/>
          <w:tab w:val="num" w:pos="1080"/>
        </w:tabs>
        <w:spacing w:line="312" w:lineRule="auto"/>
        <w:ind w:left="1080" w:right="40" w:hanging="360"/>
        <w:rPr>
          <w:rFonts w:ascii="Arial" w:hAnsi="Arial" w:cs="Arial"/>
          <w:sz w:val="28"/>
          <w:szCs w:val="28"/>
        </w:rPr>
      </w:pPr>
      <w:r w:rsidRPr="0036230B">
        <w:rPr>
          <w:rStyle w:val="81"/>
          <w:rFonts w:ascii="Arial" w:eastAsia="Calibri" w:hAnsi="Arial" w:cs="Arial"/>
          <w:b w:val="0"/>
          <w:bCs w:val="0"/>
          <w:sz w:val="28"/>
          <w:szCs w:val="28"/>
        </w:rPr>
        <w:t xml:space="preserve">ступенем складності: </w:t>
      </w:r>
      <w:proofErr w:type="spellStart"/>
      <w:r w:rsidRPr="0036230B">
        <w:rPr>
          <w:rFonts w:ascii="Arial" w:hAnsi="Arial" w:cs="Arial"/>
          <w:color w:val="000000"/>
          <w:sz w:val="28"/>
          <w:szCs w:val="28"/>
        </w:rPr>
        <w:t>прості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репродуктивні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середньоїскладності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евристичні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складні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олімпіадні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підвищеноїскладності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дослідницькі</w:t>
      </w:r>
      <w:proofErr w:type="spellEnd"/>
      <w:r w:rsidRPr="0036230B">
        <w:rPr>
          <w:rFonts w:ascii="Arial" w:hAnsi="Arial" w:cs="Arial"/>
          <w:color w:val="000000"/>
          <w:sz w:val="28"/>
          <w:szCs w:val="28"/>
        </w:rPr>
        <w:t>);</w:t>
      </w:r>
    </w:p>
    <w:p w:rsidR="00A9559C" w:rsidRPr="0036230B" w:rsidRDefault="00A9559C" w:rsidP="0036230B">
      <w:pPr>
        <w:pStyle w:val="80"/>
        <w:numPr>
          <w:ilvl w:val="0"/>
          <w:numId w:val="3"/>
        </w:numPr>
        <w:shd w:val="clear" w:color="auto" w:fill="auto"/>
        <w:tabs>
          <w:tab w:val="clear" w:pos="2764"/>
          <w:tab w:val="left" w:pos="414"/>
          <w:tab w:val="num" w:pos="1080"/>
        </w:tabs>
        <w:spacing w:line="312" w:lineRule="auto"/>
        <w:ind w:left="1080" w:right="40" w:hanging="360"/>
        <w:rPr>
          <w:rFonts w:ascii="Arial" w:hAnsi="Arial" w:cs="Arial"/>
          <w:sz w:val="28"/>
          <w:szCs w:val="28"/>
        </w:rPr>
      </w:pPr>
      <w:r w:rsidRPr="0036230B">
        <w:rPr>
          <w:rStyle w:val="140"/>
          <w:rFonts w:ascii="Arial" w:eastAsia="Calibri" w:hAnsi="Arial" w:cs="Arial"/>
          <w:b w:val="0"/>
          <w:bCs w:val="0"/>
          <w:sz w:val="28"/>
          <w:szCs w:val="28"/>
        </w:rPr>
        <w:t xml:space="preserve">способом розв’язування: </w:t>
      </w:r>
      <w:proofErr w:type="spellStart"/>
      <w:r w:rsidRPr="0036230B">
        <w:rPr>
          <w:rFonts w:ascii="Arial" w:hAnsi="Arial" w:cs="Arial"/>
          <w:color w:val="000000"/>
          <w:sz w:val="28"/>
          <w:szCs w:val="28"/>
        </w:rPr>
        <w:t>практичні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обчислювальні</w:t>
      </w:r>
      <w:proofErr w:type="spellEnd"/>
      <w:r w:rsidRPr="0036230B">
        <w:rPr>
          <w:rFonts w:ascii="Arial" w:hAnsi="Arial" w:cs="Arial"/>
          <w:color w:val="000000"/>
          <w:sz w:val="28"/>
          <w:szCs w:val="28"/>
        </w:rPr>
        <w:t xml:space="preserve">, </w:t>
      </w:r>
      <w:proofErr w:type="spellStart"/>
      <w:r w:rsidRPr="0036230B">
        <w:rPr>
          <w:rFonts w:ascii="Arial" w:hAnsi="Arial" w:cs="Arial"/>
          <w:color w:val="000000"/>
          <w:sz w:val="28"/>
          <w:szCs w:val="28"/>
        </w:rPr>
        <w:t>графічні</w:t>
      </w:r>
      <w:proofErr w:type="spellEnd"/>
      <w:r w:rsidRPr="0036230B">
        <w:rPr>
          <w:rFonts w:ascii="Arial" w:hAnsi="Arial" w:cs="Arial"/>
          <w:color w:val="000000"/>
          <w:sz w:val="28"/>
          <w:szCs w:val="28"/>
          <w:lang w:val="uk-UA"/>
        </w:rPr>
        <w:t>.</w:t>
      </w:r>
    </w:p>
    <w:p w:rsidR="00A9559C" w:rsidRPr="0036230B" w:rsidRDefault="00A9559C" w:rsidP="0036230B">
      <w:pPr>
        <w:pStyle w:val="a3"/>
        <w:spacing w:after="0" w:line="312" w:lineRule="auto"/>
        <w:ind w:left="0" w:firstLine="708"/>
        <w:jc w:val="both"/>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Якісні задачі</w:t>
      </w:r>
      <w:r w:rsidRPr="0036230B">
        <w:rPr>
          <w:rFonts w:ascii="Arial" w:hAnsi="Arial" w:cs="Arial"/>
          <w:sz w:val="28"/>
          <w:szCs w:val="28"/>
          <w:lang w:val="uk-UA"/>
        </w:rPr>
        <w:t xml:space="preserve"> – це </w:t>
      </w:r>
      <w:r w:rsidRPr="0036230B">
        <w:rPr>
          <w:rStyle w:val="88pt"/>
          <w:rFonts w:ascii="Arial" w:eastAsia="Calibri" w:hAnsi="Arial" w:cs="Arial"/>
          <w:i w:val="0"/>
          <w:iCs w:val="0"/>
          <w:spacing w:val="-1"/>
          <w:sz w:val="28"/>
          <w:szCs w:val="28"/>
          <w:lang w:val="uk-UA"/>
        </w:rPr>
        <w:t>навчальні ситуації, що вимагають здійснення розумових і практичних дій з використанням інформації про астрономічні явища та об</w:t>
      </w:r>
      <w:r w:rsidRPr="0036230B">
        <w:rPr>
          <w:rFonts w:ascii="Arial" w:hAnsi="Arial" w:cs="Arial"/>
          <w:sz w:val="28"/>
          <w:szCs w:val="28"/>
          <w:lang w:val="uk-UA" w:eastAsia="ru-RU"/>
        </w:rPr>
        <w:t>’</w:t>
      </w:r>
      <w:r w:rsidRPr="0036230B">
        <w:rPr>
          <w:rStyle w:val="88pt"/>
          <w:rFonts w:ascii="Arial" w:eastAsia="Calibri" w:hAnsi="Arial" w:cs="Arial"/>
          <w:i w:val="0"/>
          <w:iCs w:val="0"/>
          <w:spacing w:val="-1"/>
          <w:sz w:val="28"/>
          <w:szCs w:val="28"/>
          <w:lang w:val="uk-UA"/>
        </w:rPr>
        <w:t xml:space="preserve">єкти, а також застосування здобутих знань з астрономії та </w:t>
      </w:r>
      <w:r w:rsidRPr="0036230B">
        <w:rPr>
          <w:rStyle w:val="88pt"/>
          <w:rFonts w:ascii="Arial" w:eastAsia="Calibri" w:hAnsi="Arial" w:cs="Arial"/>
          <w:i w:val="0"/>
          <w:iCs w:val="0"/>
          <w:spacing w:val="-1"/>
          <w:sz w:val="28"/>
          <w:szCs w:val="28"/>
          <w:lang w:val="uk-UA"/>
        </w:rPr>
        <w:lastRenderedPageBreak/>
        <w:t xml:space="preserve">законів фізики без проведення математичних розрахунків. </w:t>
      </w:r>
      <w:r w:rsidRPr="0036230B">
        <w:rPr>
          <w:rStyle w:val="88ptExact"/>
          <w:rFonts w:ascii="Arial" w:eastAsia="Calibri" w:hAnsi="Arial" w:cs="Arial"/>
          <w:sz w:val="28"/>
          <w:szCs w:val="28"/>
          <w:lang w:val="uk-UA"/>
        </w:rPr>
        <w:t>У таких задачах застосовують фізичні закономірності астрономічних процесів без кількісних співвідношень між астрономічними й фізичними величинами, зіставляють факти на підставі відомої астрономічної інформації тощо.</w:t>
      </w:r>
    </w:p>
    <w:p w:rsidR="00A9559C" w:rsidRPr="0036230B" w:rsidRDefault="00A9559C" w:rsidP="0036230B">
      <w:pPr>
        <w:pStyle w:val="a3"/>
        <w:spacing w:after="0" w:line="312" w:lineRule="auto"/>
        <w:ind w:left="0" w:firstLine="708"/>
        <w:jc w:val="both"/>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Розв</w:t>
      </w:r>
      <w:r w:rsidRPr="0036230B">
        <w:rPr>
          <w:rFonts w:ascii="Arial" w:hAnsi="Arial" w:cs="Arial"/>
          <w:sz w:val="28"/>
          <w:szCs w:val="28"/>
          <w:lang w:val="uk-UA" w:eastAsia="ru-RU"/>
        </w:rPr>
        <w:t>’</w:t>
      </w:r>
      <w:r w:rsidRPr="0036230B">
        <w:rPr>
          <w:rStyle w:val="88ptExact"/>
          <w:rFonts w:ascii="Arial" w:eastAsia="Calibri" w:hAnsi="Arial" w:cs="Arial"/>
          <w:sz w:val="28"/>
          <w:szCs w:val="28"/>
          <w:lang w:val="uk-UA"/>
        </w:rPr>
        <w:t xml:space="preserve">язання якісних астрономічних задач різних рівнів складності є необхідним не лише на профільному рівні навчання (1 год. на тиждень), а й, незважаючи на незначну частину годин, на рівні стандарту й академічному (0,5 год. на тиждень), оскільки вони акцентують увагу на суті астрономічних явищ та сприяють глибшому розуміння астрономічних процесів. Якісні астрономічні задачі є складовими завдань туру віртуальних спостережень ІІІ етапу та </w:t>
      </w:r>
      <w:proofErr w:type="spellStart"/>
      <w:r w:rsidRPr="0036230B">
        <w:rPr>
          <w:rStyle w:val="88ptExact"/>
          <w:rFonts w:ascii="Arial" w:eastAsia="Calibri" w:hAnsi="Arial" w:cs="Arial"/>
          <w:sz w:val="28"/>
          <w:szCs w:val="28"/>
          <w:lang w:val="uk-UA"/>
        </w:rPr>
        <w:t>псевдоспостережень</w:t>
      </w:r>
      <w:proofErr w:type="spellEnd"/>
      <w:r w:rsidR="00460D82">
        <w:rPr>
          <w:rStyle w:val="88ptExact"/>
          <w:rFonts w:ascii="Arial" w:eastAsia="Calibri" w:hAnsi="Arial" w:cs="Arial"/>
          <w:sz w:val="28"/>
          <w:szCs w:val="28"/>
          <w:lang w:val="uk-UA"/>
        </w:rPr>
        <w:t xml:space="preserve"> </w:t>
      </w:r>
      <w:r w:rsidRPr="0036230B">
        <w:rPr>
          <w:rStyle w:val="88ptExact"/>
          <w:rFonts w:ascii="Arial" w:eastAsia="Calibri" w:hAnsi="Arial" w:cs="Arial"/>
          <w:sz w:val="28"/>
          <w:szCs w:val="28"/>
          <w:lang w:val="en-US"/>
        </w:rPr>
        <w:t>IV</w:t>
      </w:r>
      <w:r w:rsidRPr="0036230B">
        <w:rPr>
          <w:rStyle w:val="88ptExact"/>
          <w:rFonts w:ascii="Arial" w:eastAsia="Calibri" w:hAnsi="Arial" w:cs="Arial"/>
          <w:sz w:val="28"/>
          <w:szCs w:val="28"/>
          <w:lang w:val="uk-UA"/>
        </w:rPr>
        <w:t xml:space="preserve"> етапу Всеукраїнської олімпіади з астрономії. </w:t>
      </w:r>
    </w:p>
    <w:p w:rsidR="00A9559C" w:rsidRPr="0036230B" w:rsidRDefault="00A9559C" w:rsidP="0036230B">
      <w:pPr>
        <w:pStyle w:val="a3"/>
        <w:spacing w:after="0" w:line="312" w:lineRule="auto"/>
        <w:ind w:left="0" w:firstLine="708"/>
        <w:jc w:val="both"/>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На рівні стандарту та академічному рівні курсу астрономії доцільно обмежитися задачами на:</w:t>
      </w:r>
    </w:p>
    <w:p w:rsidR="00A9559C" w:rsidRPr="0036230B" w:rsidRDefault="00A9559C" w:rsidP="0036230B">
      <w:pPr>
        <w:pStyle w:val="a3"/>
        <w:numPr>
          <w:ilvl w:val="0"/>
          <w:numId w:val="4"/>
        </w:numPr>
        <w:tabs>
          <w:tab w:val="clear" w:pos="2764"/>
          <w:tab w:val="num" w:pos="1080"/>
        </w:tabs>
        <w:spacing w:after="0" w:line="312" w:lineRule="auto"/>
        <w:ind w:left="1080" w:hanging="360"/>
        <w:jc w:val="both"/>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мнемонічне відтворення інформації – такими як, задачі на впізнавання об</w:t>
      </w:r>
      <w:r w:rsidRPr="0036230B">
        <w:rPr>
          <w:rFonts w:ascii="Arial" w:hAnsi="Arial" w:cs="Arial"/>
          <w:sz w:val="28"/>
          <w:szCs w:val="28"/>
          <w:lang w:val="uk-UA" w:eastAsia="ru-RU"/>
        </w:rPr>
        <w:t>’</w:t>
      </w:r>
      <w:r w:rsidRPr="0036230B">
        <w:rPr>
          <w:rStyle w:val="88ptExact"/>
          <w:rFonts w:ascii="Arial" w:eastAsia="Calibri" w:hAnsi="Arial" w:cs="Arial"/>
          <w:sz w:val="28"/>
          <w:szCs w:val="28"/>
          <w:lang w:val="uk-UA"/>
        </w:rPr>
        <w:t>єктів Всесвіту, сприйняття та відтворення окремих фактів, чисел, понять, таблиць, схем;</w:t>
      </w:r>
    </w:p>
    <w:p w:rsidR="00A9559C" w:rsidRPr="0036230B" w:rsidRDefault="00A9559C" w:rsidP="0036230B">
      <w:pPr>
        <w:pStyle w:val="a3"/>
        <w:numPr>
          <w:ilvl w:val="0"/>
          <w:numId w:val="4"/>
        </w:numPr>
        <w:tabs>
          <w:tab w:val="clear" w:pos="2764"/>
          <w:tab w:val="num" w:pos="1080"/>
        </w:tabs>
        <w:spacing w:after="0" w:line="312" w:lineRule="auto"/>
        <w:ind w:left="1080" w:hanging="360"/>
        <w:jc w:val="both"/>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використання простих розумових операцій з інформацією – задачі на опис фактів, процесів, способів; аналіз, синтез, порівняння, класифікацію;</w:t>
      </w:r>
    </w:p>
    <w:p w:rsidR="00A9559C" w:rsidRPr="0036230B" w:rsidRDefault="00A9559C" w:rsidP="0036230B">
      <w:pPr>
        <w:pStyle w:val="a3"/>
        <w:spacing w:after="0" w:line="312" w:lineRule="auto"/>
        <w:ind w:left="0"/>
        <w:jc w:val="both"/>
        <w:rPr>
          <w:rStyle w:val="88ptExact"/>
          <w:rFonts w:ascii="Arial" w:eastAsia="Calibri" w:hAnsi="Arial" w:cs="Arial"/>
          <w:spacing w:val="-1"/>
          <w:sz w:val="28"/>
          <w:szCs w:val="28"/>
          <w:lang w:val="uk-UA"/>
        </w:rPr>
      </w:pPr>
      <w:r w:rsidRPr="0036230B">
        <w:rPr>
          <w:rStyle w:val="88ptExact"/>
          <w:rFonts w:ascii="Arial" w:eastAsia="Calibri" w:hAnsi="Arial" w:cs="Arial"/>
          <w:sz w:val="28"/>
          <w:szCs w:val="28"/>
          <w:lang w:val="uk-UA"/>
        </w:rPr>
        <w:t>на профільному рівні – доповнити процес розв</w:t>
      </w:r>
      <w:r w:rsidRPr="0036230B">
        <w:rPr>
          <w:rFonts w:ascii="Arial" w:hAnsi="Arial" w:cs="Arial"/>
          <w:sz w:val="28"/>
          <w:szCs w:val="28"/>
          <w:lang w:val="uk-UA" w:eastAsia="ru-RU"/>
        </w:rPr>
        <w:t>’</w:t>
      </w:r>
      <w:r w:rsidRPr="0036230B">
        <w:rPr>
          <w:rStyle w:val="88ptExact"/>
          <w:rFonts w:ascii="Arial" w:eastAsia="Calibri" w:hAnsi="Arial" w:cs="Arial"/>
          <w:sz w:val="28"/>
          <w:szCs w:val="28"/>
          <w:lang w:val="uk-UA"/>
        </w:rPr>
        <w:t xml:space="preserve">язування задач такими, що вимагають трансформації інформації, її доведення, </w:t>
      </w:r>
      <w:proofErr w:type="spellStart"/>
      <w:r w:rsidRPr="0036230B">
        <w:rPr>
          <w:rStyle w:val="88ptExact"/>
          <w:rFonts w:ascii="Arial" w:eastAsia="Calibri" w:hAnsi="Arial" w:cs="Arial"/>
          <w:sz w:val="28"/>
          <w:szCs w:val="28"/>
          <w:lang w:val="uk-UA"/>
        </w:rPr>
        <w:t>обгрунтування</w:t>
      </w:r>
      <w:proofErr w:type="spellEnd"/>
      <w:r w:rsidRPr="0036230B">
        <w:rPr>
          <w:rStyle w:val="88ptExact"/>
          <w:rFonts w:ascii="Arial" w:eastAsia="Calibri" w:hAnsi="Arial" w:cs="Arial"/>
          <w:sz w:val="28"/>
          <w:szCs w:val="28"/>
          <w:lang w:val="uk-UA"/>
        </w:rPr>
        <w:t xml:space="preserve"> та оцінки.</w:t>
      </w: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Задачі на впізнавання об</w:t>
      </w:r>
      <w:r w:rsidRPr="0036230B">
        <w:rPr>
          <w:rFonts w:ascii="Arial" w:hAnsi="Arial" w:cs="Arial"/>
          <w:sz w:val="28"/>
          <w:szCs w:val="28"/>
          <w:lang w:val="uk-UA"/>
        </w:rPr>
        <w:t>’</w:t>
      </w:r>
      <w:r w:rsidRPr="0036230B">
        <w:rPr>
          <w:rStyle w:val="88ptExact"/>
          <w:rFonts w:ascii="Arial" w:eastAsia="Calibri" w:hAnsi="Arial" w:cs="Arial"/>
          <w:sz w:val="28"/>
          <w:szCs w:val="28"/>
          <w:lang w:val="uk-UA"/>
        </w:rPr>
        <w:t xml:space="preserve">єктів космосу, які пропонуються на ІІІ та </w:t>
      </w:r>
      <w:r w:rsidRPr="0036230B">
        <w:rPr>
          <w:rStyle w:val="88ptExact"/>
          <w:rFonts w:ascii="Arial" w:eastAsia="Calibri" w:hAnsi="Arial" w:cs="Arial"/>
          <w:sz w:val="28"/>
          <w:szCs w:val="28"/>
          <w:lang w:val="uk-UA"/>
        </w:rPr>
        <w:br/>
      </w:r>
      <w:r w:rsidRPr="0036230B">
        <w:rPr>
          <w:rStyle w:val="88ptExact"/>
          <w:rFonts w:ascii="Arial" w:eastAsia="Calibri" w:hAnsi="Arial" w:cs="Arial"/>
          <w:sz w:val="28"/>
          <w:szCs w:val="28"/>
          <w:lang w:val="en-US"/>
        </w:rPr>
        <w:t>IV</w:t>
      </w:r>
      <w:r w:rsidRPr="0036230B">
        <w:rPr>
          <w:rStyle w:val="88ptExact"/>
          <w:rFonts w:ascii="Arial" w:eastAsia="Calibri" w:hAnsi="Arial" w:cs="Arial"/>
          <w:sz w:val="28"/>
          <w:szCs w:val="28"/>
          <w:lang w:val="uk-UA"/>
        </w:rPr>
        <w:t xml:space="preserve"> етапах Всеукраїнської олімпіади з астрономії, є графічними задачами у вигляді астрономічних фото, які вимагають не лише віднести зображений об</w:t>
      </w:r>
      <w:r w:rsidRPr="0036230B">
        <w:rPr>
          <w:rFonts w:ascii="Arial" w:hAnsi="Arial" w:cs="Arial"/>
          <w:sz w:val="28"/>
          <w:szCs w:val="28"/>
          <w:lang w:val="uk-UA"/>
        </w:rPr>
        <w:t>’</w:t>
      </w:r>
      <w:r w:rsidRPr="0036230B">
        <w:rPr>
          <w:rStyle w:val="88ptExact"/>
          <w:rFonts w:ascii="Arial" w:eastAsia="Calibri" w:hAnsi="Arial" w:cs="Arial"/>
          <w:sz w:val="28"/>
          <w:szCs w:val="28"/>
          <w:lang w:val="uk-UA"/>
        </w:rPr>
        <w:t xml:space="preserve">єкт до певного класу, а й вказати його номер у астрономічному каталозі </w:t>
      </w:r>
      <w:proofErr w:type="spellStart"/>
      <w:r w:rsidRPr="0036230B">
        <w:rPr>
          <w:rStyle w:val="88ptExact"/>
          <w:rFonts w:ascii="Arial" w:eastAsia="Calibri" w:hAnsi="Arial" w:cs="Arial"/>
          <w:sz w:val="28"/>
          <w:szCs w:val="28"/>
          <w:lang w:val="uk-UA"/>
        </w:rPr>
        <w:t>Мессьє</w:t>
      </w:r>
      <w:proofErr w:type="spellEnd"/>
      <w:r w:rsidRPr="0036230B">
        <w:rPr>
          <w:rStyle w:val="88ptExact"/>
          <w:rFonts w:ascii="Arial" w:eastAsia="Calibri" w:hAnsi="Arial" w:cs="Arial"/>
          <w:sz w:val="28"/>
          <w:szCs w:val="28"/>
          <w:lang w:val="uk-UA"/>
        </w:rPr>
        <w:t xml:space="preserve"> або «Новому загальному каталозі туманностей і зоряних скупчень» (</w:t>
      </w:r>
      <w:r w:rsidRPr="0036230B">
        <w:rPr>
          <w:rStyle w:val="88ptExact"/>
          <w:rFonts w:ascii="Arial" w:eastAsia="Calibri" w:hAnsi="Arial" w:cs="Arial"/>
          <w:sz w:val="28"/>
          <w:szCs w:val="28"/>
          <w:lang w:val="en-US"/>
        </w:rPr>
        <w:t>New</w:t>
      </w:r>
      <w:r w:rsidR="00460D82">
        <w:rPr>
          <w:rStyle w:val="88ptExact"/>
          <w:rFonts w:ascii="Arial" w:eastAsia="Calibri" w:hAnsi="Arial" w:cs="Arial"/>
          <w:sz w:val="28"/>
          <w:szCs w:val="28"/>
          <w:lang w:val="uk-UA"/>
        </w:rPr>
        <w:t xml:space="preserve"> </w:t>
      </w:r>
      <w:r w:rsidRPr="0036230B">
        <w:rPr>
          <w:rStyle w:val="88ptExact"/>
          <w:rFonts w:ascii="Arial" w:eastAsia="Calibri" w:hAnsi="Arial" w:cs="Arial"/>
          <w:sz w:val="28"/>
          <w:szCs w:val="28"/>
          <w:lang w:val="en-US"/>
        </w:rPr>
        <w:t>General</w:t>
      </w:r>
      <w:r w:rsidR="00460D82">
        <w:rPr>
          <w:rStyle w:val="88ptExact"/>
          <w:rFonts w:ascii="Arial" w:eastAsia="Calibri" w:hAnsi="Arial" w:cs="Arial"/>
          <w:sz w:val="28"/>
          <w:szCs w:val="28"/>
          <w:lang w:val="uk-UA"/>
        </w:rPr>
        <w:t xml:space="preserve"> </w:t>
      </w:r>
      <w:r w:rsidRPr="0036230B">
        <w:rPr>
          <w:rStyle w:val="88ptExact"/>
          <w:rFonts w:ascii="Arial" w:eastAsia="Calibri" w:hAnsi="Arial" w:cs="Arial"/>
          <w:sz w:val="28"/>
          <w:szCs w:val="28"/>
          <w:lang w:val="en-US"/>
        </w:rPr>
        <w:t>Catalog</w:t>
      </w:r>
      <w:r w:rsidR="00460D82">
        <w:rPr>
          <w:rStyle w:val="88ptExact"/>
          <w:rFonts w:ascii="Arial" w:eastAsia="Calibri" w:hAnsi="Arial" w:cs="Arial"/>
          <w:sz w:val="28"/>
          <w:szCs w:val="28"/>
          <w:lang w:val="uk-UA"/>
        </w:rPr>
        <w:t xml:space="preserve"> </w:t>
      </w:r>
      <w:r w:rsidRPr="0036230B">
        <w:rPr>
          <w:rStyle w:val="88ptExact"/>
          <w:rFonts w:ascii="Arial" w:eastAsia="Calibri" w:hAnsi="Arial" w:cs="Arial"/>
          <w:sz w:val="28"/>
          <w:szCs w:val="28"/>
          <w:lang w:val="en-US"/>
        </w:rPr>
        <w:t>of</w:t>
      </w:r>
      <w:r w:rsidR="00460D82">
        <w:rPr>
          <w:rStyle w:val="88ptExact"/>
          <w:rFonts w:ascii="Arial" w:eastAsia="Calibri" w:hAnsi="Arial" w:cs="Arial"/>
          <w:sz w:val="28"/>
          <w:szCs w:val="28"/>
          <w:lang w:val="uk-UA"/>
        </w:rPr>
        <w:t xml:space="preserve"> </w:t>
      </w:r>
      <w:proofErr w:type="spellStart"/>
      <w:r w:rsidRPr="0036230B">
        <w:rPr>
          <w:rStyle w:val="88ptExact"/>
          <w:rFonts w:ascii="Arial" w:eastAsia="Calibri" w:hAnsi="Arial" w:cs="Arial"/>
          <w:sz w:val="28"/>
          <w:szCs w:val="28"/>
          <w:lang w:val="en-US"/>
        </w:rPr>
        <w:t>Nebulaland</w:t>
      </w:r>
      <w:proofErr w:type="spellEnd"/>
      <w:r w:rsidR="00460D82">
        <w:rPr>
          <w:rStyle w:val="88ptExact"/>
          <w:rFonts w:ascii="Arial" w:eastAsia="Calibri" w:hAnsi="Arial" w:cs="Arial"/>
          <w:sz w:val="28"/>
          <w:szCs w:val="28"/>
          <w:lang w:val="uk-UA"/>
        </w:rPr>
        <w:t xml:space="preserve"> </w:t>
      </w:r>
      <w:r w:rsidRPr="0036230B">
        <w:rPr>
          <w:rStyle w:val="88ptExact"/>
          <w:rFonts w:ascii="Arial" w:eastAsia="Calibri" w:hAnsi="Arial" w:cs="Arial"/>
          <w:sz w:val="28"/>
          <w:szCs w:val="28"/>
          <w:lang w:val="en-US"/>
        </w:rPr>
        <w:t>Clusters</w:t>
      </w:r>
      <w:r w:rsidRPr="0036230B">
        <w:rPr>
          <w:rStyle w:val="88ptExact"/>
          <w:rFonts w:ascii="Arial" w:eastAsia="Calibri" w:hAnsi="Arial" w:cs="Arial"/>
          <w:sz w:val="28"/>
          <w:szCs w:val="28"/>
          <w:lang w:val="uk-UA"/>
        </w:rPr>
        <w:t>). Астрономічні фото можна знайти в мережі Інтернет, наприклад, за адресами:</w:t>
      </w:r>
    </w:p>
    <w:p w:rsidR="00A9559C" w:rsidRPr="0036230B" w:rsidRDefault="00674663" w:rsidP="0036230B">
      <w:pPr>
        <w:pStyle w:val="80"/>
        <w:numPr>
          <w:ilvl w:val="0"/>
          <w:numId w:val="5"/>
        </w:numPr>
        <w:shd w:val="clear" w:color="auto" w:fill="auto"/>
        <w:tabs>
          <w:tab w:val="clear" w:pos="3113"/>
        </w:tabs>
        <w:spacing w:line="312" w:lineRule="auto"/>
        <w:ind w:left="900" w:right="60" w:hanging="180"/>
        <w:rPr>
          <w:rStyle w:val="88ptExact"/>
          <w:rFonts w:ascii="Arial" w:eastAsia="Calibri" w:hAnsi="Arial" w:cs="Arial"/>
          <w:sz w:val="28"/>
          <w:szCs w:val="28"/>
          <w:lang w:val="uk-UA"/>
        </w:rPr>
      </w:pPr>
      <w:hyperlink r:id="rId6" w:history="1">
        <w:r w:rsidR="00A9559C" w:rsidRPr="0036230B">
          <w:rPr>
            <w:rStyle w:val="a4"/>
            <w:rFonts w:ascii="Arial" w:hAnsi="Arial" w:cs="Arial"/>
            <w:spacing w:val="1"/>
            <w:sz w:val="28"/>
            <w:szCs w:val="28"/>
            <w:shd w:val="clear" w:color="auto" w:fill="FFFFFF"/>
            <w:lang w:val="en-US"/>
          </w:rPr>
          <w:t>www</w:t>
        </w:r>
        <w:r w:rsidR="00A9559C" w:rsidRPr="0036230B">
          <w:rPr>
            <w:rStyle w:val="a4"/>
            <w:rFonts w:ascii="Arial" w:hAnsi="Arial" w:cs="Arial"/>
            <w:spacing w:val="1"/>
            <w:sz w:val="28"/>
            <w:szCs w:val="28"/>
            <w:shd w:val="clear" w:color="auto" w:fill="FFFFFF"/>
          </w:rPr>
          <w:t>.</w:t>
        </w:r>
        <w:proofErr w:type="spellStart"/>
        <w:r w:rsidR="00A9559C" w:rsidRPr="0036230B">
          <w:rPr>
            <w:rStyle w:val="a4"/>
            <w:rFonts w:ascii="Arial" w:hAnsi="Arial" w:cs="Arial"/>
            <w:spacing w:val="1"/>
            <w:sz w:val="28"/>
            <w:szCs w:val="28"/>
            <w:shd w:val="clear" w:color="auto" w:fill="FFFFFF"/>
            <w:lang w:val="en-US"/>
          </w:rPr>
          <w:t>aavso</w:t>
        </w:r>
        <w:proofErr w:type="spellEnd"/>
        <w:r w:rsidR="00A9559C" w:rsidRPr="0036230B">
          <w:rPr>
            <w:rStyle w:val="a4"/>
            <w:rFonts w:ascii="Arial" w:hAnsi="Arial" w:cs="Arial"/>
            <w:spacing w:val="1"/>
            <w:sz w:val="28"/>
            <w:szCs w:val="28"/>
            <w:shd w:val="clear" w:color="auto" w:fill="FFFFFF"/>
          </w:rPr>
          <w:t>.</w:t>
        </w:r>
        <w:r w:rsidR="00A9559C" w:rsidRPr="0036230B">
          <w:rPr>
            <w:rStyle w:val="a4"/>
            <w:rFonts w:ascii="Arial" w:hAnsi="Arial" w:cs="Arial"/>
            <w:spacing w:val="1"/>
            <w:sz w:val="28"/>
            <w:szCs w:val="28"/>
            <w:shd w:val="clear" w:color="auto" w:fill="FFFFFF"/>
            <w:lang w:val="en-US"/>
          </w:rPr>
          <w:t>org</w:t>
        </w:r>
      </w:hyperlink>
      <w:r w:rsidR="00A9559C" w:rsidRPr="0036230B">
        <w:rPr>
          <w:rStyle w:val="88ptExact"/>
          <w:rFonts w:ascii="Arial" w:eastAsia="Calibri" w:hAnsi="Arial" w:cs="Arial"/>
          <w:sz w:val="28"/>
          <w:szCs w:val="28"/>
        </w:rPr>
        <w:t xml:space="preserve"> –</w:t>
      </w:r>
      <w:r w:rsidR="00A9559C" w:rsidRPr="0036230B">
        <w:rPr>
          <w:rStyle w:val="88ptExact"/>
          <w:rFonts w:ascii="Arial" w:eastAsia="Calibri" w:hAnsi="Arial" w:cs="Arial"/>
          <w:sz w:val="28"/>
          <w:szCs w:val="28"/>
          <w:lang w:val="uk-UA"/>
        </w:rPr>
        <w:t xml:space="preserve"> сайт американської асоціації спостерігачів змінних зір;</w:t>
      </w:r>
    </w:p>
    <w:p w:rsidR="00A9559C" w:rsidRPr="0036230B" w:rsidRDefault="00674663" w:rsidP="0036230B">
      <w:pPr>
        <w:pStyle w:val="80"/>
        <w:numPr>
          <w:ilvl w:val="0"/>
          <w:numId w:val="5"/>
        </w:numPr>
        <w:shd w:val="clear" w:color="auto" w:fill="auto"/>
        <w:tabs>
          <w:tab w:val="clear" w:pos="3113"/>
        </w:tabs>
        <w:spacing w:line="312" w:lineRule="auto"/>
        <w:ind w:left="900" w:right="60" w:hanging="180"/>
        <w:rPr>
          <w:rStyle w:val="88ptExact"/>
          <w:rFonts w:ascii="Arial" w:eastAsia="Calibri" w:hAnsi="Arial" w:cs="Arial"/>
          <w:sz w:val="28"/>
          <w:szCs w:val="28"/>
          <w:lang w:val="uk-UA"/>
        </w:rPr>
      </w:pPr>
      <w:hyperlink r:id="rId7" w:history="1">
        <w:r w:rsidR="00A9559C" w:rsidRPr="0036230B">
          <w:rPr>
            <w:rStyle w:val="a4"/>
            <w:rFonts w:ascii="Arial" w:hAnsi="Arial" w:cs="Arial"/>
            <w:spacing w:val="1"/>
            <w:sz w:val="28"/>
            <w:szCs w:val="28"/>
            <w:shd w:val="clear" w:color="auto" w:fill="FFFFFF"/>
            <w:lang w:val="en-US"/>
          </w:rPr>
          <w:t>www</w:t>
        </w:r>
        <w:r w:rsidR="00A9559C" w:rsidRPr="0036230B">
          <w:rPr>
            <w:rStyle w:val="a4"/>
            <w:rFonts w:ascii="Arial" w:hAnsi="Arial" w:cs="Arial"/>
            <w:spacing w:val="1"/>
            <w:sz w:val="28"/>
            <w:szCs w:val="28"/>
            <w:shd w:val="clear" w:color="auto" w:fill="FFFFFF"/>
            <w:lang w:val="uk-UA"/>
          </w:rPr>
          <w:t>.</w:t>
        </w:r>
        <w:proofErr w:type="spellStart"/>
        <w:r w:rsidR="00A9559C" w:rsidRPr="0036230B">
          <w:rPr>
            <w:rStyle w:val="a4"/>
            <w:rFonts w:ascii="Arial" w:hAnsi="Arial" w:cs="Arial"/>
            <w:spacing w:val="1"/>
            <w:sz w:val="28"/>
            <w:szCs w:val="28"/>
            <w:shd w:val="clear" w:color="auto" w:fill="FFFFFF"/>
            <w:lang w:val="en-US"/>
          </w:rPr>
          <w:t>seds</w:t>
        </w:r>
        <w:proofErr w:type="spellEnd"/>
        <w:r w:rsidR="00A9559C" w:rsidRPr="0036230B">
          <w:rPr>
            <w:rStyle w:val="a4"/>
            <w:rFonts w:ascii="Arial" w:hAnsi="Arial" w:cs="Arial"/>
            <w:spacing w:val="1"/>
            <w:sz w:val="28"/>
            <w:szCs w:val="28"/>
            <w:shd w:val="clear" w:color="auto" w:fill="FFFFFF"/>
            <w:lang w:val="uk-UA"/>
          </w:rPr>
          <w:t>.</w:t>
        </w:r>
        <w:r w:rsidR="00A9559C" w:rsidRPr="0036230B">
          <w:rPr>
            <w:rStyle w:val="a4"/>
            <w:rFonts w:ascii="Arial" w:hAnsi="Arial" w:cs="Arial"/>
            <w:spacing w:val="1"/>
            <w:sz w:val="28"/>
            <w:szCs w:val="28"/>
            <w:shd w:val="clear" w:color="auto" w:fill="FFFFFF"/>
            <w:lang w:val="en-US"/>
          </w:rPr>
          <w:t>org</w:t>
        </w:r>
        <w:r w:rsidR="00A9559C" w:rsidRPr="0036230B">
          <w:rPr>
            <w:rStyle w:val="a4"/>
            <w:rFonts w:ascii="Arial" w:hAnsi="Arial" w:cs="Arial"/>
            <w:spacing w:val="1"/>
            <w:sz w:val="28"/>
            <w:szCs w:val="28"/>
            <w:shd w:val="clear" w:color="auto" w:fill="FFFFFF"/>
            <w:lang w:val="uk-UA"/>
          </w:rPr>
          <w:t>/</w:t>
        </w:r>
        <w:proofErr w:type="spellStart"/>
        <w:r w:rsidR="00A9559C" w:rsidRPr="0036230B">
          <w:rPr>
            <w:rStyle w:val="a4"/>
            <w:rFonts w:ascii="Arial" w:hAnsi="Arial" w:cs="Arial"/>
            <w:spacing w:val="1"/>
            <w:sz w:val="28"/>
            <w:szCs w:val="28"/>
            <w:shd w:val="clear" w:color="auto" w:fill="FFFFFF"/>
            <w:lang w:val="en-US"/>
          </w:rPr>
          <w:t>hst</w:t>
        </w:r>
        <w:proofErr w:type="spellEnd"/>
        <w:r w:rsidR="00A9559C" w:rsidRPr="0036230B">
          <w:rPr>
            <w:rStyle w:val="a4"/>
            <w:rFonts w:ascii="Arial" w:hAnsi="Arial" w:cs="Arial"/>
            <w:spacing w:val="1"/>
            <w:sz w:val="28"/>
            <w:szCs w:val="28"/>
            <w:shd w:val="clear" w:color="auto" w:fill="FFFFFF"/>
            <w:lang w:val="uk-UA"/>
          </w:rPr>
          <w:t>/</w:t>
        </w:r>
        <w:proofErr w:type="spellStart"/>
        <w:r w:rsidR="00A9559C" w:rsidRPr="0036230B">
          <w:rPr>
            <w:rStyle w:val="a4"/>
            <w:rFonts w:ascii="Arial" w:hAnsi="Arial" w:cs="Arial"/>
            <w:spacing w:val="1"/>
            <w:sz w:val="28"/>
            <w:szCs w:val="28"/>
            <w:shd w:val="clear" w:color="auto" w:fill="FFFFFF"/>
            <w:lang w:val="en-US"/>
          </w:rPr>
          <w:t>hst</w:t>
        </w:r>
        <w:proofErr w:type="spellEnd"/>
        <w:r w:rsidR="00A9559C" w:rsidRPr="0036230B">
          <w:rPr>
            <w:rStyle w:val="a4"/>
            <w:rFonts w:ascii="Arial" w:hAnsi="Arial" w:cs="Arial"/>
            <w:spacing w:val="1"/>
            <w:sz w:val="28"/>
            <w:szCs w:val="28"/>
            <w:shd w:val="clear" w:color="auto" w:fill="FFFFFF"/>
            <w:lang w:val="uk-UA"/>
          </w:rPr>
          <w:t>.</w:t>
        </w:r>
        <w:r w:rsidR="00A9559C" w:rsidRPr="0036230B">
          <w:rPr>
            <w:rStyle w:val="a4"/>
            <w:rFonts w:ascii="Arial" w:hAnsi="Arial" w:cs="Arial"/>
            <w:spacing w:val="1"/>
            <w:sz w:val="28"/>
            <w:szCs w:val="28"/>
            <w:shd w:val="clear" w:color="auto" w:fill="FFFFFF"/>
            <w:lang w:val="en-US"/>
          </w:rPr>
          <w:t>html</w:t>
        </w:r>
      </w:hyperlink>
      <w:r w:rsidR="00A9559C" w:rsidRPr="0036230B">
        <w:rPr>
          <w:rStyle w:val="88ptExact"/>
          <w:rFonts w:ascii="Arial" w:eastAsia="Calibri" w:hAnsi="Arial" w:cs="Arial"/>
          <w:sz w:val="28"/>
          <w:szCs w:val="28"/>
        </w:rPr>
        <w:t xml:space="preserve">– </w:t>
      </w:r>
      <w:r w:rsidR="00A9559C" w:rsidRPr="0036230B">
        <w:rPr>
          <w:rStyle w:val="88ptExact"/>
          <w:rFonts w:ascii="Arial" w:eastAsia="Calibri" w:hAnsi="Arial" w:cs="Arial"/>
          <w:sz w:val="28"/>
          <w:szCs w:val="28"/>
          <w:lang w:val="uk-UA"/>
        </w:rPr>
        <w:t>фотографії небесних об</w:t>
      </w:r>
      <w:r w:rsidR="00A9559C" w:rsidRPr="0036230B">
        <w:rPr>
          <w:rFonts w:ascii="Arial" w:hAnsi="Arial" w:cs="Arial"/>
          <w:sz w:val="28"/>
          <w:szCs w:val="28"/>
          <w:lang w:val="uk-UA"/>
        </w:rPr>
        <w:t>’</w:t>
      </w:r>
      <w:r w:rsidR="00A9559C" w:rsidRPr="0036230B">
        <w:rPr>
          <w:rStyle w:val="88ptExact"/>
          <w:rFonts w:ascii="Arial" w:eastAsia="Calibri" w:hAnsi="Arial" w:cs="Arial"/>
          <w:sz w:val="28"/>
          <w:szCs w:val="28"/>
          <w:lang w:val="uk-UA"/>
        </w:rPr>
        <w:t xml:space="preserve">єктів, отримані космічним телескопом ім. </w:t>
      </w:r>
      <w:proofErr w:type="spellStart"/>
      <w:r w:rsidR="00A9559C" w:rsidRPr="0036230B">
        <w:rPr>
          <w:rStyle w:val="88ptExact"/>
          <w:rFonts w:ascii="Arial" w:eastAsia="Calibri" w:hAnsi="Arial" w:cs="Arial"/>
          <w:sz w:val="28"/>
          <w:szCs w:val="28"/>
          <w:lang w:val="uk-UA"/>
        </w:rPr>
        <w:t>Хаббла</w:t>
      </w:r>
      <w:proofErr w:type="spellEnd"/>
      <w:r w:rsidR="00A9559C" w:rsidRPr="0036230B">
        <w:rPr>
          <w:rStyle w:val="88ptExact"/>
          <w:rFonts w:ascii="Arial" w:eastAsia="Calibri" w:hAnsi="Arial" w:cs="Arial"/>
          <w:sz w:val="28"/>
          <w:szCs w:val="28"/>
          <w:lang w:val="uk-UA"/>
        </w:rPr>
        <w:t xml:space="preserve"> національного аерокосмічного агентства США;</w:t>
      </w:r>
    </w:p>
    <w:p w:rsidR="00A9559C" w:rsidRPr="0036230B" w:rsidRDefault="00674663" w:rsidP="0036230B">
      <w:pPr>
        <w:pStyle w:val="80"/>
        <w:numPr>
          <w:ilvl w:val="0"/>
          <w:numId w:val="5"/>
        </w:numPr>
        <w:shd w:val="clear" w:color="auto" w:fill="auto"/>
        <w:tabs>
          <w:tab w:val="clear" w:pos="3113"/>
        </w:tabs>
        <w:spacing w:line="312" w:lineRule="auto"/>
        <w:ind w:left="900" w:right="60" w:hanging="180"/>
        <w:rPr>
          <w:rStyle w:val="88ptExact"/>
          <w:rFonts w:ascii="Arial" w:eastAsia="Calibri" w:hAnsi="Arial" w:cs="Arial"/>
          <w:sz w:val="28"/>
          <w:szCs w:val="28"/>
          <w:lang w:val="uk-UA"/>
        </w:rPr>
      </w:pPr>
      <w:hyperlink r:id="rId8" w:history="1">
        <w:r w:rsidR="00A9559C" w:rsidRPr="0036230B">
          <w:rPr>
            <w:rStyle w:val="a4"/>
            <w:rFonts w:ascii="Arial" w:hAnsi="Arial" w:cs="Arial"/>
            <w:spacing w:val="1"/>
            <w:sz w:val="28"/>
            <w:szCs w:val="28"/>
            <w:shd w:val="clear" w:color="auto" w:fill="FFFFFF"/>
            <w:lang w:val="en-US"/>
          </w:rPr>
          <w:t>www</w:t>
        </w:r>
        <w:r w:rsidR="00A9559C" w:rsidRPr="0036230B">
          <w:rPr>
            <w:rStyle w:val="a4"/>
            <w:rFonts w:ascii="Arial" w:hAnsi="Arial" w:cs="Arial"/>
            <w:spacing w:val="1"/>
            <w:sz w:val="28"/>
            <w:szCs w:val="28"/>
            <w:shd w:val="clear" w:color="auto" w:fill="FFFFFF"/>
          </w:rPr>
          <w:t>.</w:t>
        </w:r>
        <w:proofErr w:type="spellStart"/>
        <w:r w:rsidR="00A9559C" w:rsidRPr="0036230B">
          <w:rPr>
            <w:rStyle w:val="a4"/>
            <w:rFonts w:ascii="Arial" w:hAnsi="Arial" w:cs="Arial"/>
            <w:spacing w:val="1"/>
            <w:sz w:val="28"/>
            <w:szCs w:val="28"/>
            <w:shd w:val="clear" w:color="auto" w:fill="FFFFFF"/>
            <w:lang w:val="en-US"/>
          </w:rPr>
          <w:t>iki</w:t>
        </w:r>
        <w:proofErr w:type="spellEnd"/>
        <w:r w:rsidR="00A9559C" w:rsidRPr="0036230B">
          <w:rPr>
            <w:rStyle w:val="a4"/>
            <w:rFonts w:ascii="Arial" w:hAnsi="Arial" w:cs="Arial"/>
            <w:spacing w:val="1"/>
            <w:sz w:val="28"/>
            <w:szCs w:val="28"/>
            <w:shd w:val="clear" w:color="auto" w:fill="FFFFFF"/>
          </w:rPr>
          <w:t>.</w:t>
        </w:r>
        <w:proofErr w:type="spellStart"/>
        <w:r w:rsidR="00A9559C" w:rsidRPr="0036230B">
          <w:rPr>
            <w:rStyle w:val="a4"/>
            <w:rFonts w:ascii="Arial" w:hAnsi="Arial" w:cs="Arial"/>
            <w:spacing w:val="1"/>
            <w:sz w:val="28"/>
            <w:szCs w:val="28"/>
            <w:shd w:val="clear" w:color="auto" w:fill="FFFFFF"/>
            <w:lang w:val="en-US"/>
          </w:rPr>
          <w:t>rssi</w:t>
        </w:r>
        <w:proofErr w:type="spellEnd"/>
        <w:r w:rsidR="00A9559C" w:rsidRPr="0036230B">
          <w:rPr>
            <w:rStyle w:val="a4"/>
            <w:rFonts w:ascii="Arial" w:hAnsi="Arial" w:cs="Arial"/>
            <w:spacing w:val="1"/>
            <w:sz w:val="28"/>
            <w:szCs w:val="28"/>
            <w:shd w:val="clear" w:color="auto" w:fill="FFFFFF"/>
          </w:rPr>
          <w:t>.</w:t>
        </w:r>
        <w:proofErr w:type="spellStart"/>
        <w:r w:rsidR="00A9559C" w:rsidRPr="0036230B">
          <w:rPr>
            <w:rStyle w:val="a4"/>
            <w:rFonts w:ascii="Arial" w:hAnsi="Arial" w:cs="Arial"/>
            <w:spacing w:val="1"/>
            <w:sz w:val="28"/>
            <w:szCs w:val="28"/>
            <w:shd w:val="clear" w:color="auto" w:fill="FFFFFF"/>
            <w:lang w:val="en-US"/>
          </w:rPr>
          <w:t>ru</w:t>
        </w:r>
        <w:proofErr w:type="spellEnd"/>
      </w:hyperlink>
      <w:r w:rsidR="00A9559C" w:rsidRPr="0036230B">
        <w:rPr>
          <w:rStyle w:val="88ptExact"/>
          <w:rFonts w:ascii="Arial" w:eastAsia="Calibri" w:hAnsi="Arial" w:cs="Arial"/>
          <w:sz w:val="28"/>
          <w:szCs w:val="28"/>
        </w:rPr>
        <w:t xml:space="preserve"> – </w:t>
      </w:r>
      <w:r w:rsidR="00A9559C" w:rsidRPr="0036230B">
        <w:rPr>
          <w:rStyle w:val="88ptExact"/>
          <w:rFonts w:ascii="Arial" w:eastAsia="Calibri" w:hAnsi="Arial" w:cs="Arial"/>
          <w:sz w:val="28"/>
          <w:szCs w:val="28"/>
          <w:lang w:val="uk-UA"/>
        </w:rPr>
        <w:t>архів даних щодо Сонячної системи.</w:t>
      </w:r>
    </w:p>
    <w:p w:rsidR="00A9559C" w:rsidRPr="0036230B" w:rsidRDefault="00A9559C" w:rsidP="0036230B">
      <w:pPr>
        <w:spacing w:after="0" w:line="312" w:lineRule="auto"/>
        <w:ind w:firstLine="709"/>
        <w:jc w:val="both"/>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Для організації навчання з вивчення об</w:t>
      </w:r>
      <w:r w:rsidRPr="0036230B">
        <w:rPr>
          <w:rFonts w:ascii="Arial" w:hAnsi="Arial" w:cs="Arial"/>
          <w:sz w:val="28"/>
          <w:szCs w:val="28"/>
          <w:lang w:val="uk-UA" w:eastAsia="ru-RU"/>
        </w:rPr>
        <w:t>’</w:t>
      </w:r>
      <w:r w:rsidRPr="0036230B">
        <w:rPr>
          <w:rStyle w:val="88ptExact"/>
          <w:rFonts w:ascii="Arial" w:eastAsia="Calibri" w:hAnsi="Arial" w:cs="Arial"/>
          <w:sz w:val="28"/>
          <w:szCs w:val="28"/>
          <w:lang w:val="uk-UA"/>
        </w:rPr>
        <w:t>єктів космосу можна скористатися програмовим засобом «Віртуальний планетарій», наприклад «</w:t>
      </w:r>
      <w:proofErr w:type="spellStart"/>
      <w:r w:rsidRPr="0036230B">
        <w:rPr>
          <w:rStyle w:val="88ptExact"/>
          <w:rFonts w:ascii="Arial" w:eastAsia="Calibri" w:hAnsi="Arial" w:cs="Arial"/>
          <w:sz w:val="28"/>
          <w:szCs w:val="28"/>
          <w:lang w:val="en-US"/>
        </w:rPr>
        <w:t>Stellarium</w:t>
      </w:r>
      <w:proofErr w:type="spellEnd"/>
      <w:r w:rsidRPr="0036230B">
        <w:rPr>
          <w:rStyle w:val="88ptExact"/>
          <w:rFonts w:ascii="Arial" w:eastAsia="Calibri" w:hAnsi="Arial" w:cs="Arial"/>
          <w:sz w:val="28"/>
          <w:szCs w:val="28"/>
          <w:lang w:val="uk-UA"/>
        </w:rPr>
        <w:t xml:space="preserve">». Засіб можна безкоштовно скачати з сайту </w:t>
      </w:r>
      <w:hyperlink r:id="rId9" w:history="1">
        <w:r w:rsidR="00C56171" w:rsidRPr="00D63908">
          <w:rPr>
            <w:rStyle w:val="a4"/>
            <w:rFonts w:ascii="Arial" w:hAnsi="Arial" w:cs="Arial"/>
            <w:spacing w:val="1"/>
            <w:sz w:val="28"/>
            <w:szCs w:val="28"/>
            <w:shd w:val="clear" w:color="auto" w:fill="FFFFFF"/>
            <w:lang w:val="uk-UA"/>
          </w:rPr>
          <w:t>www.</w:t>
        </w:r>
        <w:proofErr w:type="spellStart"/>
        <w:r w:rsidR="00C56171" w:rsidRPr="00D63908">
          <w:rPr>
            <w:rStyle w:val="a4"/>
            <w:rFonts w:ascii="Arial" w:hAnsi="Arial" w:cs="Arial"/>
            <w:sz w:val="28"/>
            <w:szCs w:val="28"/>
          </w:rPr>
          <w:t>biblprog</w:t>
        </w:r>
        <w:proofErr w:type="spellEnd"/>
        <w:r w:rsidR="00C56171" w:rsidRPr="00D63908">
          <w:rPr>
            <w:rStyle w:val="a4"/>
            <w:rFonts w:ascii="Arial" w:hAnsi="Arial" w:cs="Arial"/>
            <w:sz w:val="28"/>
            <w:szCs w:val="28"/>
            <w:lang w:val="uk-UA"/>
          </w:rPr>
          <w:t>.</w:t>
        </w:r>
        <w:proofErr w:type="spellStart"/>
        <w:r w:rsidR="00C56171" w:rsidRPr="00D63908">
          <w:rPr>
            <w:rStyle w:val="a4"/>
            <w:rFonts w:ascii="Arial" w:hAnsi="Arial" w:cs="Arial"/>
            <w:sz w:val="28"/>
            <w:szCs w:val="28"/>
          </w:rPr>
          <w:t>org</w:t>
        </w:r>
        <w:proofErr w:type="spellEnd"/>
        <w:r w:rsidR="00C56171" w:rsidRPr="00D63908">
          <w:rPr>
            <w:rStyle w:val="a4"/>
            <w:rFonts w:ascii="Arial" w:hAnsi="Arial" w:cs="Arial"/>
            <w:sz w:val="28"/>
            <w:szCs w:val="28"/>
            <w:lang w:val="uk-UA"/>
          </w:rPr>
          <w:t>.</w:t>
        </w:r>
        <w:proofErr w:type="spellStart"/>
        <w:r w:rsidR="00C56171" w:rsidRPr="00D63908">
          <w:rPr>
            <w:rStyle w:val="a4"/>
            <w:rFonts w:ascii="Arial" w:hAnsi="Arial" w:cs="Arial"/>
            <w:sz w:val="28"/>
            <w:szCs w:val="28"/>
          </w:rPr>
          <w:t>ua</w:t>
        </w:r>
        <w:proofErr w:type="spellEnd"/>
        <w:r w:rsidR="00C56171" w:rsidRPr="00D63908">
          <w:rPr>
            <w:rStyle w:val="a4"/>
            <w:rFonts w:ascii="Arial" w:hAnsi="Arial" w:cs="Arial"/>
            <w:sz w:val="28"/>
            <w:szCs w:val="28"/>
            <w:lang w:val="uk-UA"/>
          </w:rPr>
          <w:t>/</w:t>
        </w:r>
        <w:proofErr w:type="spellStart"/>
        <w:r w:rsidR="00C56171" w:rsidRPr="00D63908">
          <w:rPr>
            <w:rStyle w:val="a4"/>
            <w:rFonts w:ascii="Arial" w:hAnsi="Arial" w:cs="Arial"/>
            <w:sz w:val="28"/>
            <w:szCs w:val="28"/>
          </w:rPr>
          <w:t>ru</w:t>
        </w:r>
        <w:proofErr w:type="spellEnd"/>
        <w:r w:rsidR="00C56171" w:rsidRPr="00D63908">
          <w:rPr>
            <w:rStyle w:val="a4"/>
            <w:rFonts w:ascii="Arial" w:hAnsi="Arial" w:cs="Arial"/>
            <w:sz w:val="28"/>
            <w:szCs w:val="28"/>
            <w:lang w:val="uk-UA"/>
          </w:rPr>
          <w:t>/</w:t>
        </w:r>
        <w:proofErr w:type="spellStart"/>
        <w:r w:rsidR="00C56171" w:rsidRPr="00D63908">
          <w:rPr>
            <w:rStyle w:val="a4"/>
            <w:rFonts w:ascii="Arial" w:hAnsi="Arial" w:cs="Arial"/>
            <w:sz w:val="28"/>
            <w:szCs w:val="28"/>
          </w:rPr>
          <w:t>stellarium</w:t>
        </w:r>
        <w:proofErr w:type="spellEnd"/>
        <w:r w:rsidR="00C56171" w:rsidRPr="00D63908">
          <w:rPr>
            <w:rStyle w:val="a4"/>
            <w:rFonts w:ascii="Arial" w:hAnsi="Arial" w:cs="Arial"/>
            <w:sz w:val="28"/>
            <w:szCs w:val="28"/>
            <w:lang w:val="uk-UA"/>
          </w:rPr>
          <w:t>/</w:t>
        </w:r>
      </w:hyperlink>
      <w:r w:rsidRPr="0036230B">
        <w:rPr>
          <w:rStyle w:val="HTML"/>
          <w:rFonts w:ascii="Arial" w:hAnsi="Arial" w:cs="Arial"/>
          <w:i w:val="0"/>
          <w:iCs w:val="0"/>
          <w:sz w:val="28"/>
          <w:szCs w:val="28"/>
          <w:lang w:val="uk-UA"/>
        </w:rPr>
        <w:t>.</w:t>
      </w:r>
      <w:r w:rsidR="00C56171">
        <w:rPr>
          <w:rStyle w:val="HTML"/>
          <w:rFonts w:ascii="Arial" w:hAnsi="Arial" w:cs="Arial"/>
          <w:i w:val="0"/>
          <w:iCs w:val="0"/>
          <w:sz w:val="28"/>
          <w:szCs w:val="28"/>
          <w:lang w:val="uk-UA"/>
        </w:rPr>
        <w:t xml:space="preserve"> </w:t>
      </w:r>
      <w:r w:rsidRPr="0036230B">
        <w:rPr>
          <w:rStyle w:val="88ptExact"/>
          <w:rFonts w:ascii="Arial" w:eastAsia="Calibri" w:hAnsi="Arial" w:cs="Arial"/>
          <w:sz w:val="28"/>
          <w:szCs w:val="28"/>
          <w:lang w:val="uk-UA"/>
        </w:rPr>
        <w:t xml:space="preserve">Можливості його використання на </w:t>
      </w:r>
      <w:proofErr w:type="spellStart"/>
      <w:r w:rsidRPr="0036230B">
        <w:rPr>
          <w:rStyle w:val="88ptExact"/>
          <w:rFonts w:ascii="Arial" w:eastAsia="Calibri" w:hAnsi="Arial" w:cs="Arial"/>
          <w:sz w:val="28"/>
          <w:szCs w:val="28"/>
          <w:lang w:val="uk-UA"/>
        </w:rPr>
        <w:t>уроках</w:t>
      </w:r>
      <w:proofErr w:type="spellEnd"/>
      <w:r w:rsidRPr="0036230B">
        <w:rPr>
          <w:rStyle w:val="88ptExact"/>
          <w:rFonts w:ascii="Arial" w:eastAsia="Calibri" w:hAnsi="Arial" w:cs="Arial"/>
          <w:sz w:val="28"/>
          <w:szCs w:val="28"/>
          <w:lang w:val="uk-UA"/>
        </w:rPr>
        <w:t xml:space="preserve"> астрономії описані в статті </w:t>
      </w:r>
      <w:r w:rsidRPr="0036230B">
        <w:rPr>
          <w:rFonts w:ascii="Arial" w:hAnsi="Arial" w:cs="Arial"/>
          <w:sz w:val="28"/>
          <w:szCs w:val="28"/>
          <w:lang w:val="uk-UA"/>
        </w:rPr>
        <w:t>Єременко Р.П. «</w:t>
      </w:r>
      <w:r w:rsidRPr="0036230B">
        <w:rPr>
          <w:rFonts w:ascii="Arial" w:hAnsi="Arial" w:cs="Arial"/>
          <w:sz w:val="28"/>
          <w:szCs w:val="28"/>
          <w:lang w:val="uk-UA" w:eastAsia="ru-RU"/>
        </w:rPr>
        <w:t>Використання програмного засобу «</w:t>
      </w:r>
      <w:proofErr w:type="spellStart"/>
      <w:r w:rsidRPr="0036230B">
        <w:rPr>
          <w:rFonts w:ascii="Arial" w:hAnsi="Arial" w:cs="Arial"/>
          <w:sz w:val="28"/>
          <w:szCs w:val="28"/>
          <w:lang w:val="uk-UA" w:eastAsia="ru-RU"/>
        </w:rPr>
        <w:t>Stellarium</w:t>
      </w:r>
      <w:proofErr w:type="spellEnd"/>
      <w:r w:rsidRPr="0036230B">
        <w:rPr>
          <w:rFonts w:ascii="Arial" w:hAnsi="Arial" w:cs="Arial"/>
          <w:sz w:val="28"/>
          <w:szCs w:val="28"/>
          <w:lang w:val="uk-UA" w:eastAsia="ru-RU"/>
        </w:rPr>
        <w:t xml:space="preserve">» на </w:t>
      </w:r>
      <w:proofErr w:type="spellStart"/>
      <w:r w:rsidRPr="0036230B">
        <w:rPr>
          <w:rFonts w:ascii="Arial" w:hAnsi="Arial" w:cs="Arial"/>
          <w:sz w:val="28"/>
          <w:szCs w:val="28"/>
          <w:lang w:val="uk-UA" w:eastAsia="ru-RU"/>
        </w:rPr>
        <w:t>уроках</w:t>
      </w:r>
      <w:proofErr w:type="spellEnd"/>
      <w:r w:rsidRPr="0036230B">
        <w:rPr>
          <w:rFonts w:ascii="Arial" w:hAnsi="Arial" w:cs="Arial"/>
          <w:sz w:val="28"/>
          <w:szCs w:val="28"/>
          <w:lang w:val="uk-UA" w:eastAsia="ru-RU"/>
        </w:rPr>
        <w:t xml:space="preserve"> астрономії» [3].</w:t>
      </w: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На профільному рівні викладання астрономії та в процесі підготовки до олімпіад необхідно використовувати спостережні (експериментальні) задачі. Досить часто, умови таких задач супроводжуються фотографіями, на яких фіксуються астрономічні процеси. Сучасні збірники задач, що пропонуються вчителям астрономії та учням, практично не містять задач з таким способом формулювання умови, а реальні спостереження зі зйомкою об</w:t>
      </w:r>
      <w:r w:rsidRPr="0036230B">
        <w:rPr>
          <w:rFonts w:ascii="Arial" w:hAnsi="Arial" w:cs="Arial"/>
          <w:sz w:val="28"/>
          <w:szCs w:val="28"/>
          <w:lang w:val="uk-UA"/>
        </w:rPr>
        <w:t>’</w:t>
      </w:r>
      <w:r w:rsidRPr="0036230B">
        <w:rPr>
          <w:rStyle w:val="88ptExact"/>
          <w:rFonts w:ascii="Arial" w:eastAsia="Calibri" w:hAnsi="Arial" w:cs="Arial"/>
          <w:sz w:val="28"/>
          <w:szCs w:val="28"/>
          <w:lang w:val="uk-UA"/>
        </w:rPr>
        <w:t xml:space="preserve">єктів космосу за допомогою обладнання, яке наявне в школах, провести взагалі неможливо. У такому випадку реальні спостереження можна замінити на модельовані за допомогою віртуального планетарію. Найдоступніші спостережні задачі, які можна використовувати на </w:t>
      </w:r>
      <w:proofErr w:type="spellStart"/>
      <w:r w:rsidRPr="0036230B">
        <w:rPr>
          <w:rStyle w:val="88ptExact"/>
          <w:rFonts w:ascii="Arial" w:eastAsia="Calibri" w:hAnsi="Arial" w:cs="Arial"/>
          <w:sz w:val="28"/>
          <w:szCs w:val="28"/>
          <w:lang w:val="uk-UA"/>
        </w:rPr>
        <w:t>уроках</w:t>
      </w:r>
      <w:proofErr w:type="spellEnd"/>
      <w:r w:rsidRPr="0036230B">
        <w:rPr>
          <w:rStyle w:val="88ptExact"/>
          <w:rFonts w:ascii="Arial" w:eastAsia="Calibri" w:hAnsi="Arial" w:cs="Arial"/>
          <w:sz w:val="28"/>
          <w:szCs w:val="28"/>
          <w:lang w:val="uk-UA"/>
        </w:rPr>
        <w:t>, – це задачі, що вимагають прогнозування та планування спостережень із застосуванням карти зоряного неба. Такі задачі доцільно виконувати й з учнями, що вивчають програму за рівнем стандарту.</w:t>
      </w: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Розв</w:t>
      </w:r>
      <w:r w:rsidRPr="0036230B">
        <w:rPr>
          <w:rFonts w:ascii="Arial" w:hAnsi="Arial" w:cs="Arial"/>
          <w:sz w:val="28"/>
          <w:szCs w:val="28"/>
          <w:lang w:val="uk-UA"/>
        </w:rPr>
        <w:t>’</w:t>
      </w:r>
      <w:r w:rsidRPr="0036230B">
        <w:rPr>
          <w:rStyle w:val="88ptExact"/>
          <w:rFonts w:ascii="Arial" w:eastAsia="Calibri" w:hAnsi="Arial" w:cs="Arial"/>
          <w:sz w:val="28"/>
          <w:szCs w:val="28"/>
          <w:lang w:val="uk-UA"/>
        </w:rPr>
        <w:t>язування обчислювальних задач з астрономії вимагає використання математичного апарату, фізичних та астрономічних законів. Методи їх розв</w:t>
      </w:r>
      <w:r w:rsidRPr="0036230B">
        <w:rPr>
          <w:rFonts w:ascii="Arial" w:hAnsi="Arial" w:cs="Arial"/>
          <w:sz w:val="28"/>
          <w:szCs w:val="28"/>
          <w:lang w:val="uk-UA"/>
        </w:rPr>
        <w:t>’</w:t>
      </w:r>
      <w:r w:rsidRPr="0036230B">
        <w:rPr>
          <w:rStyle w:val="88ptExact"/>
          <w:rFonts w:ascii="Arial" w:eastAsia="Calibri" w:hAnsi="Arial" w:cs="Arial"/>
          <w:sz w:val="28"/>
          <w:szCs w:val="28"/>
          <w:lang w:val="uk-UA"/>
        </w:rPr>
        <w:t>язування подібні до методів з фізики.</w:t>
      </w: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У процесі навчання астрономії на профільному рівні доцільно розв</w:t>
      </w:r>
      <w:r w:rsidRPr="0036230B">
        <w:rPr>
          <w:rFonts w:ascii="Arial" w:hAnsi="Arial" w:cs="Arial"/>
          <w:sz w:val="28"/>
          <w:szCs w:val="28"/>
          <w:lang w:val="uk-UA"/>
        </w:rPr>
        <w:t>’</w:t>
      </w:r>
      <w:r w:rsidRPr="0036230B">
        <w:rPr>
          <w:rStyle w:val="88ptExact"/>
          <w:rFonts w:ascii="Arial" w:eastAsia="Calibri" w:hAnsi="Arial" w:cs="Arial"/>
          <w:sz w:val="28"/>
          <w:szCs w:val="28"/>
          <w:lang w:val="uk-UA"/>
        </w:rPr>
        <w:t xml:space="preserve">язувати творчі задачі – такі, які найбільш наближені за змістом до ситуацій, що виникають у процесі наукової діяльності в галузі астрономії. У проекції на викладання предмету в загальноосвітній школі такі ситуації виникають під час створення проблемних ситуацій у вигляді запитань під час вивчення нового матеріалу. Вирішення творчих задач сприяє пошуку нової інформації та перетворення її в знання. </w:t>
      </w: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lastRenderedPageBreak/>
        <w:t>Учитель може керувати такою діяльністю: надати інформацію учням або запропонувати відшукати її як самостійно, так і в складі групи.</w:t>
      </w: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Розв</w:t>
      </w:r>
      <w:r w:rsidRPr="0036230B">
        <w:rPr>
          <w:rFonts w:ascii="Arial" w:hAnsi="Arial" w:cs="Arial"/>
          <w:sz w:val="28"/>
          <w:szCs w:val="28"/>
          <w:lang w:val="uk-UA"/>
        </w:rPr>
        <w:t>’</w:t>
      </w:r>
      <w:r w:rsidRPr="0036230B">
        <w:rPr>
          <w:rStyle w:val="88ptExact"/>
          <w:rFonts w:ascii="Arial" w:eastAsia="Calibri" w:hAnsi="Arial" w:cs="Arial"/>
          <w:sz w:val="28"/>
          <w:szCs w:val="28"/>
          <w:lang w:val="uk-UA"/>
        </w:rPr>
        <w:t xml:space="preserve">язування задач є ефективним методом вивчення астрономії, за допомогою якого можна досягти різних дидактичних цілей. На початку заняття – актуалізувати отримані раніше знання, раціонально повторити вивчений матеріал, створити проблемну ситуацію. У середині – закріпити, поглибити або розширити знання, систематизувати їх. </w:t>
      </w:r>
      <w:r>
        <w:rPr>
          <w:rStyle w:val="88ptExact"/>
          <w:rFonts w:ascii="Arial" w:eastAsia="Calibri" w:hAnsi="Arial" w:cs="Arial"/>
          <w:sz w:val="28"/>
          <w:szCs w:val="28"/>
          <w:lang w:val="uk-UA"/>
        </w:rPr>
        <w:br/>
      </w:r>
      <w:r w:rsidRPr="0036230B">
        <w:rPr>
          <w:rStyle w:val="88ptExact"/>
          <w:rFonts w:ascii="Arial" w:eastAsia="Calibri" w:hAnsi="Arial" w:cs="Arial"/>
          <w:sz w:val="28"/>
          <w:szCs w:val="28"/>
          <w:lang w:val="uk-UA"/>
        </w:rPr>
        <w:t>В кінці – перевірити якість знань.</w:t>
      </w:r>
    </w:p>
    <w:p w:rsidR="00A9559C" w:rsidRPr="0036230B" w:rsidRDefault="00A9559C" w:rsidP="0036230B">
      <w:pPr>
        <w:pStyle w:val="a3"/>
        <w:spacing w:after="0" w:line="312" w:lineRule="auto"/>
        <w:ind w:left="0" w:firstLine="708"/>
        <w:jc w:val="both"/>
        <w:rPr>
          <w:rFonts w:ascii="Arial" w:hAnsi="Arial" w:cs="Arial"/>
          <w:sz w:val="28"/>
          <w:szCs w:val="28"/>
          <w:lang w:val="uk-UA" w:eastAsia="ru-RU"/>
        </w:rPr>
      </w:pPr>
      <w:r w:rsidRPr="0036230B">
        <w:rPr>
          <w:rFonts w:ascii="Arial" w:hAnsi="Arial" w:cs="Arial"/>
          <w:sz w:val="28"/>
          <w:szCs w:val="28"/>
          <w:lang w:val="uk-UA" w:eastAsia="ru-RU"/>
        </w:rPr>
        <w:t xml:space="preserve">Результатом набуття компетентності розв’язувати задачі є уміння бачити в природних явищах </w:t>
      </w:r>
      <w:proofErr w:type="spellStart"/>
      <w:r w:rsidRPr="0036230B">
        <w:rPr>
          <w:rFonts w:ascii="Arial" w:hAnsi="Arial" w:cs="Arial"/>
          <w:sz w:val="28"/>
          <w:szCs w:val="28"/>
          <w:lang w:val="uk-UA" w:eastAsia="ru-RU"/>
        </w:rPr>
        <w:t>задачні</w:t>
      </w:r>
      <w:proofErr w:type="spellEnd"/>
      <w:r w:rsidRPr="0036230B">
        <w:rPr>
          <w:rFonts w:ascii="Arial" w:hAnsi="Arial" w:cs="Arial"/>
          <w:sz w:val="28"/>
          <w:szCs w:val="28"/>
          <w:lang w:val="uk-UA" w:eastAsia="ru-RU"/>
        </w:rPr>
        <w:t xml:space="preserve"> ситуації, відбирати способи їх розв’язування, систематизувати астрономічні задачі за розділами і типами, давати фізичну та математичну інтерпретацію астрономічним процесам, користуватися математичними формулами, графіками, способами визначення фізичних величин астрономічних процесів.</w:t>
      </w:r>
    </w:p>
    <w:p w:rsidR="00A9559C"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p>
    <w:p w:rsidR="00A9559C" w:rsidRPr="0036230B" w:rsidRDefault="00A9559C" w:rsidP="0036230B">
      <w:pPr>
        <w:pStyle w:val="80"/>
        <w:shd w:val="clear" w:color="auto" w:fill="auto"/>
        <w:spacing w:line="312" w:lineRule="auto"/>
        <w:ind w:right="60" w:firstLine="709"/>
        <w:rPr>
          <w:rStyle w:val="88ptExact"/>
          <w:rFonts w:ascii="Arial" w:eastAsia="Calibri" w:hAnsi="Arial" w:cs="Arial"/>
          <w:sz w:val="28"/>
          <w:szCs w:val="28"/>
          <w:lang w:val="uk-UA"/>
        </w:rPr>
      </w:pPr>
      <w:r w:rsidRPr="0036230B">
        <w:rPr>
          <w:rStyle w:val="88ptExact"/>
          <w:rFonts w:ascii="Arial" w:eastAsia="Calibri" w:hAnsi="Arial" w:cs="Arial"/>
          <w:sz w:val="28"/>
          <w:szCs w:val="28"/>
          <w:lang w:val="uk-UA"/>
        </w:rPr>
        <w:t>Література</w:t>
      </w:r>
    </w:p>
    <w:p w:rsidR="00A9559C" w:rsidRPr="0036230B" w:rsidRDefault="00A9559C" w:rsidP="0036230B">
      <w:pPr>
        <w:pStyle w:val="a3"/>
        <w:numPr>
          <w:ilvl w:val="0"/>
          <w:numId w:val="1"/>
        </w:numPr>
        <w:spacing w:line="312" w:lineRule="auto"/>
        <w:jc w:val="both"/>
        <w:rPr>
          <w:rFonts w:ascii="Arial" w:hAnsi="Arial" w:cs="Arial"/>
          <w:sz w:val="28"/>
          <w:szCs w:val="28"/>
          <w:lang w:val="uk-UA"/>
        </w:rPr>
      </w:pPr>
      <w:r w:rsidRPr="0036230B">
        <w:rPr>
          <w:rFonts w:ascii="Arial" w:hAnsi="Arial" w:cs="Arial"/>
          <w:sz w:val="28"/>
          <w:szCs w:val="28"/>
          <w:lang w:val="uk-UA"/>
        </w:rPr>
        <w:t xml:space="preserve">Єрмакова Н.О. Розвиток предметної компетентності учнів основної і старшої школи у процесі навчальної практики з фізики: </w:t>
      </w:r>
      <w:proofErr w:type="spellStart"/>
      <w:r w:rsidRPr="0036230B">
        <w:rPr>
          <w:rFonts w:ascii="Arial" w:hAnsi="Arial" w:cs="Arial"/>
          <w:sz w:val="28"/>
          <w:szCs w:val="28"/>
          <w:lang w:val="uk-UA"/>
        </w:rPr>
        <w:t>автореф</w:t>
      </w:r>
      <w:proofErr w:type="spellEnd"/>
      <w:r w:rsidRPr="0036230B">
        <w:rPr>
          <w:rFonts w:ascii="Arial" w:hAnsi="Arial" w:cs="Arial"/>
          <w:sz w:val="28"/>
          <w:szCs w:val="28"/>
          <w:lang w:val="uk-UA"/>
        </w:rPr>
        <w:t xml:space="preserve">. </w:t>
      </w:r>
      <w:proofErr w:type="spellStart"/>
      <w:r w:rsidRPr="0036230B">
        <w:rPr>
          <w:rFonts w:ascii="Arial" w:hAnsi="Arial" w:cs="Arial"/>
          <w:sz w:val="28"/>
          <w:szCs w:val="28"/>
          <w:lang w:val="uk-UA"/>
        </w:rPr>
        <w:t>дис</w:t>
      </w:r>
      <w:proofErr w:type="spellEnd"/>
      <w:r w:rsidRPr="0036230B">
        <w:rPr>
          <w:rFonts w:ascii="Arial" w:hAnsi="Arial" w:cs="Arial"/>
          <w:sz w:val="28"/>
          <w:szCs w:val="28"/>
          <w:lang w:val="uk-UA"/>
        </w:rPr>
        <w:t xml:space="preserve">. на здобуття наук. ступеня </w:t>
      </w:r>
      <w:proofErr w:type="spellStart"/>
      <w:r w:rsidRPr="0036230B">
        <w:rPr>
          <w:rFonts w:ascii="Arial" w:hAnsi="Arial" w:cs="Arial"/>
          <w:sz w:val="28"/>
          <w:szCs w:val="28"/>
          <w:lang w:val="uk-UA"/>
        </w:rPr>
        <w:t>канд</w:t>
      </w:r>
      <w:proofErr w:type="spellEnd"/>
      <w:r w:rsidRPr="0036230B">
        <w:rPr>
          <w:rFonts w:ascii="Arial" w:hAnsi="Arial" w:cs="Arial"/>
          <w:sz w:val="28"/>
          <w:szCs w:val="28"/>
          <w:lang w:val="uk-UA"/>
        </w:rPr>
        <w:t xml:space="preserve">. пед. наук: </w:t>
      </w:r>
      <w:proofErr w:type="spellStart"/>
      <w:r w:rsidRPr="0036230B">
        <w:rPr>
          <w:rFonts w:ascii="Arial" w:hAnsi="Arial" w:cs="Arial"/>
          <w:sz w:val="28"/>
          <w:szCs w:val="28"/>
          <w:lang w:val="uk-UA"/>
        </w:rPr>
        <w:t>спуц</w:t>
      </w:r>
      <w:proofErr w:type="spellEnd"/>
      <w:r w:rsidRPr="0036230B">
        <w:rPr>
          <w:rFonts w:ascii="Arial" w:hAnsi="Arial" w:cs="Arial"/>
          <w:sz w:val="28"/>
          <w:szCs w:val="28"/>
          <w:lang w:val="uk-UA"/>
        </w:rPr>
        <w:t>. 13.00.02 «Теорія та методика навчання (фізика) / Н.О. Єрмакова – Кіровоград, 2012. – 20 с.</w:t>
      </w:r>
    </w:p>
    <w:p w:rsidR="00A9559C" w:rsidRPr="0036230B" w:rsidRDefault="00A9559C" w:rsidP="0036230B">
      <w:pPr>
        <w:pStyle w:val="a3"/>
        <w:numPr>
          <w:ilvl w:val="0"/>
          <w:numId w:val="1"/>
        </w:numPr>
        <w:spacing w:line="312" w:lineRule="auto"/>
        <w:jc w:val="both"/>
        <w:rPr>
          <w:rFonts w:ascii="Arial" w:hAnsi="Arial" w:cs="Arial"/>
          <w:sz w:val="28"/>
          <w:szCs w:val="28"/>
          <w:lang w:val="uk-UA"/>
        </w:rPr>
      </w:pPr>
      <w:r w:rsidRPr="0036230B">
        <w:rPr>
          <w:rFonts w:ascii="Arial" w:hAnsi="Arial" w:cs="Arial"/>
          <w:sz w:val="28"/>
          <w:szCs w:val="28"/>
          <w:lang w:val="uk-UA"/>
        </w:rPr>
        <w:t>Крячко І.П. Класифікація та використання астрономічних задач у старшій школі / І. П. Крячко. – Фізика та астрономія в сучасній школі. – 2012. – № 5– С. 9-12.</w:t>
      </w:r>
    </w:p>
    <w:p w:rsidR="00A9559C" w:rsidRPr="0036230B" w:rsidRDefault="00A9559C" w:rsidP="0036230B">
      <w:pPr>
        <w:pStyle w:val="a3"/>
        <w:numPr>
          <w:ilvl w:val="0"/>
          <w:numId w:val="1"/>
        </w:numPr>
        <w:spacing w:line="312" w:lineRule="auto"/>
        <w:jc w:val="both"/>
        <w:rPr>
          <w:rFonts w:ascii="Arial" w:hAnsi="Arial" w:cs="Arial"/>
          <w:sz w:val="28"/>
          <w:szCs w:val="28"/>
        </w:rPr>
      </w:pPr>
      <w:proofErr w:type="spellStart"/>
      <w:r w:rsidRPr="0036230B">
        <w:rPr>
          <w:rFonts w:ascii="Arial" w:hAnsi="Arial" w:cs="Arial"/>
          <w:sz w:val="28"/>
          <w:szCs w:val="28"/>
        </w:rPr>
        <w:t>Формуванняпредметних</w:t>
      </w:r>
      <w:proofErr w:type="spellEnd"/>
      <w:r w:rsidRPr="0036230B">
        <w:rPr>
          <w:rFonts w:ascii="Arial" w:hAnsi="Arial" w:cs="Arial"/>
          <w:sz w:val="28"/>
          <w:szCs w:val="28"/>
        </w:rPr>
        <w:t xml:space="preserve"> компетентностей </w:t>
      </w:r>
      <w:proofErr w:type="spellStart"/>
      <w:r w:rsidRPr="0036230B">
        <w:rPr>
          <w:rFonts w:ascii="Arial" w:hAnsi="Arial" w:cs="Arial"/>
          <w:sz w:val="28"/>
          <w:szCs w:val="28"/>
        </w:rPr>
        <w:t>учнівна</w:t>
      </w:r>
      <w:proofErr w:type="spellEnd"/>
      <w:r w:rsidRPr="0036230B">
        <w:rPr>
          <w:rFonts w:ascii="Arial" w:hAnsi="Arial" w:cs="Arial"/>
          <w:sz w:val="28"/>
          <w:szCs w:val="28"/>
        </w:rPr>
        <w:t xml:space="preserve"> </w:t>
      </w:r>
      <w:proofErr w:type="gramStart"/>
      <w:r w:rsidRPr="0036230B">
        <w:rPr>
          <w:rFonts w:ascii="Arial" w:hAnsi="Arial" w:cs="Arial"/>
          <w:sz w:val="28"/>
          <w:szCs w:val="28"/>
        </w:rPr>
        <w:t>уроках</w:t>
      </w:r>
      <w:proofErr w:type="gramEnd"/>
      <w:r w:rsidRPr="0036230B">
        <w:rPr>
          <w:rFonts w:ascii="Arial" w:hAnsi="Arial" w:cs="Arial"/>
          <w:sz w:val="28"/>
          <w:szCs w:val="28"/>
        </w:rPr>
        <w:t xml:space="preserve"> </w:t>
      </w:r>
      <w:proofErr w:type="spellStart"/>
      <w:r w:rsidRPr="0036230B">
        <w:rPr>
          <w:rFonts w:ascii="Arial" w:hAnsi="Arial" w:cs="Arial"/>
          <w:sz w:val="28"/>
          <w:szCs w:val="28"/>
        </w:rPr>
        <w:t>астрономії</w:t>
      </w:r>
      <w:proofErr w:type="spellEnd"/>
      <w:r w:rsidRPr="0036230B">
        <w:rPr>
          <w:rFonts w:ascii="Arial" w:hAnsi="Arial" w:cs="Arial"/>
          <w:b/>
          <w:bCs/>
          <w:sz w:val="28"/>
          <w:szCs w:val="28"/>
        </w:rPr>
        <w:t>/</w:t>
      </w:r>
      <w:r w:rsidRPr="0036230B">
        <w:rPr>
          <w:rFonts w:ascii="Arial" w:hAnsi="Arial" w:cs="Arial"/>
          <w:sz w:val="28"/>
          <w:szCs w:val="28"/>
        </w:rPr>
        <w:t xml:space="preserve"> [Карпуша В. М., </w:t>
      </w:r>
      <w:proofErr w:type="spellStart"/>
      <w:r w:rsidRPr="0036230B">
        <w:rPr>
          <w:rFonts w:ascii="Arial" w:hAnsi="Arial" w:cs="Arial"/>
          <w:sz w:val="28"/>
          <w:szCs w:val="28"/>
        </w:rPr>
        <w:t>Анохін</w:t>
      </w:r>
      <w:proofErr w:type="spellEnd"/>
      <w:r w:rsidRPr="0036230B">
        <w:rPr>
          <w:rFonts w:ascii="Arial" w:hAnsi="Arial" w:cs="Arial"/>
          <w:sz w:val="28"/>
          <w:szCs w:val="28"/>
        </w:rPr>
        <w:t xml:space="preserve"> Є. В., </w:t>
      </w:r>
      <w:proofErr w:type="spellStart"/>
      <w:r w:rsidRPr="0036230B">
        <w:rPr>
          <w:rFonts w:ascii="Arial" w:hAnsi="Arial" w:cs="Arial"/>
          <w:sz w:val="28"/>
          <w:szCs w:val="28"/>
        </w:rPr>
        <w:t>Єременко</w:t>
      </w:r>
      <w:proofErr w:type="spellEnd"/>
      <w:r w:rsidRPr="0036230B">
        <w:rPr>
          <w:rFonts w:ascii="Arial" w:hAnsi="Arial" w:cs="Arial"/>
          <w:sz w:val="28"/>
          <w:szCs w:val="28"/>
        </w:rPr>
        <w:t xml:space="preserve"> Р. П., Конопля Д. В., Мащенко О. В. / </w:t>
      </w:r>
      <w:proofErr w:type="spellStart"/>
      <w:r w:rsidRPr="0036230B">
        <w:rPr>
          <w:rFonts w:ascii="Arial" w:hAnsi="Arial" w:cs="Arial"/>
          <w:sz w:val="28"/>
          <w:szCs w:val="28"/>
        </w:rPr>
        <w:t>упоряд</w:t>
      </w:r>
      <w:proofErr w:type="spellEnd"/>
      <w:r w:rsidRPr="0036230B">
        <w:rPr>
          <w:rFonts w:ascii="Arial" w:hAnsi="Arial" w:cs="Arial"/>
          <w:sz w:val="28"/>
          <w:szCs w:val="28"/>
        </w:rPr>
        <w:t>.: В. М. Карпуша]</w:t>
      </w:r>
      <w:r w:rsidRPr="0036230B">
        <w:rPr>
          <w:rFonts w:ascii="Arial" w:hAnsi="Arial" w:cs="Arial"/>
          <w:i/>
          <w:iCs/>
          <w:sz w:val="28"/>
          <w:szCs w:val="28"/>
        </w:rPr>
        <w:t xml:space="preserve">. </w:t>
      </w:r>
      <w:r w:rsidRPr="0036230B">
        <w:rPr>
          <w:rFonts w:ascii="Arial" w:hAnsi="Arial" w:cs="Arial"/>
          <w:sz w:val="28"/>
          <w:szCs w:val="28"/>
        </w:rPr>
        <w:t xml:space="preserve">– </w:t>
      </w:r>
      <w:proofErr w:type="spellStart"/>
      <w:r w:rsidRPr="0036230B">
        <w:rPr>
          <w:rFonts w:ascii="Arial" w:hAnsi="Arial" w:cs="Arial"/>
          <w:sz w:val="28"/>
          <w:szCs w:val="28"/>
        </w:rPr>
        <w:t>Суми</w:t>
      </w:r>
      <w:proofErr w:type="spellEnd"/>
      <w:r w:rsidRPr="0036230B">
        <w:rPr>
          <w:rFonts w:ascii="Arial" w:hAnsi="Arial" w:cs="Arial"/>
          <w:sz w:val="28"/>
          <w:szCs w:val="28"/>
        </w:rPr>
        <w:t>: РВВ СОІППО, 2015. – 52 с.</w:t>
      </w:r>
    </w:p>
    <w:p w:rsidR="00A9559C" w:rsidRDefault="00A9559C" w:rsidP="0036230B">
      <w:pPr>
        <w:spacing w:line="312" w:lineRule="auto"/>
        <w:rPr>
          <w:rFonts w:ascii="Arial" w:hAnsi="Arial" w:cs="Arial"/>
          <w:lang w:val="uk-UA"/>
        </w:rPr>
      </w:pPr>
    </w:p>
    <w:p w:rsidR="00A9559C" w:rsidRDefault="00A9559C" w:rsidP="0036230B">
      <w:pPr>
        <w:spacing w:line="312" w:lineRule="auto"/>
        <w:rPr>
          <w:rFonts w:ascii="Arial" w:hAnsi="Arial" w:cs="Arial"/>
          <w:lang w:val="uk-UA"/>
        </w:rPr>
      </w:pPr>
      <w:bookmarkStart w:id="0" w:name="_GoBack"/>
      <w:bookmarkEnd w:id="0"/>
    </w:p>
    <w:sectPr w:rsidR="00A9559C" w:rsidSect="003623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3E4"/>
    <w:multiLevelType w:val="hybridMultilevel"/>
    <w:tmpl w:val="FA4602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FA40ED"/>
    <w:multiLevelType w:val="hybridMultilevel"/>
    <w:tmpl w:val="21FAB990"/>
    <w:lvl w:ilvl="0" w:tplc="83A600AE">
      <w:start w:val="1"/>
      <w:numFmt w:val="bullet"/>
      <w:lvlText w:val=""/>
      <w:lvlJc w:val="left"/>
      <w:pPr>
        <w:tabs>
          <w:tab w:val="num" w:pos="3113"/>
        </w:tabs>
        <w:ind w:left="3133" w:hanging="304"/>
      </w:pPr>
      <w:rPr>
        <w:rFonts w:ascii="Symbol" w:hAnsi="Symbol" w:cs="Symbol" w:hint="default"/>
        <w:sz w:val="28"/>
        <w:szCs w:val="28"/>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
    <w:nsid w:val="3424133A"/>
    <w:multiLevelType w:val="hybridMultilevel"/>
    <w:tmpl w:val="B08C9352"/>
    <w:lvl w:ilvl="0" w:tplc="83A600AE">
      <w:start w:val="1"/>
      <w:numFmt w:val="bullet"/>
      <w:lvlText w:val=""/>
      <w:lvlJc w:val="left"/>
      <w:pPr>
        <w:tabs>
          <w:tab w:val="num" w:pos="2764"/>
        </w:tabs>
        <w:ind w:left="2784" w:hanging="304"/>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8E95D79"/>
    <w:multiLevelType w:val="hybridMultilevel"/>
    <w:tmpl w:val="69B8260A"/>
    <w:lvl w:ilvl="0" w:tplc="83A600AE">
      <w:start w:val="1"/>
      <w:numFmt w:val="bullet"/>
      <w:lvlText w:val=""/>
      <w:lvlJc w:val="left"/>
      <w:pPr>
        <w:tabs>
          <w:tab w:val="num" w:pos="2764"/>
        </w:tabs>
        <w:ind w:left="2784" w:hanging="304"/>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D753B1F"/>
    <w:multiLevelType w:val="hybridMultilevel"/>
    <w:tmpl w:val="AA6EC5F6"/>
    <w:lvl w:ilvl="0" w:tplc="83A600AE">
      <w:start w:val="1"/>
      <w:numFmt w:val="bullet"/>
      <w:lvlText w:val=""/>
      <w:lvlJc w:val="left"/>
      <w:pPr>
        <w:tabs>
          <w:tab w:val="num" w:pos="2764"/>
        </w:tabs>
        <w:ind w:left="2784" w:hanging="304"/>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E97"/>
    <w:rsid w:val="0036230B"/>
    <w:rsid w:val="00430E97"/>
    <w:rsid w:val="00460D82"/>
    <w:rsid w:val="00674663"/>
    <w:rsid w:val="00911B2D"/>
    <w:rsid w:val="00A9559C"/>
    <w:rsid w:val="00BF2DB9"/>
    <w:rsid w:val="00C56171"/>
    <w:rsid w:val="00C60F25"/>
    <w:rsid w:val="00D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230B"/>
    <w:pPr>
      <w:ind w:left="720"/>
    </w:pPr>
  </w:style>
  <w:style w:type="character" w:customStyle="1" w:styleId="11">
    <w:name w:val="Основной текст (11)_"/>
    <w:link w:val="110"/>
    <w:uiPriority w:val="99"/>
    <w:locked/>
    <w:rsid w:val="0036230B"/>
    <w:rPr>
      <w:rFonts w:ascii="Bookman Old Style" w:eastAsia="Times New Roman" w:hAnsi="Bookman Old Style" w:cs="Bookman Old Style"/>
      <w:i/>
      <w:iCs/>
      <w:sz w:val="18"/>
      <w:szCs w:val="18"/>
      <w:shd w:val="clear" w:color="auto" w:fill="FFFFFF"/>
    </w:rPr>
  </w:style>
  <w:style w:type="character" w:customStyle="1" w:styleId="111">
    <w:name w:val="Основной текст (11) + Не курсив"/>
    <w:uiPriority w:val="99"/>
    <w:rsid w:val="0036230B"/>
    <w:rPr>
      <w:rFonts w:ascii="Bookman Old Style" w:eastAsia="Times New Roman" w:hAnsi="Bookman Old Style" w:cs="Bookman Old Style"/>
      <w:i/>
      <w:iCs/>
      <w:color w:val="000000"/>
      <w:spacing w:val="0"/>
      <w:w w:val="100"/>
      <w:position w:val="0"/>
      <w:sz w:val="18"/>
      <w:szCs w:val="18"/>
      <w:shd w:val="clear" w:color="auto" w:fill="FFFFFF"/>
      <w:lang w:val="uk-UA"/>
    </w:rPr>
  </w:style>
  <w:style w:type="paragraph" w:customStyle="1" w:styleId="110">
    <w:name w:val="Основной текст (11)"/>
    <w:basedOn w:val="a"/>
    <w:link w:val="11"/>
    <w:uiPriority w:val="99"/>
    <w:rsid w:val="0036230B"/>
    <w:pPr>
      <w:widowControl w:val="0"/>
      <w:shd w:val="clear" w:color="auto" w:fill="FFFFFF"/>
      <w:spacing w:after="0" w:line="221" w:lineRule="exact"/>
      <w:ind w:firstLine="240"/>
      <w:jc w:val="both"/>
    </w:pPr>
    <w:rPr>
      <w:rFonts w:ascii="Bookman Old Style" w:hAnsi="Bookman Old Style" w:cs="Bookman Old Style"/>
      <w:i/>
      <w:iCs/>
      <w:sz w:val="18"/>
      <w:szCs w:val="18"/>
      <w:lang w:eastAsia="ru-RU"/>
    </w:rPr>
  </w:style>
  <w:style w:type="character" w:customStyle="1" w:styleId="14">
    <w:name w:val="Основной текст (14) + Курсив"/>
    <w:uiPriority w:val="99"/>
    <w:rsid w:val="0036230B"/>
    <w:rPr>
      <w:rFonts w:ascii="Bookman Old Style" w:eastAsia="Times New Roman" w:hAnsi="Bookman Old Style" w:cs="Bookman Old Style"/>
      <w:i/>
      <w:iCs/>
      <w:color w:val="000000"/>
      <w:spacing w:val="0"/>
      <w:w w:val="100"/>
      <w:position w:val="0"/>
      <w:sz w:val="18"/>
      <w:szCs w:val="18"/>
      <w:u w:val="none"/>
      <w:lang w:val="uk-UA"/>
    </w:rPr>
  </w:style>
  <w:style w:type="character" w:customStyle="1" w:styleId="7BookmanOldStyle">
    <w:name w:val="Основной текст (7) + Bookman Old Style"/>
    <w:uiPriority w:val="99"/>
    <w:rsid w:val="0036230B"/>
    <w:rPr>
      <w:rFonts w:ascii="Bookman Old Style" w:eastAsia="Times New Roman" w:hAnsi="Bookman Old Style" w:cs="Bookman Old Style"/>
      <w:color w:val="000000"/>
      <w:spacing w:val="0"/>
      <w:w w:val="100"/>
      <w:position w:val="0"/>
      <w:sz w:val="18"/>
      <w:szCs w:val="18"/>
      <w:u w:val="none"/>
      <w:lang w:val="uk-UA"/>
    </w:rPr>
  </w:style>
  <w:style w:type="character" w:customStyle="1" w:styleId="8">
    <w:name w:val="Основной текст (8)_"/>
    <w:link w:val="80"/>
    <w:uiPriority w:val="99"/>
    <w:locked/>
    <w:rsid w:val="0036230B"/>
    <w:rPr>
      <w:rFonts w:ascii="Bookman Old Style" w:eastAsia="Times New Roman" w:hAnsi="Bookman Old Style" w:cs="Bookman Old Style"/>
      <w:sz w:val="18"/>
      <w:szCs w:val="18"/>
      <w:shd w:val="clear" w:color="auto" w:fill="FFFFFF"/>
    </w:rPr>
  </w:style>
  <w:style w:type="character" w:customStyle="1" w:styleId="81">
    <w:name w:val="Основной текст (8) + Полужирный"/>
    <w:uiPriority w:val="99"/>
    <w:rsid w:val="0036230B"/>
    <w:rPr>
      <w:rFonts w:ascii="Bookman Old Style" w:eastAsia="Times New Roman" w:hAnsi="Bookman Old Style" w:cs="Bookman Old Style"/>
      <w:b/>
      <w:bCs/>
      <w:color w:val="000000"/>
      <w:spacing w:val="0"/>
      <w:w w:val="100"/>
      <w:position w:val="0"/>
      <w:sz w:val="18"/>
      <w:szCs w:val="18"/>
      <w:shd w:val="clear" w:color="auto" w:fill="FFFFFF"/>
      <w:lang w:val="uk-UA"/>
    </w:rPr>
  </w:style>
  <w:style w:type="paragraph" w:customStyle="1" w:styleId="80">
    <w:name w:val="Основной текст (8)"/>
    <w:basedOn w:val="a"/>
    <w:link w:val="8"/>
    <w:uiPriority w:val="99"/>
    <w:rsid w:val="0036230B"/>
    <w:pPr>
      <w:widowControl w:val="0"/>
      <w:shd w:val="clear" w:color="auto" w:fill="FFFFFF"/>
      <w:spacing w:after="0" w:line="216" w:lineRule="exact"/>
      <w:jc w:val="both"/>
    </w:pPr>
    <w:rPr>
      <w:rFonts w:ascii="Bookman Old Style" w:hAnsi="Bookman Old Style" w:cs="Bookman Old Style"/>
      <w:sz w:val="18"/>
      <w:szCs w:val="18"/>
      <w:lang w:eastAsia="ru-RU"/>
    </w:rPr>
  </w:style>
  <w:style w:type="character" w:customStyle="1" w:styleId="140">
    <w:name w:val="Заголовок №1 (4) + Полужирный"/>
    <w:uiPriority w:val="99"/>
    <w:rsid w:val="0036230B"/>
    <w:rPr>
      <w:rFonts w:ascii="Bookman Old Style" w:eastAsia="Times New Roman" w:hAnsi="Bookman Old Style" w:cs="Bookman Old Style"/>
      <w:b/>
      <w:bCs/>
      <w:color w:val="000000"/>
      <w:spacing w:val="0"/>
      <w:w w:val="100"/>
      <w:position w:val="0"/>
      <w:sz w:val="18"/>
      <w:szCs w:val="18"/>
      <w:shd w:val="clear" w:color="auto" w:fill="FFFFFF"/>
      <w:lang w:val="uk-UA"/>
    </w:rPr>
  </w:style>
  <w:style w:type="character" w:customStyle="1" w:styleId="88ptExact">
    <w:name w:val="Основной текст (8) + 8 pt Exact"/>
    <w:uiPriority w:val="99"/>
    <w:rsid w:val="0036230B"/>
    <w:rPr>
      <w:rFonts w:ascii="Bookman Old Style" w:eastAsia="Times New Roman" w:hAnsi="Bookman Old Style" w:cs="Bookman Old Style"/>
      <w:spacing w:val="1"/>
      <w:sz w:val="16"/>
      <w:szCs w:val="16"/>
      <w:shd w:val="clear" w:color="auto" w:fill="FFFFFF"/>
    </w:rPr>
  </w:style>
  <w:style w:type="character" w:customStyle="1" w:styleId="88pt">
    <w:name w:val="Основной текст (8) + 8 pt"/>
    <w:aliases w:val="Курсив,Интервал 0 pt Exact"/>
    <w:uiPriority w:val="99"/>
    <w:rsid w:val="0036230B"/>
    <w:rPr>
      <w:rFonts w:ascii="Bookman Old Style" w:eastAsia="Times New Roman" w:hAnsi="Bookman Old Style" w:cs="Bookman Old Style"/>
      <w:i/>
      <w:iCs/>
      <w:sz w:val="16"/>
      <w:szCs w:val="16"/>
      <w:shd w:val="clear" w:color="auto" w:fill="FFFFFF"/>
    </w:rPr>
  </w:style>
  <w:style w:type="character" w:styleId="a4">
    <w:name w:val="Hyperlink"/>
    <w:basedOn w:val="a0"/>
    <w:uiPriority w:val="99"/>
    <w:rsid w:val="0036230B"/>
    <w:rPr>
      <w:color w:val="0000FF"/>
      <w:u w:val="single"/>
    </w:rPr>
  </w:style>
  <w:style w:type="character" w:styleId="HTML">
    <w:name w:val="HTML Cite"/>
    <w:basedOn w:val="a0"/>
    <w:uiPriority w:val="99"/>
    <w:semiHidden/>
    <w:rsid w:val="00362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i.rssi.ru" TargetMode="External"/><Relationship Id="rId3" Type="http://schemas.microsoft.com/office/2007/relationships/stylesWithEffects" Target="stylesWithEffects.xml"/><Relationship Id="rId7" Type="http://schemas.openxmlformats.org/officeDocument/2006/relationships/hyperlink" Target="http://www.seds.org/hst/h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vs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prog.org.ua/ru/stella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1110</Words>
  <Characters>6333</Characters>
  <Application>Microsoft Office Word</Application>
  <DocSecurity>0</DocSecurity>
  <Lines>52</Lines>
  <Paragraphs>14</Paragraphs>
  <ScaleCrop>false</ScaleCrop>
  <Company>oippo</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Valya</cp:lastModifiedBy>
  <cp:revision>6</cp:revision>
  <cp:lastPrinted>2015-09-29T07:04:00Z</cp:lastPrinted>
  <dcterms:created xsi:type="dcterms:W3CDTF">2015-09-29T06:45:00Z</dcterms:created>
  <dcterms:modified xsi:type="dcterms:W3CDTF">2015-10-02T06:35:00Z</dcterms:modified>
</cp:coreProperties>
</file>