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5C2" w:rsidRPr="001F15C2" w:rsidRDefault="001F15C2" w:rsidP="005511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bookmarkStart w:id="0" w:name="_GoBack"/>
      <w:bookmarkEnd w:id="0"/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Департамент освіти і науки Полтавської обласної державної адміністрації</w:t>
      </w:r>
    </w:p>
    <w:p w:rsidR="001F15C2" w:rsidRPr="001F15C2" w:rsidRDefault="001F15C2" w:rsidP="005511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Інститут педагогіки Національної академії педагогічних наук України</w:t>
      </w:r>
    </w:p>
    <w:p w:rsidR="001F15C2" w:rsidRPr="001F15C2" w:rsidRDefault="001F15C2" w:rsidP="005511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Відділ інтеграції змісту загальної середньої освіти</w:t>
      </w:r>
    </w:p>
    <w:p w:rsidR="001F15C2" w:rsidRPr="001F15C2" w:rsidRDefault="001F15C2" w:rsidP="005511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Полтавський обласний інститут післядипломної педагогічної освіти ім. М. В. Остроградського</w:t>
      </w:r>
    </w:p>
    <w:p w:rsidR="001F15C2" w:rsidRPr="001F15C2" w:rsidRDefault="001F15C2" w:rsidP="005511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Кафедра методики змісту освіти</w:t>
      </w:r>
    </w:p>
    <w:p w:rsidR="001F15C2" w:rsidRPr="001F15C2" w:rsidRDefault="001F15C2" w:rsidP="005511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</w:p>
    <w:p w:rsidR="001F15C2" w:rsidRPr="001F15C2" w:rsidRDefault="001F15C2" w:rsidP="0055117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ІНФОРМАЦІЙНЕ ПОВІДОМЛЕННЯ</w:t>
      </w:r>
    </w:p>
    <w:p w:rsidR="001F15C2" w:rsidRPr="001F15C2" w:rsidRDefault="001F15C2" w:rsidP="0055117A">
      <w:pPr>
        <w:tabs>
          <w:tab w:val="left" w:pos="1020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</w:p>
    <w:p w:rsidR="001F15C2" w:rsidRPr="001F15C2" w:rsidRDefault="001F15C2" w:rsidP="0055117A">
      <w:pPr>
        <w:tabs>
          <w:tab w:val="left" w:pos="1020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Шановні колеги!</w:t>
      </w:r>
    </w:p>
    <w:p w:rsidR="001F15C2" w:rsidRPr="001F15C2" w:rsidRDefault="001F15C2" w:rsidP="009778BC">
      <w:pPr>
        <w:tabs>
          <w:tab w:val="left" w:pos="10205"/>
        </w:tabs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</w:pPr>
    </w:p>
    <w:p w:rsidR="001F15C2" w:rsidRPr="001F15C2" w:rsidRDefault="001F15C2" w:rsidP="009778BC">
      <w:pPr>
        <w:widowControl w:val="0"/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 CYR" w:eastAsia="Times New Roman" w:hAnsi="Times New Roman CYR" w:cs="Times New Roman CYR"/>
          <w:sz w:val="24"/>
          <w:szCs w:val="24"/>
          <w:lang w:val="uk-UA" w:eastAsia="zh-CN"/>
        </w:rPr>
        <w:t xml:space="preserve">Запрошуємо вас узяти участь у </w:t>
      </w:r>
      <w:r w:rsidR="00015A82">
        <w:rPr>
          <w:rFonts w:ascii="Times New Roman CYR" w:eastAsia="Times New Roman" w:hAnsi="Times New Roman CYR" w:cs="Times New Roman CYR"/>
          <w:sz w:val="24"/>
          <w:szCs w:val="24"/>
          <w:lang w:val="uk-UA" w:eastAsia="zh-CN"/>
        </w:rPr>
        <w:t>В</w:t>
      </w:r>
      <w:r w:rsidRPr="001F15C2">
        <w:rPr>
          <w:rFonts w:ascii="Times New Roman CYR" w:eastAsia="Times New Roman" w:hAnsi="Times New Roman CYR" w:cs="Times New Roman CYR"/>
          <w:sz w:val="24"/>
          <w:szCs w:val="24"/>
          <w:lang w:val="uk-UA" w:eastAsia="zh-CN"/>
        </w:rPr>
        <w:t xml:space="preserve">сеукраїнському круглому столі </w:t>
      </w:r>
      <w:r w:rsidRPr="00D83179">
        <w:rPr>
          <w:rFonts w:ascii="Times New Roman CYR" w:eastAsia="Times New Roman" w:hAnsi="Times New Roman CYR" w:cs="Times New Roman CYR"/>
          <w:b/>
          <w:sz w:val="24"/>
          <w:szCs w:val="24"/>
          <w:lang w:val="uk-UA" w:eastAsia="zh-CN"/>
        </w:rPr>
        <w:t xml:space="preserve">«Інтеграція </w:t>
      </w:r>
      <w:r w:rsidR="00703A27" w:rsidRPr="00D83179">
        <w:rPr>
          <w:rFonts w:ascii="Times New Roman CYR" w:eastAsia="Times New Roman" w:hAnsi="Times New Roman CYR" w:cs="Times New Roman CYR"/>
          <w:b/>
          <w:sz w:val="24"/>
          <w:szCs w:val="24"/>
          <w:lang w:val="uk-UA" w:eastAsia="zh-CN"/>
        </w:rPr>
        <w:t>змісту освіти в профільній школі</w:t>
      </w:r>
      <w:r w:rsidRPr="00D83179">
        <w:rPr>
          <w:rFonts w:ascii="Times New Roman CYR" w:eastAsia="Times New Roman" w:hAnsi="Times New Roman CYR" w:cs="Times New Roman CYR"/>
          <w:b/>
          <w:sz w:val="24"/>
          <w:szCs w:val="24"/>
          <w:lang w:val="uk-UA" w:eastAsia="zh-CN"/>
        </w:rPr>
        <w:t>»</w:t>
      </w:r>
      <w:r w:rsidRPr="001F15C2">
        <w:rPr>
          <w:rFonts w:ascii="Times New Roman CYR" w:eastAsia="Times New Roman" w:hAnsi="Times New Roman CYR" w:cs="Times New Roman CYR"/>
          <w:sz w:val="24"/>
          <w:szCs w:val="24"/>
          <w:lang w:val="uk-UA" w:eastAsia="zh-CN"/>
        </w:rPr>
        <w:t>, який відбудеться</w:t>
      </w:r>
      <w:r w:rsidRPr="001F15C2">
        <w:rPr>
          <w:rFonts w:ascii="Times New Roman CYR" w:eastAsia="Times New Roman" w:hAnsi="Times New Roman CYR" w:cs="Times New Roman CYR"/>
          <w:b/>
          <w:sz w:val="24"/>
          <w:szCs w:val="24"/>
          <w:lang w:val="uk-UA" w:eastAsia="zh-CN"/>
        </w:rPr>
        <w:t xml:space="preserve"> </w:t>
      </w:r>
      <w:r>
        <w:rPr>
          <w:rFonts w:ascii="Times New Roman CYR" w:eastAsia="Times New Roman" w:hAnsi="Times New Roman CYR" w:cs="Times New Roman CYR"/>
          <w:b/>
          <w:sz w:val="24"/>
          <w:szCs w:val="24"/>
          <w:lang w:val="uk-UA" w:eastAsia="zh-CN"/>
        </w:rPr>
        <w:t>17 квітня 2019</w:t>
      </w:r>
      <w:r w:rsidRPr="001F15C2">
        <w:rPr>
          <w:rFonts w:ascii="Times New Roman CYR" w:eastAsia="Times New Roman" w:hAnsi="Times New Roman CYR" w:cs="Times New Roman CYR"/>
          <w:b/>
          <w:sz w:val="24"/>
          <w:szCs w:val="24"/>
          <w:lang w:val="uk-UA" w:eastAsia="zh-CN"/>
        </w:rPr>
        <w:t> р.</w:t>
      </w:r>
      <w:r w:rsidRPr="001F15C2">
        <w:rPr>
          <w:rFonts w:ascii="Times New Roman CYR" w:eastAsia="Times New Roman" w:hAnsi="Times New Roman CYR" w:cs="Times New Roman CYR"/>
          <w:sz w:val="24"/>
          <w:szCs w:val="24"/>
          <w:lang w:val="uk-UA" w:eastAsia="zh-CN"/>
        </w:rPr>
        <w:t xml:space="preserve"> на базі Полтавського обласного інституту післядипломної педагогічної освіти ім. М.</w:t>
      </w:r>
      <w:r w:rsidRPr="001F15C2">
        <w:rPr>
          <w:rFonts w:ascii="Times New Roman CYR" w:eastAsia="Times New Roman" w:hAnsi="Times New Roman CYR" w:cs="Times New Roman CYR"/>
          <w:sz w:val="24"/>
          <w:szCs w:val="24"/>
          <w:lang w:val="en-US" w:eastAsia="zh-CN"/>
        </w:rPr>
        <w:t> </w:t>
      </w:r>
      <w:r w:rsidRPr="001F15C2">
        <w:rPr>
          <w:rFonts w:ascii="Times New Roman CYR" w:eastAsia="Times New Roman" w:hAnsi="Times New Roman CYR" w:cs="Times New Roman CYR"/>
          <w:sz w:val="24"/>
          <w:szCs w:val="24"/>
          <w:lang w:val="uk-UA" w:eastAsia="zh-CN"/>
        </w:rPr>
        <w:t>В. Остроградського.</w:t>
      </w:r>
      <w:r w:rsidR="00601B84">
        <w:rPr>
          <w:rFonts w:ascii="Times New Roman CYR" w:eastAsia="Times New Roman" w:hAnsi="Times New Roman CYR" w:cs="Times New Roman CYR"/>
          <w:sz w:val="24"/>
          <w:szCs w:val="24"/>
          <w:lang w:val="uk-UA" w:eastAsia="zh-CN"/>
        </w:rPr>
        <w:t xml:space="preserve"> Він стане вже 25-тим зібранням науковців та педагогів з нагоди Дня довкілля (20 квітня 2019 р.).</w:t>
      </w:r>
    </w:p>
    <w:p w:rsidR="001F15C2" w:rsidRPr="001F15C2" w:rsidRDefault="001F15C2" w:rsidP="009778BC">
      <w:pPr>
        <w:suppressAutoHyphens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i/>
          <w:sz w:val="24"/>
          <w:szCs w:val="24"/>
          <w:lang w:val="uk-UA" w:eastAsia="zh-CN"/>
        </w:rPr>
      </w:pPr>
    </w:p>
    <w:p w:rsidR="001F15C2" w:rsidRDefault="001F15C2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Мета круглого столу</w:t>
      </w:r>
      <w:r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– </w:t>
      </w:r>
      <w:r w:rsidR="00F27C6B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створити умови</w:t>
      </w:r>
      <w:r w:rsidR="00D403AC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для обговорення актуальних проблем цілісності змісту освіти, </w:t>
      </w:r>
      <w:r w:rsidR="00601B84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формування цілісного світогляду, створення навчального середовища для формування цілісного світосприйняття учнів, </w:t>
      </w:r>
      <w:r w:rsidR="00703A27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досвіду інтеграції освіти в профільній школі в контексті реформ Нової української школи.</w:t>
      </w:r>
    </w:p>
    <w:p w:rsidR="00601B84" w:rsidRDefault="00601B84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Під </w:t>
      </w:r>
      <w:r w:rsidRPr="009A441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інтеграцією зна</w:t>
      </w:r>
      <w:r w:rsidR="00283A35" w:rsidRPr="009A441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н</w:t>
      </w:r>
      <w:r w:rsidRPr="009A441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ь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учені розуміють </w:t>
      </w:r>
      <w:r w:rsidR="00283A3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процес і результат утворення з частин цілого; ознакою цілого є підлягання усіх його елементів спільним для них закономірностям (А. </w:t>
      </w:r>
      <w:proofErr w:type="spellStart"/>
      <w:r w:rsidR="00283A3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Цофнас</w:t>
      </w:r>
      <w:proofErr w:type="spellEnd"/>
      <w:r w:rsidR="00283A3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, </w:t>
      </w:r>
      <w:proofErr w:type="spellStart"/>
      <w:r w:rsidR="00283A3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А. Уйо</w:t>
      </w:r>
      <w:proofErr w:type="spellEnd"/>
      <w:r w:rsidR="00283A3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мов). </w:t>
      </w:r>
    </w:p>
    <w:p w:rsidR="00283A35" w:rsidRDefault="00283A35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9A441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Світ</w:t>
      </w:r>
      <w:r w:rsidR="00CA1A8F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–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CA1A8F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с</w:t>
      </w:r>
      <w:r w:rsidR="00CA1A8F" w:rsidRPr="00CA1A8F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укупність усіх форм матерії як єдине ціле</w:t>
      </w:r>
      <w:r w:rsidR="00CA1A8F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(ВТС 2004)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, сфера прояву діючих на всі об’єкти світу</w:t>
      </w:r>
      <w:r w:rsidR="00CA1A8F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спільних для них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закономірностей (С. Кримський). </w:t>
      </w:r>
    </w:p>
    <w:p w:rsidR="00283A35" w:rsidRDefault="00283A35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9A441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Архетипи</w:t>
      </w:r>
      <w:r w:rsidR="00CA1A8F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–</w:t>
      </w:r>
      <w:r w:rsidRPr="00283A3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наскрізні символічні структури, які є на всіх етапах розвитку тієї чи іншо</w:t>
      </w:r>
      <w:r w:rsidR="009A4411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ї </w:t>
      </w:r>
      <w:r w:rsidRPr="00283A3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наці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ї, від початку і до нашого часу (К. Г. 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Юнґ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П. Флоренсь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кий, С. Кримський, К. Гуз). </w:t>
      </w:r>
    </w:p>
    <w:p w:rsidR="009A4411" w:rsidRDefault="009A4411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</w:p>
    <w:p w:rsidR="001F15C2" w:rsidRPr="001F15C2" w:rsidRDefault="001F15C2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Питання для обговорення:</w:t>
      </w:r>
    </w:p>
    <w:p w:rsidR="00C117A0" w:rsidRPr="00C117A0" w:rsidRDefault="00C117A0" w:rsidP="009778BC">
      <w:pPr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Цілісність змісту освіти як запорука безпеки нації, підвищення рівня економіки та покращення екологічного стану країни.</w:t>
      </w:r>
    </w:p>
    <w:p w:rsidR="00C117A0" w:rsidRPr="00C117A0" w:rsidRDefault="00C117A0" w:rsidP="009778BC">
      <w:pPr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Методологічні основи інтеграції змісту освітніх галузей як умова формування життєствердного образу світу учнів.</w:t>
      </w:r>
    </w:p>
    <w:p w:rsidR="00C117A0" w:rsidRPr="00C117A0" w:rsidRDefault="00C117A0" w:rsidP="009778BC">
      <w:pPr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Експериментальна перевірка ефективності інтеграції змісту освіти.</w:t>
      </w:r>
    </w:p>
    <w:p w:rsidR="00C117A0" w:rsidRPr="00C117A0" w:rsidRDefault="00C117A0" w:rsidP="009778BC">
      <w:pPr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Навчально-методичне забезпеч</w:t>
      </w:r>
      <w:r w:rsidR="00C837A4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ення інтеграції змісту освіти </w:t>
      </w:r>
      <w:r w:rsidR="00727E3F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(у тому числі </w:t>
      </w:r>
      <w:r w:rsidR="005F36A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для </w:t>
      </w:r>
      <w:r w:rsidR="00C837A4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загальноосвітніх навчаль</w:t>
      </w:r>
      <w:r w:rsidR="005F36A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них закладів</w:t>
      </w:r>
      <w:r w:rsidR="00C837A4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суспільно-гуманітарного</w:t>
      </w:r>
      <w:r w:rsidR="005F36A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, філологічного й</w:t>
      </w:r>
      <w:r w:rsidR="00C837A4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5F36A5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художньо-естетичного напрямів</w:t>
      </w:r>
      <w:r w:rsidR="00727E3F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)</w:t>
      </w: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.</w:t>
      </w:r>
    </w:p>
    <w:p w:rsidR="00C117A0" w:rsidRPr="00C117A0" w:rsidRDefault="00C117A0" w:rsidP="009778BC">
      <w:pPr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Обладнання навчального кабінету для формування цілісного світогляду.</w:t>
      </w:r>
    </w:p>
    <w:p w:rsidR="00C117A0" w:rsidRPr="00C117A0" w:rsidRDefault="00C117A0" w:rsidP="009778BC">
      <w:pPr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Можливості реалізації в українській освіті ідей Римського клубу, проголошених у ювілейній доповіді «</w:t>
      </w: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Come</w:t>
      </w: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On</w:t>
      </w: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!»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детальніше за посиланнями: </w:t>
      </w:r>
      <w:hyperlink r:id="rId6" w:history="1">
        <w:r w:rsidRPr="00C117A0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uk-UA" w:eastAsia="zh-CN"/>
          </w:rPr>
          <w:t>http://malakhov.link/come-on-report</w:t>
        </w:r>
      </w:hyperlink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та </w:t>
      </w:r>
      <w:hyperlink r:id="rId7" w:history="1">
        <w:r w:rsidRPr="00CA2894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uk-UA" w:eastAsia="zh-CN"/>
          </w:rPr>
          <w:t>http://www.clubofrome.org.ua/come-on-po-ukrayinski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).</w:t>
      </w:r>
    </w:p>
    <w:p w:rsidR="00C117A0" w:rsidRPr="00C117A0" w:rsidRDefault="00C117A0" w:rsidP="009778BC">
      <w:pPr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Р</w:t>
      </w:r>
      <w:r w:rsidR="0055117A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оль архетипів української нації</w:t>
      </w:r>
      <w:r w:rsidRPr="00C117A0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в інтеграції змісту освіти.</w:t>
      </w:r>
    </w:p>
    <w:p w:rsidR="00BA1C44" w:rsidRDefault="00BA1C44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</w:pPr>
    </w:p>
    <w:p w:rsidR="001F15C2" w:rsidRPr="001F15C2" w:rsidRDefault="001F15C2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>Коло учасників:</w:t>
      </w:r>
    </w:p>
    <w:p w:rsidR="001F15C2" w:rsidRPr="001F15C2" w:rsidRDefault="00F27C6B" w:rsidP="009778BC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1F15C2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співробітники Інституту педагогіки Національної академії педагогічних наук України;</w:t>
      </w:r>
    </w:p>
    <w:p w:rsidR="001F15C2" w:rsidRPr="00BA02B1" w:rsidRDefault="00F27C6B" w:rsidP="009778BC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1F15C2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співробітники </w:t>
      </w:r>
      <w:r w:rsidR="00703A27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ПОІППО</w:t>
      </w:r>
      <w:r w:rsidR="001F15C2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ім. М. В. Остроградського</w:t>
      </w:r>
      <w:r w:rsidR="00703A27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та інших обласних закладів післядипломної педагогічної освіти</w:t>
      </w:r>
      <w:r w:rsidR="001F15C2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;</w:t>
      </w:r>
    </w:p>
    <w:p w:rsidR="00BA02B1" w:rsidRPr="001F15C2" w:rsidRDefault="00F27C6B" w:rsidP="009778BC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BA02B1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викладачі вищих навчальних закладів з різних областей України;</w:t>
      </w:r>
    </w:p>
    <w:p w:rsidR="001F15C2" w:rsidRPr="001F15C2" w:rsidRDefault="00F27C6B" w:rsidP="009778BC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lastRenderedPageBreak/>
        <w:t xml:space="preserve"> </w:t>
      </w:r>
      <w:r w:rsidR="001F15C2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педагоги експериментальних шкіл</w:t>
      </w:r>
      <w:r w:rsidR="00BA02B1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та закладів професійної освіти з різних областей України:</w:t>
      </w:r>
      <w:r w:rsidR="001F15C2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директори, заступники директорів, </w:t>
      </w:r>
      <w:proofErr w:type="spellStart"/>
      <w:r w:rsidR="001F15C2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учителі-предметники</w:t>
      </w:r>
      <w:proofErr w:type="spellEnd"/>
      <w:r w:rsidR="001F15C2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>.</w:t>
      </w:r>
    </w:p>
    <w:p w:rsidR="001F15C2" w:rsidRPr="001F15C2" w:rsidRDefault="001F15C2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</w:p>
    <w:p w:rsidR="001F15C2" w:rsidRPr="001F15C2" w:rsidRDefault="00C117A0" w:rsidP="009778BC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>Ви можете взяти участь у круглому столі:</w:t>
      </w:r>
    </w:p>
    <w:p w:rsidR="00C117A0" w:rsidRDefault="001F15C2" w:rsidP="009778BC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очн</w:t>
      </w:r>
      <w:r w:rsidR="00C117A0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о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 доповіддю та подальшою публікацією</w:t>
      </w:r>
      <w:r w:rsidR="00C117A0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:rsidR="00C117A0" w:rsidRPr="00C117A0" w:rsidRDefault="00D403AC" w:rsidP="009778BC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zh-CN"/>
        </w:rPr>
        <w:t>очно</w:t>
      </w:r>
      <w:r w:rsidR="00C117A0" w:rsidRPr="001F15C2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zh-CN"/>
        </w:rPr>
        <w:t xml:space="preserve"> </w:t>
      </w:r>
      <w:r w:rsidR="00C117A0" w:rsidRPr="001F15C2">
        <w:rPr>
          <w:rFonts w:ascii="Times New Roman" w:eastAsia="Times New Roman" w:hAnsi="Times New Roman" w:cs="Times New Roman"/>
          <w:iCs/>
          <w:sz w:val="24"/>
          <w:szCs w:val="24"/>
          <w:lang w:val="uk-UA" w:eastAsia="zh-CN"/>
        </w:rPr>
        <w:t>без доповіді</w:t>
      </w:r>
      <w:r w:rsidR="00C117A0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zh-CN"/>
        </w:rPr>
        <w:t>;</w:t>
      </w:r>
    </w:p>
    <w:p w:rsidR="001F15C2" w:rsidRPr="001F15C2" w:rsidRDefault="00C117A0" w:rsidP="009778BC">
      <w:pPr>
        <w:numPr>
          <w:ilvl w:val="0"/>
          <w:numId w:val="3"/>
        </w:numPr>
        <w:tabs>
          <w:tab w:val="clear" w:pos="72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заочн</w:t>
      </w:r>
      <w:r w:rsidR="00D403A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– тільки публікація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C117A0" w:rsidRPr="00C117A0" w:rsidRDefault="00C117A0" w:rsidP="009778B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</w:pPr>
      <w:r w:rsidRPr="00C117A0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>Для участі в заході просимо до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 w:eastAsia="zh-CN"/>
        </w:rPr>
        <w:t xml:space="preserve"> 9 квітня включно </w:t>
      </w:r>
      <w:r w:rsidRPr="00C117A0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>подати заявку, заповнивши електронну форму реєстрації за посиланням:</w:t>
      </w:r>
      <w:r w:rsidR="00015A82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 xml:space="preserve"> </w:t>
      </w:r>
      <w:hyperlink r:id="rId8" w:history="1">
        <w:r w:rsidR="00015A82" w:rsidRPr="00AC669C">
          <w:rPr>
            <w:rStyle w:val="a3"/>
            <w:rFonts w:ascii="Times New Roman" w:eastAsia="Times New Roman" w:hAnsi="Times New Roman" w:cs="Times New Roman"/>
            <w:bCs/>
            <w:spacing w:val="-2"/>
            <w:sz w:val="24"/>
            <w:szCs w:val="24"/>
            <w:lang w:val="uk-UA" w:eastAsia="zh-CN"/>
          </w:rPr>
          <w:t>https://goo.gl/forms/aj7WZCqfqiQ0sPN53</w:t>
        </w:r>
      </w:hyperlink>
      <w:r w:rsidR="00015A82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 xml:space="preserve">. </w:t>
      </w:r>
    </w:p>
    <w:p w:rsidR="001F15C2" w:rsidRPr="00703A27" w:rsidRDefault="00C117A0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</w:pPr>
      <w:r w:rsidRPr="00703A27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 xml:space="preserve">Ви можете опублікувати </w:t>
      </w:r>
      <w:r w:rsidR="00D403AC" w:rsidRPr="00703A27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>свою статтю</w:t>
      </w:r>
      <w:r w:rsidRPr="00703A27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>:</w:t>
      </w:r>
    </w:p>
    <w:p w:rsidR="00C117A0" w:rsidRPr="009778BC" w:rsidRDefault="00C117A0" w:rsidP="009778BC">
      <w:pPr>
        <w:pStyle w:val="a4"/>
        <w:numPr>
          <w:ilvl w:val="0"/>
          <w:numId w:val="7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</w:pPr>
      <w:r w:rsidRPr="009778BC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uk-UA" w:eastAsia="zh-CN"/>
        </w:rPr>
        <w:t xml:space="preserve">безкоштовно </w:t>
      </w:r>
      <w:r w:rsidRPr="009778B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 xml:space="preserve">в електронному збірнику наукових праць </w:t>
      </w:r>
      <w:r w:rsidRPr="009778BC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uk-UA" w:eastAsia="zh-CN"/>
        </w:rPr>
        <w:t>«Технології інтеграції змісту освіти»</w:t>
      </w:r>
      <w:r w:rsidRPr="009778B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>, який не входить до переліку наукових фахових видань;</w:t>
      </w:r>
    </w:p>
    <w:p w:rsidR="00C117A0" w:rsidRPr="009778BC" w:rsidRDefault="00C117A0" w:rsidP="009778BC">
      <w:pPr>
        <w:pStyle w:val="a4"/>
        <w:numPr>
          <w:ilvl w:val="0"/>
          <w:numId w:val="7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</w:pPr>
      <w:r w:rsidRPr="009778BC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uk-UA" w:eastAsia="zh-CN"/>
        </w:rPr>
        <w:t>на платній основі</w:t>
      </w:r>
      <w:r w:rsidRPr="009778B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 w:eastAsia="zh-CN"/>
        </w:rPr>
        <w:t xml:space="preserve"> </w:t>
      </w:r>
      <w:r w:rsidRPr="009778B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 xml:space="preserve">в електронному фаховому виданні </w:t>
      </w:r>
      <w:r w:rsidRPr="009778BC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uk-UA" w:eastAsia="zh-CN"/>
        </w:rPr>
        <w:t>«Імідж сучасного педагога»</w:t>
      </w:r>
      <w:r w:rsidRPr="009778B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 xml:space="preserve"> </w:t>
      </w:r>
      <w:r w:rsidR="009778BC" w:rsidRPr="009778B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>(вимоги до оформлення статей</w:t>
      </w:r>
      <w:r w:rsidRPr="009778B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 xml:space="preserve"> за посиланням: </w:t>
      </w:r>
      <w:hyperlink r:id="rId9" w:anchor="onlineSubmissions" w:history="1">
        <w:r w:rsidR="00D403AC" w:rsidRPr="009778BC">
          <w:rPr>
            <w:rStyle w:val="a3"/>
            <w:rFonts w:ascii="Times New Roman" w:eastAsia="Times New Roman" w:hAnsi="Times New Roman" w:cs="Times New Roman"/>
            <w:bCs/>
            <w:spacing w:val="-2"/>
            <w:sz w:val="24"/>
            <w:szCs w:val="24"/>
            <w:lang w:val="uk-UA" w:eastAsia="zh-CN"/>
          </w:rPr>
          <w:t>http://isp.poippo.pl.ua/about/submissions#onlineSubmissions</w:t>
        </w:r>
      </w:hyperlink>
      <w:r w:rsidR="00D403AC" w:rsidRPr="009778B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 w:eastAsia="zh-CN"/>
        </w:rPr>
        <w:t xml:space="preserve">). </w:t>
      </w:r>
    </w:p>
    <w:p w:rsidR="00D403AC" w:rsidRPr="001F15C2" w:rsidRDefault="00D403AC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:rsidR="00D403AC" w:rsidRDefault="001F15C2" w:rsidP="009778B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spacing w:val="-2"/>
          <w:sz w:val="24"/>
          <w:szCs w:val="24"/>
          <w:shd w:val="clear" w:color="auto" w:fill="FFFFFF"/>
          <w:lang w:val="uk-UA" w:eastAsia="zh-CN"/>
        </w:rPr>
        <w:t>ВИМОГИ</w:t>
      </w:r>
    </w:p>
    <w:p w:rsidR="00D403AC" w:rsidRDefault="001F15C2" w:rsidP="009778B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uk-UA" w:eastAsia="zh-CN"/>
        </w:rPr>
        <w:t xml:space="preserve">до оформлення статей до </w:t>
      </w:r>
      <w:r w:rsidRPr="001F15C2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val="uk-UA" w:eastAsia="zh-CN"/>
        </w:rPr>
        <w:t>елект</w:t>
      </w:r>
      <w:r w:rsidR="00D403AC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val="uk-UA" w:eastAsia="zh-CN"/>
        </w:rPr>
        <w:t>ронного збірника наукових праць</w:t>
      </w:r>
    </w:p>
    <w:p w:rsidR="001F15C2" w:rsidRPr="001F15C2" w:rsidRDefault="001F15C2" w:rsidP="009778B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val="uk-UA"/>
        </w:rPr>
        <w:t>«</w:t>
      </w:r>
      <w:r w:rsidRPr="001F15C2">
        <w:rPr>
          <w:rFonts w:ascii="Times New Roman" w:eastAsia="Times New Roman" w:hAnsi="Times New Roman" w:cs="Times New Roman"/>
          <w:b/>
          <w:color w:val="000000"/>
          <w:spacing w:val="-8"/>
          <w:sz w:val="24"/>
          <w:szCs w:val="24"/>
          <w:lang w:val="uk-UA"/>
        </w:rPr>
        <w:t>ТЕХНОЛОГІЇ ІНТЕГРАЦІЇ ЗМІСТУ ОСВІТИ</w:t>
      </w:r>
      <w:r w:rsidRPr="001F15C2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val="uk-UA"/>
        </w:rPr>
        <w:t>»</w:t>
      </w:r>
    </w:p>
    <w:p w:rsidR="001F15C2" w:rsidRPr="001F15C2" w:rsidRDefault="00D403AC" w:rsidP="009778B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val="uk-UA" w:eastAsia="zh-CN"/>
        </w:rPr>
        <w:t>Текст публікації подається у форматі *.doc</w:t>
      </w:r>
      <w:r w:rsidR="001F15C2" w:rsidRPr="001F15C2">
        <w:rPr>
          <w:rFonts w:ascii="Times New Roman" w:eastAsia="Times New Roman" w:hAnsi="Times New Roman" w:cs="Times New Roman"/>
          <w:spacing w:val="-8"/>
          <w:sz w:val="24"/>
          <w:szCs w:val="24"/>
          <w:lang w:val="uk-UA" w:eastAsia="zh-C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Обсяг статті від 7-ми до 12-ти сторінок,</w:t>
      </w:r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ф</w:t>
      </w:r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ормат</w:t>
      </w:r>
      <w:r w:rsidR="001F15C2" w:rsidRPr="001F15C2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 xml:space="preserve"> </w:t>
      </w:r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А4, шрифт </w:t>
      </w:r>
      <w:proofErr w:type="spellStart"/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Times</w:t>
      </w:r>
      <w:proofErr w:type="spellEnd"/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proofErr w:type="spellStart"/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New</w:t>
      </w:r>
      <w:proofErr w:type="spellEnd"/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proofErr w:type="spellStart"/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Roman</w:t>
      </w:r>
      <w:proofErr w:type="spellEnd"/>
      <w:r w:rsidR="001F15C2"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, кегль 14, інтервал 1,5, без нумерації сторінок. Береги сторінки: з усіх боків по 2 см. Абзацний відступ 1 см. </w:t>
      </w:r>
    </w:p>
    <w:p w:rsidR="001F15C2" w:rsidRPr="001F15C2" w:rsidRDefault="001F15C2" w:rsidP="009778B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Розміщення: </w:t>
      </w:r>
    </w:p>
    <w:p w:rsidR="001F15C2" w:rsidRPr="001F15C2" w:rsidRDefault="001F15C2" w:rsidP="009778B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− </w:t>
      </w:r>
      <w:r w:rsidR="00F27C6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у верхньому 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>лівому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куті зазначити </w:t>
      </w:r>
      <w:r w:rsidRPr="001F15C2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zh-CN"/>
        </w:rPr>
        <w:t>індекс УДК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;</w:t>
      </w:r>
    </w:p>
    <w:p w:rsidR="001F15C2" w:rsidRPr="001F15C2" w:rsidRDefault="001F15C2" w:rsidP="009778B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−</w:t>
      </w:r>
      <w:r w:rsidR="00F27C6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нижче 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>посередині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великими літерами напівжирним шрифтом – </w:t>
      </w:r>
      <w:r w:rsidRPr="001F15C2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>НАЗВА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;</w:t>
      </w:r>
    </w:p>
    <w:p w:rsidR="001F15C2" w:rsidRPr="001F15C2" w:rsidRDefault="001F15C2" w:rsidP="009778B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− </w:t>
      </w:r>
      <w:r w:rsidR="00F27C6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нижче 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>посередині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зазначити прізвище та ініціали автора, місто;</w:t>
      </w:r>
    </w:p>
    <w:p w:rsidR="001F15C2" w:rsidRPr="001F15C2" w:rsidRDefault="001F15C2" w:rsidP="009778B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− </w:t>
      </w:r>
      <w:r w:rsidR="00F27C6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через один рядок</w:t>
      </w:r>
      <w:r w:rsidR="009778BC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після прізвища й ініціалів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– </w:t>
      </w:r>
      <w:r w:rsidR="009778B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zh-CN"/>
        </w:rPr>
        <w:t>2</w:t>
      </w:r>
      <w:r w:rsidRPr="001F15C2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zh-CN"/>
        </w:rPr>
        <w:t xml:space="preserve"> анотації (до 3-х речень)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+ </w:t>
      </w:r>
      <w:r w:rsidRPr="001F15C2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zh-CN"/>
        </w:rPr>
        <w:t>ключові слова</w:t>
      </w:r>
      <w:r w:rsidR="009778B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zh-CN"/>
        </w:rPr>
        <w:t xml:space="preserve"> (4–8 слів)</w:t>
      </w:r>
      <w:r w:rsidR="00D403AC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українською та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англійською мовами. </w:t>
      </w:r>
    </w:p>
    <w:p w:rsidR="001F15C2" w:rsidRPr="001F15C2" w:rsidRDefault="001F15C2" w:rsidP="009778B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− </w:t>
      </w:r>
      <w:r w:rsidR="00F27C6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далі з нового рядка – текст публікації.</w:t>
      </w:r>
    </w:p>
    <w:p w:rsidR="001F15C2" w:rsidRPr="001F15C2" w:rsidRDefault="001F15C2" w:rsidP="009778BC">
      <w:pPr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zh-CN"/>
        </w:rPr>
        <w:t xml:space="preserve">Кожна </w:t>
      </w:r>
      <w:r w:rsidRPr="001F15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zh-CN"/>
        </w:rPr>
        <w:t>публікаці</w:t>
      </w:r>
      <w:r w:rsidRPr="001F15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zh-CN"/>
        </w:rPr>
        <w:t xml:space="preserve">я повинна мати таку структуру: </w:t>
      </w:r>
    </w:p>
    <w:p w:rsidR="001F15C2" w:rsidRPr="001F15C2" w:rsidRDefault="001F15C2" w:rsidP="009778BC">
      <w:pPr>
        <w:tabs>
          <w:tab w:val="left" w:pos="993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zh-CN"/>
        </w:rPr>
        <w:t>−</w:t>
      </w:r>
      <w:r w:rsidR="00F27C6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постановка проблеми</w:t>
      </w: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 в загальному вигляді та її зв’язок з важливими науковими чи практичними завданнями; </w:t>
      </w:r>
    </w:p>
    <w:p w:rsidR="001F15C2" w:rsidRPr="001F15C2" w:rsidRDefault="001F15C2" w:rsidP="009778BC">
      <w:pPr>
        <w:tabs>
          <w:tab w:val="left" w:pos="993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− </w:t>
      </w:r>
      <w:r w:rsidR="00F27C6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формулювання </w:t>
      </w: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цілей статті</w:t>
      </w: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>;</w:t>
      </w:r>
    </w:p>
    <w:p w:rsidR="001F15C2" w:rsidRPr="001F15C2" w:rsidRDefault="001F15C2" w:rsidP="009778BC">
      <w:pPr>
        <w:tabs>
          <w:tab w:val="left" w:pos="993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− </w:t>
      </w:r>
      <w:r w:rsidR="00F27C6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аналіз останніх досліджень і публікацій</w:t>
      </w: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; </w:t>
      </w:r>
    </w:p>
    <w:p w:rsidR="001F15C2" w:rsidRPr="001F15C2" w:rsidRDefault="001F15C2" w:rsidP="009778BC">
      <w:pPr>
        <w:tabs>
          <w:tab w:val="left" w:pos="993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− </w:t>
      </w:r>
      <w:r w:rsidR="00F27C6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виклад основного матеріалу дослідження</w:t>
      </w: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; </w:t>
      </w:r>
    </w:p>
    <w:p w:rsidR="001F15C2" w:rsidRPr="001F15C2" w:rsidRDefault="001F15C2" w:rsidP="009778BC">
      <w:pPr>
        <w:tabs>
          <w:tab w:val="left" w:pos="993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 xml:space="preserve">− </w:t>
      </w:r>
      <w:r w:rsidR="00F27C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висновки і перспективи подальших досліджень</w:t>
      </w: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>;</w:t>
      </w:r>
    </w:p>
    <w:p w:rsidR="001F15C2" w:rsidRPr="001F15C2" w:rsidRDefault="001F15C2" w:rsidP="009778BC">
      <w:pPr>
        <w:tabs>
          <w:tab w:val="left" w:pos="993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>− </w:t>
      </w:r>
      <w:r w:rsidR="00F27C6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zh-CN"/>
        </w:rPr>
        <w:t xml:space="preserve">список використаних джерел оформлюється відповідно до вимог </w:t>
      </w:r>
      <w:r w:rsidR="00D403AC" w:rsidRPr="00D403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ДСТУ ГОСТ 7.1:2006</w:t>
      </w:r>
      <w:r w:rsidRPr="001F15C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zh-CN"/>
        </w:rPr>
        <w:t xml:space="preserve"> (див. </w:t>
      </w:r>
      <w:r w:rsidR="00D403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zh-CN"/>
        </w:rPr>
        <w:t xml:space="preserve">приклади за посиланням: </w:t>
      </w:r>
      <w:r w:rsidR="00D403AC" w:rsidRPr="00D403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zh-CN"/>
        </w:rPr>
        <w:t>http://www.ukrbook.net/zakony/prykl_bib_zap.pdf</w:t>
      </w:r>
      <w:r w:rsidRPr="001F15C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zh-CN"/>
        </w:rPr>
        <w:t xml:space="preserve">) в алфавітному порядку під заголовком </w:t>
      </w:r>
      <w:r w:rsidRPr="001F15C2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uk-UA" w:eastAsia="zh-CN"/>
        </w:rPr>
        <w:t>Література</w:t>
      </w:r>
      <w:r w:rsidRPr="001F15C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uk-UA" w:eastAsia="zh-CN"/>
        </w:rPr>
        <w:t>. Посилання у тексті статті подаються у квадратних дужках: [7, с. 84], де 7 – номер джерела у списку літератури, а 84 – номер сторінки.</w:t>
      </w:r>
    </w:p>
    <w:p w:rsidR="001F15C2" w:rsidRPr="001F15C2" w:rsidRDefault="001F15C2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zh-CN"/>
        </w:rPr>
      </w:pPr>
    </w:p>
    <w:p w:rsidR="001F15C2" w:rsidRPr="001F15C2" w:rsidRDefault="001F15C2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uk-UA" w:eastAsia="zh-CN"/>
        </w:rPr>
        <w:t>Додаткова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uk-UA" w:eastAsia="zh-CN"/>
        </w:rPr>
        <w:t>інформація</w:t>
      </w:r>
    </w:p>
    <w:p w:rsidR="001F15C2" w:rsidRPr="001F15C2" w:rsidRDefault="001F15C2" w:rsidP="009778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 xml:space="preserve">Адреса оргкомітету: 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36014, м. Полтава, вул. Соборності 64ж, Полтавський обласний інститут післядипломної педагогічної освіти ім. М.В. Остроградського, кафедра методики змісту освіти, </w:t>
      </w:r>
      <w:proofErr w:type="spellStart"/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каб</w:t>
      </w:r>
      <w:proofErr w:type="spellEnd"/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. 4.9; відділ</w:t>
      </w:r>
      <w:r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інтеграції змісту загальної середньої освіти Інституту педагогіки НАПН України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, </w:t>
      </w:r>
      <w:proofErr w:type="spellStart"/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каб</w:t>
      </w:r>
      <w:proofErr w:type="spellEnd"/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. 3.8. </w:t>
      </w:r>
    </w:p>
    <w:p w:rsidR="001F15C2" w:rsidRPr="001F15C2" w:rsidRDefault="001F15C2" w:rsidP="009778BC">
      <w:pPr>
        <w:tabs>
          <w:tab w:val="left" w:pos="56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:rsidR="001F15C2" w:rsidRPr="001F15C2" w:rsidRDefault="001F15C2" w:rsidP="009778BC">
      <w:pPr>
        <w:tabs>
          <w:tab w:val="left" w:pos="56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uk-UA" w:eastAsia="zh-CN"/>
        </w:rPr>
        <w:t>Контактні особи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>:</w:t>
      </w:r>
    </w:p>
    <w:p w:rsidR="001F15C2" w:rsidRPr="001F15C2" w:rsidRDefault="001F15C2" w:rsidP="009778BC">
      <w:pPr>
        <w:tabs>
          <w:tab w:val="left" w:pos="56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uk-UA" w:eastAsia="zh-CN"/>
        </w:rPr>
        <w:t>координатори круглого столу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 – 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>Ільченко Віра Романівна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, </w:t>
      </w:r>
      <w:r w:rsidR="0055117A"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завідувач</w:t>
      </w:r>
      <w:r w:rsidR="0055117A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55117A"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відділу</w:t>
      </w:r>
      <w:r w:rsidR="0055117A" w:rsidRPr="001F15C2"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  <w:t xml:space="preserve"> інтеграції змісту загальної середньої освіти Інституту педагогіки НАПН України,</w:t>
      </w:r>
      <w:r w:rsidR="0055117A"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професор кафедри 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lastRenderedPageBreak/>
        <w:t xml:space="preserve">методики змісту освіти, роб. т.: (053)508-478; </w:t>
      </w:r>
      <w:proofErr w:type="spellStart"/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>Буйдіна</w:t>
      </w:r>
      <w:proofErr w:type="spellEnd"/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 xml:space="preserve"> Олена Олександрівна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,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завідувач кафедри методики змісту освіти, моб. т.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: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 (099)057-48-67;</w:t>
      </w:r>
    </w:p>
    <w:p w:rsidR="001F15C2" w:rsidRPr="001F15C2" w:rsidRDefault="001F15C2" w:rsidP="009778BC">
      <w:pPr>
        <w:tabs>
          <w:tab w:val="left" w:pos="56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uk-UA" w:eastAsia="zh-CN"/>
        </w:rPr>
        <w:t>із питань реєстрації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 xml:space="preserve"> – </w:t>
      </w:r>
      <w:proofErr w:type="spellStart"/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>Нетудихатка</w:t>
      </w:r>
      <w:proofErr w:type="spellEnd"/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 xml:space="preserve"> Наталія Вікторівна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, методист кафедри методики змісту освіти, </w:t>
      </w:r>
      <w:proofErr w:type="spellStart"/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моб</w:t>
      </w:r>
      <w:proofErr w:type="spellEnd"/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. 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т.: (066)131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-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47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-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02;</w:t>
      </w:r>
    </w:p>
    <w:p w:rsidR="001F15C2" w:rsidRPr="0055117A" w:rsidRDefault="001F15C2" w:rsidP="0055117A">
      <w:pPr>
        <w:tabs>
          <w:tab w:val="left" w:pos="56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uk-UA" w:eastAsia="zh-CN"/>
        </w:rPr>
      </w:pPr>
      <w:r w:rsidRPr="001F15C2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uk-UA" w:eastAsia="zh-CN"/>
        </w:rPr>
        <w:t>із питань публікацій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>–</w:t>
      </w:r>
      <w:r w:rsidRPr="001F15C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uk-UA" w:eastAsia="zh-CN"/>
        </w:rPr>
        <w:t xml:space="preserve"> </w:t>
      </w:r>
      <w:r w:rsidR="0055117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uk-UA" w:eastAsia="zh-CN"/>
        </w:rPr>
        <w:t xml:space="preserve">Білик Надія Іванівна, </w:t>
      </w:r>
      <w:r w:rsidR="0055117A" w:rsidRPr="0055117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>професор кафедри педагогічної майстерності та інклюзивної освіти,</w:t>
      </w:r>
      <w:r w:rsidR="0055117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 xml:space="preserve"> </w:t>
      </w:r>
      <w:r w:rsidR="0055117A" w:rsidRPr="0055117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 xml:space="preserve">головний редактор електронного фахового видання «Імідж сучасного педагога», </w:t>
      </w:r>
      <w:r w:rsidR="0055117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>роб. т</w:t>
      </w:r>
      <w:r w:rsidR="0055117A" w:rsidRPr="0055117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 xml:space="preserve">.: </w:t>
      </w:r>
      <w:r w:rsidR="0055117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uk-UA" w:eastAsia="zh-CN"/>
        </w:rPr>
        <w:t>(0532)</w:t>
      </w:r>
      <w:r w:rsidR="0055117A" w:rsidRPr="0055117A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val="uk-UA" w:eastAsia="zh-CN"/>
        </w:rPr>
        <w:t>56-38-52;</w:t>
      </w:r>
      <w:r w:rsidR="005511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uk-UA" w:eastAsia="zh-CN"/>
        </w:rPr>
        <w:t xml:space="preserve">Антонюк Марина Анатоліївна, </w:t>
      </w:r>
      <w:r w:rsidRPr="001F15C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 xml:space="preserve">старший науковий співробітник </w:t>
      </w:r>
      <w:r w:rsidRPr="001F15C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відділу інтеграції змісту загальної середньої освіти </w:t>
      </w:r>
      <w:r w:rsidRPr="001F15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>Інституту педагогіки НАПН України</w:t>
      </w:r>
      <w:r w:rsidRPr="001F15C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>,</w:t>
      </w:r>
      <w:r w:rsidRPr="001F15C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>моб. т.: (097)778-24-46;</w:t>
      </w:r>
      <w:r w:rsidRPr="001F15C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uk-UA" w:eastAsia="zh-CN"/>
        </w:rPr>
        <w:t xml:space="preserve"> Гринюк Оксана Сергіївна,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 </w:t>
      </w:r>
      <w:r w:rsidRPr="001F15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науковий співробітник </w:t>
      </w:r>
      <w:r w:rsidRPr="001F15C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відділу інтеграції змісту загальної середньої освіти </w:t>
      </w:r>
      <w:r w:rsidRPr="001F15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Інституту педагогіки НАПН України, </w:t>
      </w:r>
      <w:proofErr w:type="spellStart"/>
      <w:r w:rsidRPr="001F15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>моб</w:t>
      </w:r>
      <w:proofErr w:type="spellEnd"/>
      <w:r w:rsidRPr="001F15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. т.: 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>(095)682-23-62;</w:t>
      </w:r>
    </w:p>
    <w:p w:rsidR="009F01E1" w:rsidRPr="001F15C2" w:rsidRDefault="001F15C2" w:rsidP="009778BC">
      <w:pPr>
        <w:tabs>
          <w:tab w:val="left" w:pos="563"/>
        </w:tabs>
        <w:suppressAutoHyphens/>
        <w:spacing w:after="0" w:line="240" w:lineRule="auto"/>
        <w:ind w:firstLine="567"/>
        <w:jc w:val="both"/>
        <w:rPr>
          <w:lang w:val="uk-UA"/>
        </w:rPr>
      </w:pPr>
      <w:r w:rsidRPr="001F15C2">
        <w:rPr>
          <w:rFonts w:ascii="Times New Roman" w:eastAsia="Times New Roman" w:hAnsi="Times New Roman" w:cs="Times New Roman"/>
          <w:i/>
          <w:sz w:val="24"/>
          <w:szCs w:val="24"/>
          <w:u w:val="single"/>
          <w:shd w:val="clear" w:color="auto" w:fill="FFFFFF"/>
          <w:lang w:val="uk-UA" w:eastAsia="zh-CN"/>
        </w:rPr>
        <w:t>із інших організаційних питань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 xml:space="preserve"> – Ільченко Олексій Георгійович, </w:t>
      </w:r>
      <w:r w:rsidRPr="001F15C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 w:eastAsia="zh-CN"/>
        </w:rPr>
        <w:t xml:space="preserve">старший науковий співробітник </w:t>
      </w:r>
      <w:r w:rsidRPr="001F15C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відділу інтеграції змісту загальної середньої освіти </w:t>
      </w:r>
      <w:r w:rsidRPr="001F15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>Інституту педагогіки НАПН України,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 доцент кафедри методики змісту освіти, роб. т.: (053)508-478;</w:t>
      </w:r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 xml:space="preserve"> </w:t>
      </w:r>
      <w:proofErr w:type="spellStart"/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>Буйдіна</w:t>
      </w:r>
      <w:proofErr w:type="spellEnd"/>
      <w:r w:rsidRPr="001F15C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uk-UA" w:eastAsia="zh-CN"/>
        </w:rPr>
        <w:t xml:space="preserve"> Олена Олександрівна</w:t>
      </w:r>
      <w:r w:rsidRPr="001F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zh-CN"/>
        </w:rPr>
        <w:t xml:space="preserve">, </w:t>
      </w:r>
      <w:r w:rsidRPr="001F15C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завідувач кафедри методики змісту освіти, моб. т.: (099)057-48-67.</w:t>
      </w:r>
    </w:p>
    <w:sectPr w:rsidR="009F01E1" w:rsidRPr="001F15C2" w:rsidSect="00F24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b w:val="0"/>
        <w:bCs/>
        <w:i/>
        <w:spacing w:val="-8"/>
        <w:sz w:val="24"/>
        <w:szCs w:val="24"/>
        <w:lang w:val="uk-UA" w:eastAsia="uk-UA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  <w:lang w:val="uk-UA" w:bidi="ar-SA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Calibri" w:hAnsi="Times New Roman" w:cs="Times New Roman" w:hint="default"/>
        <w:b/>
        <w:bCs/>
        <w:i w:val="0"/>
        <w:iCs w:val="0"/>
        <w:color w:val="000000"/>
        <w:sz w:val="24"/>
        <w:szCs w:val="24"/>
        <w:lang w:val="uk-UA" w:bidi="ar-SA"/>
      </w:rPr>
    </w:lvl>
  </w:abstractNum>
  <w:abstractNum w:abstractNumId="3">
    <w:nsid w:val="00000008"/>
    <w:multiLevelType w:val="singleLevel"/>
    <w:tmpl w:val="00000008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</w:abstractNum>
  <w:abstractNum w:abstractNumId="4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</w:rPr>
    </w:lvl>
  </w:abstractNum>
  <w:abstractNum w:abstractNumId="5">
    <w:nsid w:val="24C5520D"/>
    <w:multiLevelType w:val="hybridMultilevel"/>
    <w:tmpl w:val="C94860C0"/>
    <w:lvl w:ilvl="0" w:tplc="00000008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BFC208C"/>
    <w:multiLevelType w:val="hybridMultilevel"/>
    <w:tmpl w:val="1C6CD2C0"/>
    <w:lvl w:ilvl="0" w:tplc="4B487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5C2"/>
    <w:rsid w:val="00015A82"/>
    <w:rsid w:val="000A7351"/>
    <w:rsid w:val="00111B52"/>
    <w:rsid w:val="001F15C2"/>
    <w:rsid w:val="00283A35"/>
    <w:rsid w:val="0033516D"/>
    <w:rsid w:val="00394584"/>
    <w:rsid w:val="004677CB"/>
    <w:rsid w:val="0055117A"/>
    <w:rsid w:val="0058628A"/>
    <w:rsid w:val="005F36A5"/>
    <w:rsid w:val="00601B84"/>
    <w:rsid w:val="006A779B"/>
    <w:rsid w:val="00703A27"/>
    <w:rsid w:val="00727E3F"/>
    <w:rsid w:val="007C5FB8"/>
    <w:rsid w:val="007E1A34"/>
    <w:rsid w:val="00845C76"/>
    <w:rsid w:val="009778BC"/>
    <w:rsid w:val="009A4411"/>
    <w:rsid w:val="009F01E1"/>
    <w:rsid w:val="00BA02B1"/>
    <w:rsid w:val="00BA1C44"/>
    <w:rsid w:val="00BA44CE"/>
    <w:rsid w:val="00C117A0"/>
    <w:rsid w:val="00C837A4"/>
    <w:rsid w:val="00CA1A8F"/>
    <w:rsid w:val="00CA702D"/>
    <w:rsid w:val="00D403AC"/>
    <w:rsid w:val="00D83179"/>
    <w:rsid w:val="00E076ED"/>
    <w:rsid w:val="00F2466E"/>
    <w:rsid w:val="00F262BC"/>
    <w:rsid w:val="00F2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17A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778BC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F27C6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17A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778BC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F27C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aj7WZCqfqiQ0sPN5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lubofrome.org.ua/come-on-po-ukrayins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lakhov.link/come-on-repor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sp.poippo.pl.ua/about/submissio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klas</cp:lastModifiedBy>
  <cp:revision>2</cp:revision>
  <dcterms:created xsi:type="dcterms:W3CDTF">2019-02-28T08:56:00Z</dcterms:created>
  <dcterms:modified xsi:type="dcterms:W3CDTF">2019-02-28T08:56:00Z</dcterms:modified>
</cp:coreProperties>
</file>