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00DD" w:rsidRDefault="003300DD" w:rsidP="00032CAA">
      <w:pPr>
        <w:spacing w:after="0" w:line="240" w:lineRule="auto"/>
        <w:ind w:firstLine="709"/>
        <w:jc w:val="center"/>
        <w:rPr>
          <w:rFonts w:ascii="Times New Roman" w:hAnsi="Times New Roman"/>
          <w:b/>
          <w:bCs/>
          <w:sz w:val="28"/>
          <w:szCs w:val="28"/>
          <w:lang w:val="uk-UA"/>
        </w:rPr>
      </w:pPr>
      <w:r w:rsidRPr="003300DD">
        <w:rPr>
          <w:rFonts w:ascii="Times New Roman" w:hAnsi="Times New Roman"/>
          <w:b/>
          <w:bCs/>
          <w:sz w:val="28"/>
          <w:szCs w:val="28"/>
          <w:lang w:val="uk-UA"/>
        </w:rPr>
        <w:t xml:space="preserve">Методичні рекомендації щодо викладання </w:t>
      </w:r>
      <w:r w:rsidRPr="003300DD">
        <w:rPr>
          <w:rFonts w:ascii="Times New Roman" w:hAnsi="Times New Roman"/>
          <w:b/>
          <w:bCs/>
          <w:sz w:val="28"/>
          <w:szCs w:val="28"/>
          <w:lang w:val="uk-UA"/>
        </w:rPr>
        <w:br/>
        <w:t>навчального предмету «</w:t>
      </w:r>
      <w:r w:rsidRPr="003300DD">
        <w:rPr>
          <w:rFonts w:ascii="Times New Roman" w:hAnsi="Times New Roman"/>
          <w:b/>
          <w:bCs/>
          <w:iCs/>
          <w:noProof/>
          <w:sz w:val="28"/>
          <w:szCs w:val="28"/>
          <w:lang w:val="uk-UA"/>
        </w:rPr>
        <w:t>Основи здоров’я</w:t>
      </w:r>
      <w:r w:rsidRPr="003300DD">
        <w:rPr>
          <w:rFonts w:ascii="Times New Roman" w:hAnsi="Times New Roman"/>
          <w:b/>
          <w:bCs/>
          <w:sz w:val="28"/>
          <w:szCs w:val="28"/>
          <w:lang w:val="uk-UA"/>
        </w:rPr>
        <w:t>» у закладах загальної середньої освіти у 201</w:t>
      </w:r>
      <w:r>
        <w:rPr>
          <w:rFonts w:ascii="Times New Roman" w:hAnsi="Times New Roman"/>
          <w:b/>
          <w:bCs/>
          <w:sz w:val="28"/>
          <w:szCs w:val="28"/>
          <w:lang w:val="uk-UA"/>
        </w:rPr>
        <w:t>8</w:t>
      </w:r>
      <w:r w:rsidRPr="003300DD">
        <w:rPr>
          <w:rFonts w:ascii="Times New Roman" w:hAnsi="Times New Roman"/>
          <w:b/>
          <w:bCs/>
          <w:sz w:val="28"/>
          <w:szCs w:val="28"/>
          <w:lang w:val="uk-UA"/>
        </w:rPr>
        <w:t>-201</w:t>
      </w:r>
      <w:r>
        <w:rPr>
          <w:rFonts w:ascii="Times New Roman" w:hAnsi="Times New Roman"/>
          <w:b/>
          <w:bCs/>
          <w:sz w:val="28"/>
          <w:szCs w:val="28"/>
          <w:lang w:val="uk-UA"/>
        </w:rPr>
        <w:t>9</w:t>
      </w:r>
      <w:r w:rsidRPr="003300DD">
        <w:rPr>
          <w:rFonts w:ascii="Times New Roman" w:hAnsi="Times New Roman"/>
          <w:b/>
          <w:bCs/>
          <w:sz w:val="28"/>
          <w:szCs w:val="28"/>
          <w:lang w:val="uk-UA"/>
        </w:rPr>
        <w:t xml:space="preserve"> навчальному році</w:t>
      </w:r>
    </w:p>
    <w:p w:rsidR="00032CAA" w:rsidRPr="00032CAA" w:rsidRDefault="00032CAA" w:rsidP="00032CAA">
      <w:pPr>
        <w:spacing w:after="0" w:line="240" w:lineRule="auto"/>
        <w:rPr>
          <w:rFonts w:ascii="Times New Roman" w:hAnsi="Times New Roman"/>
          <w:iCs/>
          <w:sz w:val="16"/>
          <w:szCs w:val="16"/>
          <w:lang w:val="uk-UA"/>
        </w:rPr>
      </w:pPr>
    </w:p>
    <w:p w:rsidR="00E015A2" w:rsidRPr="00E015A2" w:rsidRDefault="00E015A2" w:rsidP="00032CAA">
      <w:pPr>
        <w:spacing w:after="0" w:line="240" w:lineRule="auto"/>
        <w:ind w:firstLine="709"/>
        <w:jc w:val="both"/>
        <w:rPr>
          <w:rFonts w:ascii="Times New Roman" w:hAnsi="Times New Roman"/>
          <w:iCs/>
          <w:sz w:val="28"/>
          <w:szCs w:val="28"/>
          <w:lang w:val="uk-UA"/>
        </w:rPr>
      </w:pPr>
      <w:r w:rsidRPr="00E015A2">
        <w:rPr>
          <w:rFonts w:ascii="Times New Roman" w:hAnsi="Times New Roman"/>
          <w:iCs/>
          <w:sz w:val="28"/>
          <w:szCs w:val="28"/>
          <w:lang w:val="uk-UA"/>
        </w:rPr>
        <w:t>У 2018/2019 навчальному році вивчення предмета «Основи здоров’я» у 5-9 класах здійснюватиметься за оновленою навчальною програмою, затвердженою наказом МОН України від 07.06.2017 № 804, яка розміщена на офіційному веб-сайті МОН України (</w:t>
      </w:r>
      <w:r w:rsidRPr="009B21EC">
        <w:rPr>
          <w:rFonts w:ascii="Times New Roman" w:hAnsi="Times New Roman"/>
          <w:iCs/>
          <w:sz w:val="28"/>
          <w:szCs w:val="28"/>
          <w:u w:val="single"/>
          <w:lang w:val="uk-UA"/>
        </w:rPr>
        <w:t>http://mon.gov.ua/ activity/education/zagalna-serednya/navchalni-programi-5-9-klas2017.html</w:t>
      </w:r>
      <w:r w:rsidRPr="00E015A2">
        <w:rPr>
          <w:rFonts w:ascii="Times New Roman" w:hAnsi="Times New Roman"/>
          <w:iCs/>
          <w:sz w:val="28"/>
          <w:szCs w:val="28"/>
          <w:lang w:val="uk-UA"/>
        </w:rPr>
        <w:t>).</w:t>
      </w:r>
    </w:p>
    <w:p w:rsidR="00E015A2" w:rsidRPr="00E015A2" w:rsidRDefault="00E015A2" w:rsidP="00032CAA">
      <w:pPr>
        <w:spacing w:after="0" w:line="240" w:lineRule="auto"/>
        <w:ind w:firstLine="709"/>
        <w:jc w:val="both"/>
        <w:rPr>
          <w:rFonts w:ascii="Times New Roman" w:hAnsi="Times New Roman"/>
          <w:iCs/>
          <w:sz w:val="28"/>
          <w:szCs w:val="28"/>
          <w:lang w:val="uk-UA"/>
        </w:rPr>
      </w:pPr>
      <w:r w:rsidRPr="00E015A2">
        <w:rPr>
          <w:rFonts w:ascii="Times New Roman" w:hAnsi="Times New Roman"/>
          <w:iCs/>
          <w:sz w:val="28"/>
          <w:szCs w:val="28"/>
          <w:lang w:val="uk-UA"/>
        </w:rPr>
        <w:t>На вивчення предмета «Основи здоров'я» у 5-9 класах в усіх закладах середньої освіти, відповідно до наказу МОН України від 20.04.2018 № 405 «Про затвердження типової освітньої програми закладів загальної середньої освіти ІІ ступеня» передбачена 1 година на тиждень, 35 годин на рік.</w:t>
      </w:r>
    </w:p>
    <w:p w:rsidR="00E015A2" w:rsidRDefault="00E015A2" w:rsidP="00032CAA">
      <w:pPr>
        <w:spacing w:after="0" w:line="240" w:lineRule="auto"/>
        <w:ind w:firstLine="709"/>
        <w:jc w:val="both"/>
        <w:rPr>
          <w:rFonts w:ascii="Times New Roman" w:hAnsi="Times New Roman"/>
          <w:iCs/>
          <w:sz w:val="28"/>
          <w:szCs w:val="28"/>
          <w:lang w:val="uk-UA"/>
        </w:rPr>
      </w:pPr>
      <w:r w:rsidRPr="00E015A2">
        <w:rPr>
          <w:rFonts w:ascii="Times New Roman" w:hAnsi="Times New Roman"/>
          <w:iCs/>
          <w:sz w:val="28"/>
          <w:szCs w:val="28"/>
          <w:lang w:val="uk-UA"/>
        </w:rPr>
        <w:t>Мета, завдання, зміст, результати і, особливо, методи навчання предмета «Основи здоров’я» є засадничими основами для «Соціальної і здоров’язбережувальної освітньої галузі», а також Концепції «Нова українська школа». Зміст предмета «Основи здоров’я» – це інтегрована тематика, яка відповідає найбільш релевантним чинникам ризику і захисту для здоров’я, безпеки і розвитку учнів. Змістовні лінії і узагальнену тематику предмета визначено Державними стандартами і оновленими навчальними програмами для 1-9 класів закл</w:t>
      </w:r>
      <w:r w:rsidR="00032CAA">
        <w:rPr>
          <w:rFonts w:ascii="Times New Roman" w:hAnsi="Times New Roman"/>
          <w:iCs/>
          <w:sz w:val="28"/>
          <w:szCs w:val="28"/>
          <w:lang w:val="uk-UA"/>
        </w:rPr>
        <w:t>адів загальної середньої освіти.</w:t>
      </w:r>
    </w:p>
    <w:p w:rsidR="00E015A2" w:rsidRDefault="00E015A2" w:rsidP="00E015A2">
      <w:pPr>
        <w:spacing w:after="0" w:line="360" w:lineRule="auto"/>
        <w:ind w:firstLine="709"/>
        <w:jc w:val="right"/>
        <w:rPr>
          <w:rFonts w:ascii="Times New Roman" w:hAnsi="Times New Roman"/>
          <w:iCs/>
          <w:sz w:val="28"/>
          <w:szCs w:val="28"/>
          <w:lang w:val="uk-UA"/>
        </w:rPr>
      </w:pPr>
      <w:r>
        <w:rPr>
          <w:rFonts w:ascii="Times New Roman" w:hAnsi="Times New Roman"/>
          <w:iCs/>
          <w:sz w:val="28"/>
          <w:szCs w:val="28"/>
          <w:lang w:val="uk-UA"/>
        </w:rPr>
        <w:t>Табл. 1</w:t>
      </w:r>
    </w:p>
    <w:p w:rsidR="00E015A2" w:rsidRPr="00E015A2" w:rsidRDefault="00E015A2" w:rsidP="00E015A2">
      <w:pPr>
        <w:spacing w:after="0" w:line="360" w:lineRule="auto"/>
        <w:jc w:val="center"/>
        <w:rPr>
          <w:rFonts w:ascii="Times New Roman" w:hAnsi="Times New Roman"/>
          <w:iCs/>
          <w:sz w:val="28"/>
          <w:szCs w:val="28"/>
          <w:lang w:val="uk-UA"/>
        </w:rPr>
      </w:pPr>
      <w:r>
        <w:rPr>
          <w:rFonts w:ascii="Times New Roman" w:hAnsi="Times New Roman"/>
          <w:iCs/>
          <w:sz w:val="28"/>
          <w:szCs w:val="28"/>
          <w:lang w:val="uk-UA"/>
        </w:rPr>
        <w:t xml:space="preserve">Узагальнена змістова тематика предмета «Основи здоров’я» </w:t>
      </w:r>
    </w:p>
    <w:tbl>
      <w:tblPr>
        <w:tblW w:w="9356" w:type="dxa"/>
        <w:tblInd w:w="108"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CellMar>
          <w:left w:w="0" w:type="dxa"/>
          <w:right w:w="0" w:type="dxa"/>
        </w:tblCellMar>
        <w:tblLook w:val="0000" w:firstRow="0" w:lastRow="0" w:firstColumn="0" w:lastColumn="0" w:noHBand="0" w:noVBand="0"/>
      </w:tblPr>
      <w:tblGrid>
        <w:gridCol w:w="1437"/>
        <w:gridCol w:w="1690"/>
        <w:gridCol w:w="6229"/>
      </w:tblGrid>
      <w:tr w:rsidR="00E015A2" w:rsidRPr="00E015A2" w:rsidTr="00E015A2">
        <w:trPr>
          <w:trHeight w:val="260"/>
          <w:tblHeader/>
        </w:trPr>
        <w:tc>
          <w:tcPr>
            <w:tcW w:w="3127" w:type="dxa"/>
            <w:gridSpan w:val="2"/>
            <w:tcBorders>
              <w:top w:val="single" w:sz="4" w:space="0" w:color="auto"/>
              <w:bottom w:val="single" w:sz="4" w:space="0" w:color="auto"/>
              <w:right w:val="single" w:sz="4" w:space="0" w:color="auto"/>
            </w:tcBorders>
            <w:shd w:val="clear" w:color="auto" w:fill="D9D9D9"/>
            <w:tcMar>
              <w:top w:w="0" w:type="dxa"/>
              <w:left w:w="108" w:type="dxa"/>
              <w:bottom w:w="0" w:type="dxa"/>
              <w:right w:w="108" w:type="dxa"/>
            </w:tcMar>
            <w:vAlign w:val="center"/>
          </w:tcPr>
          <w:p w:rsidR="00E015A2" w:rsidRPr="00E015A2" w:rsidRDefault="00E015A2" w:rsidP="00E015A2">
            <w:pPr>
              <w:spacing w:after="0" w:line="240" w:lineRule="auto"/>
              <w:jc w:val="center"/>
              <w:rPr>
                <w:rFonts w:ascii="Times New Roman" w:hAnsi="Times New Roman"/>
                <w:sz w:val="24"/>
                <w:szCs w:val="24"/>
                <w:lang w:val="uk-UA"/>
              </w:rPr>
            </w:pPr>
            <w:r w:rsidRPr="00E015A2">
              <w:rPr>
                <w:rFonts w:ascii="Times New Roman" w:hAnsi="Times New Roman"/>
                <w:sz w:val="24"/>
                <w:szCs w:val="24"/>
                <w:lang w:val="uk-UA"/>
              </w:rPr>
              <w:t>Розділи навчальних</w:t>
            </w:r>
          </w:p>
          <w:p w:rsidR="00E015A2" w:rsidRPr="00E015A2" w:rsidRDefault="00E015A2" w:rsidP="00E015A2">
            <w:pPr>
              <w:spacing w:after="0" w:line="240" w:lineRule="auto"/>
              <w:jc w:val="center"/>
              <w:rPr>
                <w:rFonts w:ascii="Times New Roman" w:hAnsi="Times New Roman"/>
                <w:sz w:val="24"/>
                <w:szCs w:val="24"/>
                <w:lang w:val="uk-UA"/>
              </w:rPr>
            </w:pPr>
            <w:r w:rsidRPr="00E015A2">
              <w:rPr>
                <w:rFonts w:ascii="Times New Roman" w:hAnsi="Times New Roman"/>
                <w:sz w:val="24"/>
                <w:szCs w:val="24"/>
                <w:lang w:val="uk-UA"/>
              </w:rPr>
              <w:t>програм предмета</w:t>
            </w:r>
          </w:p>
          <w:p w:rsidR="00E015A2" w:rsidRPr="00E015A2" w:rsidRDefault="00E015A2" w:rsidP="00E015A2">
            <w:pPr>
              <w:spacing w:after="0" w:line="240" w:lineRule="auto"/>
              <w:jc w:val="center"/>
              <w:rPr>
                <w:rFonts w:ascii="Times New Roman" w:hAnsi="Times New Roman"/>
                <w:sz w:val="24"/>
                <w:szCs w:val="24"/>
                <w:lang w:val="uk-UA"/>
              </w:rPr>
            </w:pPr>
            <w:r w:rsidRPr="00E015A2">
              <w:rPr>
                <w:rFonts w:ascii="Times New Roman" w:hAnsi="Times New Roman"/>
                <w:sz w:val="24"/>
                <w:szCs w:val="24"/>
                <w:lang w:val="uk-UA"/>
              </w:rPr>
              <w:t>«Основи здоров’я</w:t>
            </w:r>
          </w:p>
        </w:tc>
        <w:tc>
          <w:tcPr>
            <w:tcW w:w="6229" w:type="dxa"/>
            <w:tcBorders>
              <w:top w:val="single" w:sz="4" w:space="0" w:color="auto"/>
              <w:left w:val="single" w:sz="4" w:space="0" w:color="auto"/>
              <w:bottom w:val="single" w:sz="4" w:space="0" w:color="auto"/>
            </w:tcBorders>
            <w:shd w:val="clear" w:color="auto" w:fill="D9D9D9"/>
            <w:tcMar>
              <w:top w:w="0" w:type="dxa"/>
              <w:left w:w="108" w:type="dxa"/>
              <w:bottom w:w="0" w:type="dxa"/>
              <w:right w:w="108" w:type="dxa"/>
            </w:tcMar>
            <w:vAlign w:val="center"/>
          </w:tcPr>
          <w:p w:rsidR="00E015A2" w:rsidRPr="00E015A2" w:rsidRDefault="00E015A2" w:rsidP="00E015A2">
            <w:pPr>
              <w:spacing w:after="0" w:line="240" w:lineRule="auto"/>
              <w:jc w:val="center"/>
              <w:rPr>
                <w:rFonts w:ascii="Times New Roman" w:hAnsi="Times New Roman"/>
                <w:sz w:val="24"/>
                <w:szCs w:val="24"/>
                <w:lang w:val="uk-UA"/>
              </w:rPr>
            </w:pPr>
            <w:r w:rsidRPr="00E015A2">
              <w:rPr>
                <w:rFonts w:ascii="Times New Roman" w:hAnsi="Times New Roman"/>
                <w:sz w:val="24"/>
                <w:szCs w:val="24"/>
                <w:lang w:val="uk-UA"/>
              </w:rPr>
              <w:t>Зміст розділів</w:t>
            </w:r>
          </w:p>
        </w:tc>
      </w:tr>
      <w:tr w:rsidR="00E015A2" w:rsidRPr="00E015A2" w:rsidTr="00E015A2">
        <w:trPr>
          <w:trHeight w:val="340"/>
        </w:trPr>
        <w:tc>
          <w:tcPr>
            <w:tcW w:w="3127" w:type="dxa"/>
            <w:gridSpan w:val="2"/>
            <w:vMerge w:val="restart"/>
            <w:tcBorders>
              <w:top w:val="single" w:sz="4" w:space="0" w:color="auto"/>
              <w:right w:val="single" w:sz="4" w:space="0" w:color="auto"/>
            </w:tcBorders>
            <w:shd w:val="clear" w:color="auto" w:fill="auto"/>
            <w:tcMar>
              <w:top w:w="0" w:type="dxa"/>
              <w:left w:w="108" w:type="dxa"/>
              <w:bottom w:w="0" w:type="dxa"/>
              <w:right w:w="108" w:type="dxa"/>
            </w:tcMar>
            <w:vAlign w:val="center"/>
          </w:tcPr>
          <w:p w:rsidR="00E015A2" w:rsidRPr="00E015A2" w:rsidRDefault="00E015A2" w:rsidP="00E015A2">
            <w:pPr>
              <w:spacing w:after="0" w:line="240" w:lineRule="auto"/>
              <w:jc w:val="both"/>
              <w:rPr>
                <w:rFonts w:ascii="Times New Roman" w:hAnsi="Times New Roman"/>
                <w:sz w:val="24"/>
                <w:szCs w:val="24"/>
                <w:lang w:val="uk-UA"/>
              </w:rPr>
            </w:pPr>
            <w:r w:rsidRPr="00E015A2">
              <w:rPr>
                <w:rFonts w:ascii="Times New Roman" w:hAnsi="Times New Roman"/>
                <w:sz w:val="24"/>
                <w:szCs w:val="24"/>
                <w:lang w:val="uk-UA"/>
              </w:rPr>
              <w:t>Здоров’я людини</w:t>
            </w:r>
          </w:p>
        </w:tc>
        <w:tc>
          <w:tcPr>
            <w:tcW w:w="6229" w:type="dxa"/>
            <w:tcBorders>
              <w:top w:val="single" w:sz="4" w:space="0" w:color="auto"/>
              <w:left w:val="single" w:sz="4" w:space="0" w:color="auto"/>
              <w:bottom w:val="dotted" w:sz="4" w:space="0" w:color="auto"/>
            </w:tcBorders>
            <w:shd w:val="clear" w:color="auto" w:fill="auto"/>
            <w:tcMar>
              <w:top w:w="0" w:type="dxa"/>
              <w:left w:w="108" w:type="dxa"/>
              <w:bottom w:w="0" w:type="dxa"/>
              <w:right w:w="108" w:type="dxa"/>
            </w:tcMar>
            <w:vAlign w:val="center"/>
          </w:tcPr>
          <w:p w:rsidR="00E015A2" w:rsidRPr="00E015A2" w:rsidRDefault="00E015A2" w:rsidP="00E015A2">
            <w:pPr>
              <w:spacing w:after="0" w:line="240" w:lineRule="auto"/>
              <w:jc w:val="both"/>
              <w:rPr>
                <w:rFonts w:ascii="Times New Roman" w:hAnsi="Times New Roman"/>
                <w:sz w:val="24"/>
                <w:szCs w:val="24"/>
                <w:lang w:val="uk-UA"/>
              </w:rPr>
            </w:pPr>
            <w:r w:rsidRPr="00E015A2">
              <w:rPr>
                <w:rFonts w:ascii="Times New Roman" w:hAnsi="Times New Roman"/>
                <w:sz w:val="24"/>
                <w:szCs w:val="24"/>
                <w:lang w:val="uk-UA"/>
              </w:rPr>
              <w:t>Безпека, здоров’я, здоровий спосіб життя, безпека життєдіяльності</w:t>
            </w:r>
          </w:p>
        </w:tc>
      </w:tr>
      <w:tr w:rsidR="00E015A2" w:rsidRPr="00E015A2" w:rsidTr="00E015A2">
        <w:trPr>
          <w:trHeight w:val="340"/>
        </w:trPr>
        <w:tc>
          <w:tcPr>
            <w:tcW w:w="3127" w:type="dxa"/>
            <w:gridSpan w:val="2"/>
            <w:vMerge/>
            <w:tcBorders>
              <w:bottom w:val="single" w:sz="4" w:space="0" w:color="auto"/>
              <w:right w:val="single" w:sz="4" w:space="0" w:color="auto"/>
            </w:tcBorders>
            <w:shd w:val="clear" w:color="auto" w:fill="auto"/>
            <w:tcMar>
              <w:top w:w="0" w:type="dxa"/>
              <w:left w:w="108" w:type="dxa"/>
              <w:bottom w:w="0" w:type="dxa"/>
              <w:right w:w="108" w:type="dxa"/>
            </w:tcMar>
          </w:tcPr>
          <w:p w:rsidR="00E015A2" w:rsidRPr="00E015A2" w:rsidRDefault="00E015A2" w:rsidP="00E015A2">
            <w:pPr>
              <w:spacing w:after="0" w:line="240" w:lineRule="auto"/>
              <w:jc w:val="both"/>
              <w:rPr>
                <w:rFonts w:ascii="Times New Roman" w:hAnsi="Times New Roman"/>
                <w:sz w:val="24"/>
                <w:szCs w:val="24"/>
                <w:lang w:val="uk-UA"/>
              </w:rPr>
            </w:pPr>
          </w:p>
        </w:tc>
        <w:tc>
          <w:tcPr>
            <w:tcW w:w="6229" w:type="dxa"/>
            <w:tcBorders>
              <w:top w:val="dotted" w:sz="4" w:space="0" w:color="auto"/>
              <w:left w:val="single" w:sz="4" w:space="0" w:color="auto"/>
              <w:bottom w:val="single" w:sz="4" w:space="0" w:color="auto"/>
            </w:tcBorders>
            <w:shd w:val="clear" w:color="auto" w:fill="auto"/>
            <w:tcMar>
              <w:top w:w="0" w:type="dxa"/>
              <w:left w:w="108" w:type="dxa"/>
              <w:bottom w:w="0" w:type="dxa"/>
              <w:right w:w="108" w:type="dxa"/>
            </w:tcMar>
            <w:vAlign w:val="center"/>
          </w:tcPr>
          <w:p w:rsidR="00E015A2" w:rsidRPr="00E015A2" w:rsidRDefault="00E015A2" w:rsidP="00E015A2">
            <w:pPr>
              <w:spacing w:after="0" w:line="240" w:lineRule="auto"/>
              <w:jc w:val="both"/>
              <w:rPr>
                <w:rFonts w:ascii="Times New Roman" w:hAnsi="Times New Roman"/>
                <w:sz w:val="24"/>
                <w:szCs w:val="24"/>
                <w:lang w:val="uk-UA"/>
              </w:rPr>
            </w:pPr>
            <w:r w:rsidRPr="00E015A2">
              <w:rPr>
                <w:rFonts w:ascii="Times New Roman" w:hAnsi="Times New Roman"/>
                <w:sz w:val="24"/>
                <w:szCs w:val="24"/>
                <w:lang w:val="uk-UA"/>
              </w:rPr>
              <w:t>Розвиток дитини (фізичний, психічний, соціальний)</w:t>
            </w:r>
          </w:p>
        </w:tc>
      </w:tr>
      <w:tr w:rsidR="00E015A2" w:rsidRPr="00E015A2" w:rsidTr="00E015A2">
        <w:trPr>
          <w:trHeight w:val="340"/>
        </w:trPr>
        <w:tc>
          <w:tcPr>
            <w:tcW w:w="3127" w:type="dxa"/>
            <w:gridSpan w:val="2"/>
            <w:vMerge w:val="restart"/>
            <w:tcBorders>
              <w:top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E015A2" w:rsidRPr="00E015A2" w:rsidRDefault="00E015A2" w:rsidP="00E015A2">
            <w:pPr>
              <w:spacing w:after="0" w:line="240" w:lineRule="auto"/>
              <w:jc w:val="both"/>
              <w:rPr>
                <w:rFonts w:ascii="Times New Roman" w:hAnsi="Times New Roman"/>
                <w:sz w:val="24"/>
                <w:szCs w:val="24"/>
                <w:lang w:val="uk-UA"/>
              </w:rPr>
            </w:pPr>
            <w:r w:rsidRPr="00E015A2">
              <w:rPr>
                <w:rFonts w:ascii="Times New Roman" w:hAnsi="Times New Roman"/>
                <w:sz w:val="24"/>
                <w:szCs w:val="24"/>
                <w:lang w:val="uk-UA"/>
              </w:rPr>
              <w:t>Фізична складова здоров’я</w:t>
            </w:r>
          </w:p>
        </w:tc>
        <w:tc>
          <w:tcPr>
            <w:tcW w:w="6229" w:type="dxa"/>
            <w:tcBorders>
              <w:top w:val="single" w:sz="4" w:space="0" w:color="auto"/>
              <w:left w:val="single" w:sz="4" w:space="0" w:color="auto"/>
              <w:bottom w:val="dotted" w:sz="4" w:space="0" w:color="auto"/>
            </w:tcBorders>
            <w:shd w:val="clear" w:color="auto" w:fill="auto"/>
            <w:tcMar>
              <w:top w:w="0" w:type="dxa"/>
              <w:left w:w="108" w:type="dxa"/>
              <w:bottom w:w="0" w:type="dxa"/>
              <w:right w:w="108" w:type="dxa"/>
            </w:tcMar>
            <w:vAlign w:val="center"/>
          </w:tcPr>
          <w:p w:rsidR="00E015A2" w:rsidRPr="00E015A2" w:rsidRDefault="00E015A2" w:rsidP="00E015A2">
            <w:pPr>
              <w:spacing w:after="0" w:line="240" w:lineRule="auto"/>
              <w:jc w:val="both"/>
              <w:rPr>
                <w:rFonts w:ascii="Times New Roman" w:hAnsi="Times New Roman"/>
                <w:sz w:val="24"/>
                <w:szCs w:val="24"/>
                <w:lang w:val="uk-UA"/>
              </w:rPr>
            </w:pPr>
            <w:r w:rsidRPr="00E015A2">
              <w:rPr>
                <w:rFonts w:ascii="Times New Roman" w:hAnsi="Times New Roman"/>
                <w:sz w:val="24"/>
                <w:szCs w:val="24"/>
                <w:lang w:val="uk-UA"/>
              </w:rPr>
              <w:t>Особиста гігієна</w:t>
            </w:r>
          </w:p>
        </w:tc>
      </w:tr>
      <w:tr w:rsidR="00E015A2" w:rsidRPr="00E015A2" w:rsidTr="00E015A2">
        <w:trPr>
          <w:trHeight w:val="340"/>
        </w:trPr>
        <w:tc>
          <w:tcPr>
            <w:tcW w:w="3127" w:type="dxa"/>
            <w:gridSpan w:val="2"/>
            <w:vMerge/>
            <w:tcBorders>
              <w:top w:val="dotted" w:sz="4" w:space="0" w:color="auto"/>
              <w:bottom w:val="single" w:sz="4" w:space="0" w:color="auto"/>
              <w:right w:val="single" w:sz="4" w:space="0" w:color="auto"/>
            </w:tcBorders>
            <w:shd w:val="clear" w:color="auto" w:fill="auto"/>
            <w:tcMar>
              <w:top w:w="0" w:type="dxa"/>
              <w:left w:w="108" w:type="dxa"/>
              <w:bottom w:w="0" w:type="dxa"/>
              <w:right w:w="108" w:type="dxa"/>
            </w:tcMar>
          </w:tcPr>
          <w:p w:rsidR="00E015A2" w:rsidRPr="00E015A2" w:rsidRDefault="00E015A2" w:rsidP="00E015A2">
            <w:pPr>
              <w:spacing w:after="0" w:line="240" w:lineRule="auto"/>
              <w:jc w:val="both"/>
              <w:rPr>
                <w:rFonts w:ascii="Times New Roman" w:hAnsi="Times New Roman"/>
                <w:sz w:val="24"/>
                <w:szCs w:val="24"/>
                <w:lang w:val="uk-UA"/>
              </w:rPr>
            </w:pPr>
          </w:p>
        </w:tc>
        <w:tc>
          <w:tcPr>
            <w:tcW w:w="6229" w:type="dxa"/>
            <w:tcBorders>
              <w:top w:val="dotted" w:sz="4" w:space="0" w:color="auto"/>
              <w:left w:val="single" w:sz="4" w:space="0" w:color="auto"/>
              <w:bottom w:val="dotted" w:sz="4" w:space="0" w:color="auto"/>
            </w:tcBorders>
            <w:shd w:val="clear" w:color="auto" w:fill="auto"/>
            <w:tcMar>
              <w:top w:w="0" w:type="dxa"/>
              <w:left w:w="108" w:type="dxa"/>
              <w:bottom w:w="0" w:type="dxa"/>
              <w:right w:w="108" w:type="dxa"/>
            </w:tcMar>
            <w:vAlign w:val="center"/>
          </w:tcPr>
          <w:p w:rsidR="00E015A2" w:rsidRPr="00E015A2" w:rsidRDefault="00E015A2" w:rsidP="00E015A2">
            <w:pPr>
              <w:spacing w:after="0" w:line="240" w:lineRule="auto"/>
              <w:jc w:val="both"/>
              <w:rPr>
                <w:rFonts w:ascii="Times New Roman" w:hAnsi="Times New Roman"/>
                <w:sz w:val="24"/>
                <w:szCs w:val="24"/>
                <w:lang w:val="uk-UA"/>
              </w:rPr>
            </w:pPr>
            <w:r w:rsidRPr="00E015A2">
              <w:rPr>
                <w:rFonts w:ascii="Times New Roman" w:hAnsi="Times New Roman"/>
                <w:sz w:val="24"/>
                <w:szCs w:val="24"/>
                <w:lang w:val="uk-UA"/>
              </w:rPr>
              <w:t>Рухова активність і загартування</w:t>
            </w:r>
          </w:p>
        </w:tc>
      </w:tr>
      <w:tr w:rsidR="00E015A2" w:rsidRPr="00E015A2" w:rsidTr="00E015A2">
        <w:trPr>
          <w:trHeight w:val="340"/>
        </w:trPr>
        <w:tc>
          <w:tcPr>
            <w:tcW w:w="3127" w:type="dxa"/>
            <w:gridSpan w:val="2"/>
            <w:vMerge/>
            <w:tcBorders>
              <w:top w:val="dotted" w:sz="4" w:space="0" w:color="auto"/>
              <w:bottom w:val="single" w:sz="4" w:space="0" w:color="auto"/>
              <w:right w:val="single" w:sz="4" w:space="0" w:color="auto"/>
            </w:tcBorders>
            <w:shd w:val="clear" w:color="auto" w:fill="auto"/>
            <w:tcMar>
              <w:top w:w="0" w:type="dxa"/>
              <w:left w:w="108" w:type="dxa"/>
              <w:bottom w:w="0" w:type="dxa"/>
              <w:right w:w="108" w:type="dxa"/>
            </w:tcMar>
          </w:tcPr>
          <w:p w:rsidR="00E015A2" w:rsidRPr="00E015A2" w:rsidRDefault="00E015A2" w:rsidP="00E015A2">
            <w:pPr>
              <w:spacing w:after="0" w:line="240" w:lineRule="auto"/>
              <w:jc w:val="both"/>
              <w:rPr>
                <w:rFonts w:ascii="Times New Roman" w:hAnsi="Times New Roman"/>
                <w:sz w:val="24"/>
                <w:szCs w:val="24"/>
                <w:lang w:val="uk-UA"/>
              </w:rPr>
            </w:pPr>
          </w:p>
        </w:tc>
        <w:tc>
          <w:tcPr>
            <w:tcW w:w="6229" w:type="dxa"/>
            <w:tcBorders>
              <w:top w:val="dotted" w:sz="4" w:space="0" w:color="auto"/>
              <w:left w:val="single" w:sz="4" w:space="0" w:color="auto"/>
              <w:bottom w:val="dotted" w:sz="4" w:space="0" w:color="auto"/>
            </w:tcBorders>
            <w:shd w:val="clear" w:color="auto" w:fill="auto"/>
            <w:tcMar>
              <w:top w:w="0" w:type="dxa"/>
              <w:left w:w="108" w:type="dxa"/>
              <w:bottom w:w="0" w:type="dxa"/>
              <w:right w:w="108" w:type="dxa"/>
            </w:tcMar>
            <w:vAlign w:val="center"/>
          </w:tcPr>
          <w:p w:rsidR="00E015A2" w:rsidRPr="00E015A2" w:rsidRDefault="00E015A2" w:rsidP="00E015A2">
            <w:pPr>
              <w:spacing w:after="0" w:line="240" w:lineRule="auto"/>
              <w:jc w:val="both"/>
              <w:rPr>
                <w:rFonts w:ascii="Times New Roman" w:hAnsi="Times New Roman"/>
                <w:sz w:val="24"/>
                <w:szCs w:val="24"/>
                <w:lang w:val="uk-UA"/>
              </w:rPr>
            </w:pPr>
            <w:r w:rsidRPr="00E015A2">
              <w:rPr>
                <w:rFonts w:ascii="Times New Roman" w:hAnsi="Times New Roman"/>
                <w:sz w:val="24"/>
                <w:szCs w:val="24"/>
                <w:lang w:val="uk-UA"/>
              </w:rPr>
              <w:t>Раціональне харчування</w:t>
            </w:r>
          </w:p>
        </w:tc>
      </w:tr>
      <w:tr w:rsidR="00E015A2" w:rsidRPr="00E015A2" w:rsidTr="00E015A2">
        <w:trPr>
          <w:trHeight w:val="340"/>
        </w:trPr>
        <w:tc>
          <w:tcPr>
            <w:tcW w:w="3127" w:type="dxa"/>
            <w:gridSpan w:val="2"/>
            <w:vMerge/>
            <w:tcBorders>
              <w:top w:val="dotted" w:sz="4" w:space="0" w:color="auto"/>
              <w:bottom w:val="single" w:sz="4" w:space="0" w:color="auto"/>
              <w:right w:val="single" w:sz="4" w:space="0" w:color="auto"/>
            </w:tcBorders>
            <w:shd w:val="clear" w:color="auto" w:fill="auto"/>
            <w:tcMar>
              <w:top w:w="0" w:type="dxa"/>
              <w:left w:w="108" w:type="dxa"/>
              <w:bottom w:w="0" w:type="dxa"/>
              <w:right w:w="108" w:type="dxa"/>
            </w:tcMar>
          </w:tcPr>
          <w:p w:rsidR="00E015A2" w:rsidRPr="00E015A2" w:rsidRDefault="00E015A2" w:rsidP="00E015A2">
            <w:pPr>
              <w:spacing w:after="0" w:line="240" w:lineRule="auto"/>
              <w:jc w:val="both"/>
              <w:rPr>
                <w:rFonts w:ascii="Times New Roman" w:hAnsi="Times New Roman"/>
                <w:sz w:val="24"/>
                <w:szCs w:val="24"/>
                <w:lang w:val="uk-UA"/>
              </w:rPr>
            </w:pPr>
          </w:p>
        </w:tc>
        <w:tc>
          <w:tcPr>
            <w:tcW w:w="6229" w:type="dxa"/>
            <w:tcBorders>
              <w:top w:val="dotted" w:sz="4" w:space="0" w:color="auto"/>
              <w:left w:val="single" w:sz="4" w:space="0" w:color="auto"/>
              <w:bottom w:val="single" w:sz="4" w:space="0" w:color="auto"/>
            </w:tcBorders>
            <w:shd w:val="clear" w:color="auto" w:fill="auto"/>
            <w:tcMar>
              <w:top w:w="0" w:type="dxa"/>
              <w:left w:w="108" w:type="dxa"/>
              <w:bottom w:w="0" w:type="dxa"/>
              <w:right w:w="108" w:type="dxa"/>
            </w:tcMar>
            <w:vAlign w:val="center"/>
          </w:tcPr>
          <w:p w:rsidR="00E015A2" w:rsidRPr="00E015A2" w:rsidRDefault="00E015A2" w:rsidP="00E015A2">
            <w:pPr>
              <w:spacing w:after="0" w:line="240" w:lineRule="auto"/>
              <w:jc w:val="both"/>
              <w:rPr>
                <w:rFonts w:ascii="Times New Roman" w:hAnsi="Times New Roman"/>
                <w:sz w:val="24"/>
                <w:szCs w:val="24"/>
                <w:lang w:val="uk-UA"/>
              </w:rPr>
            </w:pPr>
            <w:r w:rsidRPr="00E015A2">
              <w:rPr>
                <w:rFonts w:ascii="Times New Roman" w:hAnsi="Times New Roman"/>
                <w:sz w:val="24"/>
                <w:szCs w:val="24"/>
                <w:lang w:val="uk-UA"/>
              </w:rPr>
              <w:t>Режим праці і відпочинку. Профілактика «шкільних захворювань»</w:t>
            </w:r>
          </w:p>
        </w:tc>
      </w:tr>
      <w:tr w:rsidR="00E015A2" w:rsidRPr="00E015A2" w:rsidTr="00E015A2">
        <w:trPr>
          <w:trHeight w:val="317"/>
        </w:trPr>
        <w:tc>
          <w:tcPr>
            <w:tcW w:w="1437" w:type="dxa"/>
            <w:vMerge w:val="restart"/>
            <w:tcBorders>
              <w:top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E015A2" w:rsidRPr="00E015A2" w:rsidRDefault="00E015A2" w:rsidP="00E015A2">
            <w:pPr>
              <w:spacing w:after="0" w:line="240" w:lineRule="auto"/>
              <w:jc w:val="both"/>
              <w:rPr>
                <w:rFonts w:ascii="Times New Roman" w:hAnsi="Times New Roman"/>
                <w:sz w:val="24"/>
                <w:szCs w:val="24"/>
                <w:lang w:val="uk-UA"/>
              </w:rPr>
            </w:pPr>
            <w:r w:rsidRPr="00E015A2">
              <w:rPr>
                <w:rFonts w:ascii="Times New Roman" w:hAnsi="Times New Roman"/>
                <w:sz w:val="24"/>
                <w:szCs w:val="24"/>
                <w:lang w:val="uk-UA"/>
              </w:rPr>
              <w:t>Соціальна</w:t>
            </w:r>
          </w:p>
          <w:p w:rsidR="00E015A2" w:rsidRPr="00E015A2" w:rsidRDefault="00E015A2" w:rsidP="00E015A2">
            <w:pPr>
              <w:spacing w:after="0" w:line="240" w:lineRule="auto"/>
              <w:jc w:val="both"/>
              <w:rPr>
                <w:rFonts w:ascii="Times New Roman" w:hAnsi="Times New Roman"/>
                <w:sz w:val="24"/>
                <w:szCs w:val="24"/>
                <w:lang w:val="uk-UA"/>
              </w:rPr>
            </w:pPr>
            <w:r w:rsidRPr="00E015A2">
              <w:rPr>
                <w:rFonts w:ascii="Times New Roman" w:hAnsi="Times New Roman"/>
                <w:sz w:val="24"/>
                <w:szCs w:val="24"/>
                <w:lang w:val="uk-UA"/>
              </w:rPr>
              <w:t>складова</w:t>
            </w:r>
          </w:p>
          <w:p w:rsidR="00E015A2" w:rsidRPr="00E015A2" w:rsidRDefault="00E015A2" w:rsidP="00E015A2">
            <w:pPr>
              <w:spacing w:after="0" w:line="240" w:lineRule="auto"/>
              <w:jc w:val="both"/>
              <w:rPr>
                <w:rFonts w:ascii="Times New Roman" w:hAnsi="Times New Roman"/>
                <w:sz w:val="24"/>
                <w:szCs w:val="24"/>
                <w:lang w:val="uk-UA"/>
              </w:rPr>
            </w:pPr>
            <w:r w:rsidRPr="00E015A2">
              <w:rPr>
                <w:rFonts w:ascii="Times New Roman" w:hAnsi="Times New Roman"/>
                <w:sz w:val="24"/>
                <w:szCs w:val="24"/>
                <w:lang w:val="uk-UA"/>
              </w:rPr>
              <w:t>здоров’я</w:t>
            </w:r>
          </w:p>
          <w:p w:rsidR="00E015A2" w:rsidRPr="00E015A2" w:rsidRDefault="00E015A2" w:rsidP="00E015A2">
            <w:pPr>
              <w:spacing w:after="0" w:line="240" w:lineRule="auto"/>
              <w:jc w:val="both"/>
              <w:rPr>
                <w:rFonts w:ascii="Times New Roman" w:hAnsi="Times New Roman"/>
                <w:sz w:val="24"/>
                <w:szCs w:val="24"/>
                <w:lang w:val="uk-UA"/>
              </w:rPr>
            </w:pPr>
          </w:p>
          <w:p w:rsidR="00E015A2" w:rsidRPr="00E015A2" w:rsidRDefault="00E015A2" w:rsidP="00E015A2">
            <w:pPr>
              <w:spacing w:after="0" w:line="240" w:lineRule="auto"/>
              <w:jc w:val="both"/>
              <w:rPr>
                <w:rFonts w:ascii="Times New Roman" w:hAnsi="Times New Roman"/>
                <w:sz w:val="24"/>
                <w:szCs w:val="24"/>
                <w:lang w:val="uk-UA"/>
              </w:rPr>
            </w:pPr>
          </w:p>
          <w:p w:rsidR="00E015A2" w:rsidRPr="00E015A2" w:rsidRDefault="00E015A2" w:rsidP="00E015A2">
            <w:pPr>
              <w:spacing w:after="0" w:line="240" w:lineRule="auto"/>
              <w:jc w:val="both"/>
              <w:rPr>
                <w:rFonts w:ascii="Times New Roman" w:hAnsi="Times New Roman"/>
                <w:sz w:val="24"/>
                <w:szCs w:val="24"/>
                <w:lang w:val="uk-UA"/>
              </w:rPr>
            </w:pPr>
          </w:p>
        </w:tc>
        <w:tc>
          <w:tcPr>
            <w:tcW w:w="1690" w:type="dxa"/>
            <w:vMerge w:val="restart"/>
            <w:tcBorders>
              <w:top w:val="single" w:sz="4" w:space="0" w:color="auto"/>
              <w:right w:val="single" w:sz="4" w:space="0" w:color="auto"/>
            </w:tcBorders>
            <w:shd w:val="clear" w:color="auto" w:fill="auto"/>
          </w:tcPr>
          <w:p w:rsidR="00E015A2" w:rsidRPr="00E015A2" w:rsidRDefault="00E015A2" w:rsidP="00E015A2">
            <w:pPr>
              <w:spacing w:after="0" w:line="240" w:lineRule="auto"/>
              <w:jc w:val="both"/>
              <w:rPr>
                <w:rFonts w:ascii="Times New Roman" w:hAnsi="Times New Roman"/>
                <w:sz w:val="24"/>
                <w:szCs w:val="24"/>
                <w:lang w:val="uk-UA"/>
              </w:rPr>
            </w:pPr>
          </w:p>
          <w:p w:rsidR="00E015A2" w:rsidRPr="00E015A2" w:rsidRDefault="00E015A2" w:rsidP="00E015A2">
            <w:pPr>
              <w:spacing w:after="0" w:line="240" w:lineRule="auto"/>
              <w:jc w:val="both"/>
              <w:rPr>
                <w:rFonts w:ascii="Times New Roman" w:hAnsi="Times New Roman"/>
                <w:sz w:val="24"/>
                <w:szCs w:val="24"/>
                <w:lang w:val="uk-UA"/>
              </w:rPr>
            </w:pPr>
          </w:p>
          <w:p w:rsidR="00E015A2" w:rsidRPr="00E015A2" w:rsidRDefault="00E015A2" w:rsidP="00E015A2">
            <w:pPr>
              <w:spacing w:after="0" w:line="240" w:lineRule="auto"/>
              <w:jc w:val="both"/>
              <w:rPr>
                <w:rFonts w:ascii="Times New Roman" w:hAnsi="Times New Roman"/>
                <w:sz w:val="24"/>
                <w:szCs w:val="24"/>
                <w:lang w:val="uk-UA"/>
              </w:rPr>
            </w:pPr>
          </w:p>
          <w:p w:rsidR="00E015A2" w:rsidRPr="00E015A2" w:rsidRDefault="00E015A2" w:rsidP="00E015A2">
            <w:pPr>
              <w:spacing w:after="0" w:line="240" w:lineRule="auto"/>
              <w:jc w:val="both"/>
              <w:rPr>
                <w:rFonts w:ascii="Times New Roman" w:hAnsi="Times New Roman"/>
                <w:sz w:val="24"/>
                <w:szCs w:val="24"/>
                <w:lang w:val="uk-UA"/>
              </w:rPr>
            </w:pPr>
          </w:p>
          <w:p w:rsidR="00E015A2" w:rsidRPr="00E015A2" w:rsidRDefault="00E015A2" w:rsidP="00E015A2">
            <w:pPr>
              <w:spacing w:after="0" w:line="240" w:lineRule="auto"/>
              <w:jc w:val="both"/>
              <w:rPr>
                <w:rFonts w:ascii="Times New Roman" w:hAnsi="Times New Roman"/>
                <w:sz w:val="24"/>
                <w:szCs w:val="24"/>
                <w:lang w:val="uk-UA"/>
              </w:rPr>
            </w:pPr>
            <w:r w:rsidRPr="00E015A2">
              <w:rPr>
                <w:rFonts w:ascii="Times New Roman" w:hAnsi="Times New Roman"/>
                <w:sz w:val="24"/>
                <w:szCs w:val="24"/>
                <w:lang w:val="uk-UA"/>
              </w:rPr>
              <w:t>Серед людей</w:t>
            </w:r>
          </w:p>
          <w:p w:rsidR="00E015A2" w:rsidRDefault="00E015A2" w:rsidP="00E015A2">
            <w:pPr>
              <w:spacing w:after="0" w:line="240" w:lineRule="auto"/>
              <w:jc w:val="both"/>
              <w:rPr>
                <w:rFonts w:ascii="Times New Roman" w:hAnsi="Times New Roman"/>
                <w:sz w:val="24"/>
                <w:szCs w:val="24"/>
                <w:lang w:val="uk-UA"/>
              </w:rPr>
            </w:pPr>
          </w:p>
          <w:p w:rsidR="00E015A2" w:rsidRPr="00E015A2" w:rsidRDefault="00E015A2" w:rsidP="00E015A2">
            <w:pPr>
              <w:spacing w:after="0" w:line="240" w:lineRule="auto"/>
              <w:jc w:val="both"/>
              <w:rPr>
                <w:rFonts w:ascii="Times New Roman" w:hAnsi="Times New Roman"/>
                <w:sz w:val="24"/>
                <w:szCs w:val="24"/>
                <w:lang w:val="uk-UA"/>
              </w:rPr>
            </w:pPr>
          </w:p>
          <w:p w:rsidR="00E015A2" w:rsidRPr="00E015A2" w:rsidRDefault="00E015A2" w:rsidP="00E015A2">
            <w:pPr>
              <w:spacing w:after="0" w:line="240" w:lineRule="auto"/>
              <w:jc w:val="both"/>
              <w:rPr>
                <w:rFonts w:ascii="Times New Roman" w:hAnsi="Times New Roman"/>
                <w:sz w:val="8"/>
                <w:szCs w:val="8"/>
                <w:lang w:val="uk-UA"/>
              </w:rPr>
            </w:pPr>
          </w:p>
          <w:p w:rsidR="00E015A2" w:rsidRPr="00E015A2" w:rsidRDefault="00E015A2" w:rsidP="00E015A2">
            <w:pPr>
              <w:spacing w:after="0" w:line="240" w:lineRule="auto"/>
              <w:jc w:val="both"/>
              <w:rPr>
                <w:rFonts w:ascii="Times New Roman" w:hAnsi="Times New Roman"/>
                <w:sz w:val="24"/>
                <w:szCs w:val="24"/>
                <w:lang w:val="uk-UA"/>
              </w:rPr>
            </w:pPr>
            <w:r w:rsidRPr="00E015A2">
              <w:rPr>
                <w:rFonts w:ascii="Times New Roman" w:hAnsi="Times New Roman"/>
                <w:sz w:val="24"/>
                <w:szCs w:val="24"/>
                <w:lang w:val="uk-UA"/>
              </w:rPr>
              <w:t>_________</w:t>
            </w:r>
            <w:r>
              <w:rPr>
                <w:rFonts w:ascii="Times New Roman" w:hAnsi="Times New Roman"/>
                <w:sz w:val="24"/>
                <w:szCs w:val="24"/>
                <w:lang w:val="uk-UA"/>
              </w:rPr>
              <w:t>_</w:t>
            </w:r>
            <w:r w:rsidRPr="00E015A2">
              <w:rPr>
                <w:rFonts w:ascii="Times New Roman" w:hAnsi="Times New Roman"/>
                <w:sz w:val="24"/>
                <w:szCs w:val="24"/>
                <w:lang w:val="uk-UA"/>
              </w:rPr>
              <w:t>___</w:t>
            </w:r>
          </w:p>
          <w:p w:rsidR="00E015A2" w:rsidRPr="00E015A2" w:rsidRDefault="00E015A2" w:rsidP="00E015A2">
            <w:pPr>
              <w:spacing w:after="0" w:line="240" w:lineRule="auto"/>
              <w:jc w:val="both"/>
              <w:rPr>
                <w:rFonts w:ascii="Times New Roman" w:hAnsi="Times New Roman"/>
                <w:sz w:val="24"/>
                <w:szCs w:val="24"/>
                <w:lang w:val="uk-UA"/>
              </w:rPr>
            </w:pPr>
          </w:p>
          <w:p w:rsidR="00E015A2" w:rsidRPr="00E015A2" w:rsidRDefault="00E015A2" w:rsidP="00E015A2">
            <w:pPr>
              <w:spacing w:after="0" w:line="240" w:lineRule="auto"/>
              <w:jc w:val="both"/>
              <w:rPr>
                <w:rFonts w:ascii="Times New Roman" w:hAnsi="Times New Roman"/>
                <w:sz w:val="24"/>
                <w:szCs w:val="24"/>
                <w:lang w:val="uk-UA"/>
              </w:rPr>
            </w:pPr>
          </w:p>
          <w:p w:rsidR="00E015A2" w:rsidRPr="00E015A2" w:rsidRDefault="00E015A2" w:rsidP="00E015A2">
            <w:pPr>
              <w:spacing w:after="0" w:line="240" w:lineRule="auto"/>
              <w:jc w:val="both"/>
              <w:rPr>
                <w:rFonts w:ascii="Times New Roman" w:hAnsi="Times New Roman"/>
                <w:sz w:val="24"/>
                <w:szCs w:val="24"/>
                <w:lang w:val="uk-UA"/>
              </w:rPr>
            </w:pPr>
          </w:p>
          <w:p w:rsidR="00E015A2" w:rsidRPr="00E015A2" w:rsidRDefault="00E015A2" w:rsidP="00E015A2">
            <w:pPr>
              <w:spacing w:after="0" w:line="240" w:lineRule="auto"/>
              <w:jc w:val="both"/>
              <w:rPr>
                <w:rFonts w:ascii="Times New Roman" w:hAnsi="Times New Roman"/>
                <w:sz w:val="24"/>
                <w:szCs w:val="24"/>
                <w:lang w:val="uk-UA"/>
              </w:rPr>
            </w:pPr>
            <w:r w:rsidRPr="00E015A2">
              <w:rPr>
                <w:rFonts w:ascii="Times New Roman" w:hAnsi="Times New Roman"/>
                <w:sz w:val="24"/>
                <w:szCs w:val="24"/>
                <w:lang w:val="uk-UA"/>
              </w:rPr>
              <w:lastRenderedPageBreak/>
              <w:t>Безпечне довкілля</w:t>
            </w:r>
          </w:p>
        </w:tc>
        <w:tc>
          <w:tcPr>
            <w:tcW w:w="6229" w:type="dxa"/>
            <w:tcBorders>
              <w:top w:val="single" w:sz="4" w:space="0" w:color="auto"/>
              <w:left w:val="single" w:sz="4" w:space="0" w:color="auto"/>
              <w:bottom w:val="dotted" w:sz="4" w:space="0" w:color="auto"/>
            </w:tcBorders>
            <w:shd w:val="clear" w:color="auto" w:fill="auto"/>
            <w:tcMar>
              <w:top w:w="0" w:type="dxa"/>
              <w:left w:w="108" w:type="dxa"/>
              <w:bottom w:w="0" w:type="dxa"/>
              <w:right w:w="108" w:type="dxa"/>
            </w:tcMar>
            <w:vAlign w:val="center"/>
          </w:tcPr>
          <w:p w:rsidR="00E015A2" w:rsidRPr="00E015A2" w:rsidRDefault="00E015A2" w:rsidP="00E015A2">
            <w:pPr>
              <w:spacing w:after="0" w:line="240" w:lineRule="auto"/>
              <w:jc w:val="both"/>
              <w:rPr>
                <w:rFonts w:ascii="Times New Roman" w:hAnsi="Times New Roman"/>
                <w:sz w:val="24"/>
                <w:szCs w:val="24"/>
                <w:lang w:val="uk-UA"/>
              </w:rPr>
            </w:pPr>
            <w:r w:rsidRPr="00E015A2">
              <w:rPr>
                <w:rFonts w:ascii="Times New Roman" w:hAnsi="Times New Roman"/>
                <w:sz w:val="24"/>
                <w:szCs w:val="24"/>
                <w:lang w:val="uk-UA"/>
              </w:rPr>
              <w:lastRenderedPageBreak/>
              <w:t>Соціальне середовище і здоров'я</w:t>
            </w:r>
          </w:p>
        </w:tc>
      </w:tr>
      <w:tr w:rsidR="00E015A2" w:rsidRPr="00E015A2" w:rsidTr="00E015A2">
        <w:trPr>
          <w:trHeight w:val="317"/>
        </w:trPr>
        <w:tc>
          <w:tcPr>
            <w:tcW w:w="1437" w:type="dxa"/>
            <w:vMerge/>
            <w:tcBorders>
              <w:top w:val="dotted" w:sz="4" w:space="0" w:color="auto"/>
              <w:bottom w:val="single" w:sz="4" w:space="0" w:color="auto"/>
              <w:right w:val="single" w:sz="4" w:space="0" w:color="auto"/>
            </w:tcBorders>
            <w:shd w:val="clear" w:color="auto" w:fill="auto"/>
            <w:tcMar>
              <w:top w:w="0" w:type="dxa"/>
              <w:left w:w="108" w:type="dxa"/>
              <w:bottom w:w="0" w:type="dxa"/>
              <w:right w:w="108" w:type="dxa"/>
            </w:tcMar>
          </w:tcPr>
          <w:p w:rsidR="00E015A2" w:rsidRPr="00E015A2" w:rsidRDefault="00E015A2" w:rsidP="00E015A2">
            <w:pPr>
              <w:spacing w:after="0" w:line="240" w:lineRule="auto"/>
              <w:jc w:val="both"/>
              <w:rPr>
                <w:rFonts w:ascii="Times New Roman" w:hAnsi="Times New Roman"/>
                <w:sz w:val="24"/>
                <w:szCs w:val="24"/>
                <w:lang w:val="uk-UA"/>
              </w:rPr>
            </w:pPr>
          </w:p>
        </w:tc>
        <w:tc>
          <w:tcPr>
            <w:tcW w:w="1690" w:type="dxa"/>
            <w:vMerge/>
            <w:tcBorders>
              <w:right w:val="single" w:sz="4" w:space="0" w:color="auto"/>
            </w:tcBorders>
            <w:shd w:val="clear" w:color="auto" w:fill="auto"/>
          </w:tcPr>
          <w:p w:rsidR="00E015A2" w:rsidRPr="00E015A2" w:rsidRDefault="00E015A2" w:rsidP="00E015A2">
            <w:pPr>
              <w:spacing w:after="0" w:line="240" w:lineRule="auto"/>
              <w:jc w:val="both"/>
              <w:rPr>
                <w:rFonts w:ascii="Times New Roman" w:hAnsi="Times New Roman"/>
                <w:sz w:val="24"/>
                <w:szCs w:val="24"/>
                <w:lang w:val="uk-UA"/>
              </w:rPr>
            </w:pPr>
          </w:p>
        </w:tc>
        <w:tc>
          <w:tcPr>
            <w:tcW w:w="6229" w:type="dxa"/>
            <w:tcBorders>
              <w:top w:val="dotted" w:sz="4" w:space="0" w:color="auto"/>
              <w:left w:val="single" w:sz="4" w:space="0" w:color="auto"/>
              <w:bottom w:val="dotted" w:sz="4" w:space="0" w:color="auto"/>
            </w:tcBorders>
            <w:shd w:val="clear" w:color="auto" w:fill="auto"/>
            <w:tcMar>
              <w:top w:w="0" w:type="dxa"/>
              <w:left w:w="108" w:type="dxa"/>
              <w:bottom w:w="0" w:type="dxa"/>
              <w:right w:w="108" w:type="dxa"/>
            </w:tcMar>
            <w:vAlign w:val="center"/>
          </w:tcPr>
          <w:p w:rsidR="00E015A2" w:rsidRPr="00E015A2" w:rsidRDefault="00E015A2" w:rsidP="00E015A2">
            <w:pPr>
              <w:spacing w:after="0" w:line="240" w:lineRule="auto"/>
              <w:jc w:val="both"/>
              <w:rPr>
                <w:rFonts w:ascii="Times New Roman" w:hAnsi="Times New Roman"/>
                <w:sz w:val="24"/>
                <w:szCs w:val="24"/>
                <w:lang w:val="uk-UA"/>
              </w:rPr>
            </w:pPr>
            <w:r w:rsidRPr="00E015A2">
              <w:rPr>
                <w:rFonts w:ascii="Times New Roman" w:hAnsi="Times New Roman"/>
                <w:sz w:val="24"/>
                <w:szCs w:val="24"/>
                <w:lang w:val="uk-UA"/>
              </w:rPr>
              <w:t xml:space="preserve">Ефективне спілкування </w:t>
            </w:r>
          </w:p>
        </w:tc>
      </w:tr>
      <w:tr w:rsidR="00E015A2" w:rsidRPr="00E015A2" w:rsidTr="00E015A2">
        <w:trPr>
          <w:trHeight w:val="317"/>
        </w:trPr>
        <w:tc>
          <w:tcPr>
            <w:tcW w:w="1437" w:type="dxa"/>
            <w:vMerge/>
            <w:tcBorders>
              <w:top w:val="dotted" w:sz="4" w:space="0" w:color="auto"/>
              <w:bottom w:val="single" w:sz="4" w:space="0" w:color="auto"/>
              <w:right w:val="single" w:sz="4" w:space="0" w:color="auto"/>
            </w:tcBorders>
            <w:shd w:val="clear" w:color="auto" w:fill="auto"/>
            <w:tcMar>
              <w:top w:w="0" w:type="dxa"/>
              <w:left w:w="108" w:type="dxa"/>
              <w:bottom w:w="0" w:type="dxa"/>
              <w:right w:w="108" w:type="dxa"/>
            </w:tcMar>
          </w:tcPr>
          <w:p w:rsidR="00E015A2" w:rsidRPr="00E015A2" w:rsidRDefault="00E015A2" w:rsidP="00E015A2">
            <w:pPr>
              <w:spacing w:after="0" w:line="240" w:lineRule="auto"/>
              <w:jc w:val="both"/>
              <w:rPr>
                <w:rFonts w:ascii="Times New Roman" w:hAnsi="Times New Roman"/>
                <w:sz w:val="24"/>
                <w:szCs w:val="24"/>
                <w:lang w:val="uk-UA"/>
              </w:rPr>
            </w:pPr>
          </w:p>
        </w:tc>
        <w:tc>
          <w:tcPr>
            <w:tcW w:w="1690" w:type="dxa"/>
            <w:vMerge/>
            <w:tcBorders>
              <w:right w:val="single" w:sz="4" w:space="0" w:color="auto"/>
            </w:tcBorders>
            <w:shd w:val="clear" w:color="auto" w:fill="auto"/>
          </w:tcPr>
          <w:p w:rsidR="00E015A2" w:rsidRPr="00E015A2" w:rsidRDefault="00E015A2" w:rsidP="00E015A2">
            <w:pPr>
              <w:spacing w:after="0" w:line="240" w:lineRule="auto"/>
              <w:jc w:val="both"/>
              <w:rPr>
                <w:rFonts w:ascii="Times New Roman" w:hAnsi="Times New Roman"/>
                <w:sz w:val="24"/>
                <w:szCs w:val="24"/>
                <w:lang w:val="uk-UA"/>
              </w:rPr>
            </w:pPr>
          </w:p>
        </w:tc>
        <w:tc>
          <w:tcPr>
            <w:tcW w:w="6229" w:type="dxa"/>
            <w:tcBorders>
              <w:top w:val="dotted" w:sz="4" w:space="0" w:color="auto"/>
              <w:left w:val="single" w:sz="4" w:space="0" w:color="auto"/>
              <w:bottom w:val="dotted" w:sz="4" w:space="0" w:color="auto"/>
            </w:tcBorders>
            <w:shd w:val="clear" w:color="auto" w:fill="auto"/>
            <w:tcMar>
              <w:top w:w="0" w:type="dxa"/>
              <w:left w:w="108" w:type="dxa"/>
              <w:bottom w:w="0" w:type="dxa"/>
              <w:right w:w="108" w:type="dxa"/>
            </w:tcMar>
            <w:vAlign w:val="center"/>
          </w:tcPr>
          <w:p w:rsidR="00E015A2" w:rsidRPr="00E015A2" w:rsidRDefault="00E015A2" w:rsidP="00E015A2">
            <w:pPr>
              <w:spacing w:after="0" w:line="240" w:lineRule="auto"/>
              <w:jc w:val="both"/>
              <w:rPr>
                <w:rFonts w:ascii="Times New Roman" w:hAnsi="Times New Roman"/>
                <w:sz w:val="24"/>
                <w:szCs w:val="24"/>
                <w:lang w:val="uk-UA"/>
              </w:rPr>
            </w:pPr>
            <w:r w:rsidRPr="00E015A2">
              <w:rPr>
                <w:rFonts w:ascii="Times New Roman" w:hAnsi="Times New Roman"/>
                <w:sz w:val="24"/>
                <w:szCs w:val="24"/>
                <w:lang w:val="uk-UA"/>
              </w:rPr>
              <w:t>Соціальна взаємодія (культура взаємин між статями, робота в команді, співчуття, мирне розв’язання конфліктів)</w:t>
            </w:r>
          </w:p>
        </w:tc>
      </w:tr>
      <w:tr w:rsidR="00E015A2" w:rsidRPr="00E015A2" w:rsidTr="00E015A2">
        <w:trPr>
          <w:trHeight w:val="317"/>
        </w:trPr>
        <w:tc>
          <w:tcPr>
            <w:tcW w:w="1437" w:type="dxa"/>
            <w:vMerge/>
            <w:tcBorders>
              <w:top w:val="dotted" w:sz="4" w:space="0" w:color="auto"/>
              <w:bottom w:val="single" w:sz="4" w:space="0" w:color="auto"/>
              <w:right w:val="single" w:sz="4" w:space="0" w:color="auto"/>
            </w:tcBorders>
            <w:shd w:val="clear" w:color="auto" w:fill="auto"/>
            <w:tcMar>
              <w:top w:w="0" w:type="dxa"/>
              <w:left w:w="108" w:type="dxa"/>
              <w:bottom w:w="0" w:type="dxa"/>
              <w:right w:w="108" w:type="dxa"/>
            </w:tcMar>
          </w:tcPr>
          <w:p w:rsidR="00E015A2" w:rsidRPr="00E015A2" w:rsidRDefault="00E015A2" w:rsidP="00E015A2">
            <w:pPr>
              <w:spacing w:after="0" w:line="240" w:lineRule="auto"/>
              <w:jc w:val="both"/>
              <w:rPr>
                <w:rFonts w:ascii="Times New Roman" w:hAnsi="Times New Roman"/>
                <w:sz w:val="24"/>
                <w:szCs w:val="24"/>
                <w:lang w:val="uk-UA"/>
              </w:rPr>
            </w:pPr>
          </w:p>
        </w:tc>
        <w:tc>
          <w:tcPr>
            <w:tcW w:w="1690" w:type="dxa"/>
            <w:vMerge/>
            <w:tcBorders>
              <w:right w:val="single" w:sz="4" w:space="0" w:color="auto"/>
            </w:tcBorders>
            <w:shd w:val="clear" w:color="auto" w:fill="auto"/>
          </w:tcPr>
          <w:p w:rsidR="00E015A2" w:rsidRPr="00E015A2" w:rsidRDefault="00E015A2" w:rsidP="00E015A2">
            <w:pPr>
              <w:spacing w:after="0" w:line="240" w:lineRule="auto"/>
              <w:jc w:val="both"/>
              <w:rPr>
                <w:rFonts w:ascii="Times New Roman" w:hAnsi="Times New Roman"/>
                <w:sz w:val="24"/>
                <w:szCs w:val="24"/>
                <w:lang w:val="uk-UA"/>
              </w:rPr>
            </w:pPr>
          </w:p>
        </w:tc>
        <w:tc>
          <w:tcPr>
            <w:tcW w:w="6229" w:type="dxa"/>
            <w:tcBorders>
              <w:top w:val="dotted" w:sz="4" w:space="0" w:color="auto"/>
              <w:left w:val="single" w:sz="4" w:space="0" w:color="auto"/>
              <w:bottom w:val="dotted" w:sz="4" w:space="0" w:color="auto"/>
            </w:tcBorders>
            <w:shd w:val="clear" w:color="auto" w:fill="auto"/>
            <w:tcMar>
              <w:top w:w="0" w:type="dxa"/>
              <w:left w:w="108" w:type="dxa"/>
              <w:bottom w:w="0" w:type="dxa"/>
              <w:right w:w="108" w:type="dxa"/>
            </w:tcMar>
            <w:vAlign w:val="center"/>
          </w:tcPr>
          <w:p w:rsidR="00E015A2" w:rsidRPr="00E015A2" w:rsidRDefault="00E015A2" w:rsidP="00E015A2">
            <w:pPr>
              <w:spacing w:after="0" w:line="240" w:lineRule="auto"/>
              <w:jc w:val="both"/>
              <w:rPr>
                <w:rFonts w:ascii="Times New Roman" w:hAnsi="Times New Roman"/>
                <w:sz w:val="24"/>
                <w:szCs w:val="24"/>
                <w:lang w:val="uk-UA"/>
              </w:rPr>
            </w:pPr>
            <w:r w:rsidRPr="00E015A2">
              <w:rPr>
                <w:rFonts w:ascii="Times New Roman" w:hAnsi="Times New Roman"/>
                <w:sz w:val="24"/>
                <w:szCs w:val="24"/>
                <w:lang w:val="uk-UA"/>
              </w:rPr>
              <w:t>Протидія соціальному тиску і дискримінації</w:t>
            </w:r>
          </w:p>
        </w:tc>
      </w:tr>
      <w:tr w:rsidR="00E015A2" w:rsidRPr="00E015A2" w:rsidTr="00E015A2">
        <w:trPr>
          <w:trHeight w:val="317"/>
        </w:trPr>
        <w:tc>
          <w:tcPr>
            <w:tcW w:w="1437" w:type="dxa"/>
            <w:vMerge/>
            <w:tcBorders>
              <w:top w:val="dotted" w:sz="4" w:space="0" w:color="auto"/>
              <w:bottom w:val="single" w:sz="4" w:space="0" w:color="auto"/>
              <w:right w:val="single" w:sz="4" w:space="0" w:color="auto"/>
            </w:tcBorders>
            <w:shd w:val="clear" w:color="auto" w:fill="auto"/>
            <w:tcMar>
              <w:top w:w="0" w:type="dxa"/>
              <w:left w:w="108" w:type="dxa"/>
              <w:bottom w:w="0" w:type="dxa"/>
              <w:right w:w="108" w:type="dxa"/>
            </w:tcMar>
          </w:tcPr>
          <w:p w:rsidR="00E015A2" w:rsidRPr="00E015A2" w:rsidRDefault="00E015A2" w:rsidP="00E015A2">
            <w:pPr>
              <w:spacing w:after="0" w:line="240" w:lineRule="auto"/>
              <w:jc w:val="both"/>
              <w:rPr>
                <w:rFonts w:ascii="Times New Roman" w:hAnsi="Times New Roman"/>
                <w:sz w:val="24"/>
                <w:szCs w:val="24"/>
                <w:lang w:val="uk-UA"/>
              </w:rPr>
            </w:pPr>
          </w:p>
        </w:tc>
        <w:tc>
          <w:tcPr>
            <w:tcW w:w="1690" w:type="dxa"/>
            <w:vMerge/>
            <w:tcBorders>
              <w:right w:val="single" w:sz="4" w:space="0" w:color="auto"/>
            </w:tcBorders>
            <w:shd w:val="clear" w:color="auto" w:fill="auto"/>
          </w:tcPr>
          <w:p w:rsidR="00E015A2" w:rsidRPr="00E015A2" w:rsidRDefault="00E015A2" w:rsidP="00E015A2">
            <w:pPr>
              <w:spacing w:after="0" w:line="240" w:lineRule="auto"/>
              <w:jc w:val="both"/>
              <w:rPr>
                <w:rFonts w:ascii="Times New Roman" w:hAnsi="Times New Roman"/>
                <w:sz w:val="24"/>
                <w:szCs w:val="24"/>
                <w:lang w:val="uk-UA"/>
              </w:rPr>
            </w:pPr>
          </w:p>
        </w:tc>
        <w:tc>
          <w:tcPr>
            <w:tcW w:w="6229" w:type="dxa"/>
            <w:tcBorders>
              <w:top w:val="dotted" w:sz="4" w:space="0" w:color="auto"/>
              <w:left w:val="single" w:sz="4" w:space="0" w:color="auto"/>
              <w:bottom w:val="single" w:sz="4" w:space="0" w:color="auto"/>
            </w:tcBorders>
            <w:shd w:val="clear" w:color="auto" w:fill="auto"/>
            <w:tcMar>
              <w:top w:w="0" w:type="dxa"/>
              <w:left w:w="108" w:type="dxa"/>
              <w:bottom w:w="0" w:type="dxa"/>
              <w:right w:w="108" w:type="dxa"/>
            </w:tcMar>
            <w:vAlign w:val="center"/>
          </w:tcPr>
          <w:p w:rsidR="00E015A2" w:rsidRPr="00E015A2" w:rsidRDefault="00E015A2" w:rsidP="00E015A2">
            <w:pPr>
              <w:spacing w:after="0" w:line="240" w:lineRule="auto"/>
              <w:jc w:val="both"/>
              <w:rPr>
                <w:rFonts w:ascii="Times New Roman" w:hAnsi="Times New Roman"/>
                <w:sz w:val="24"/>
                <w:szCs w:val="24"/>
                <w:lang w:val="uk-UA"/>
              </w:rPr>
            </w:pPr>
            <w:r w:rsidRPr="00E015A2">
              <w:rPr>
                <w:rFonts w:ascii="Times New Roman" w:hAnsi="Times New Roman"/>
                <w:sz w:val="24"/>
                <w:szCs w:val="24"/>
                <w:lang w:val="uk-UA"/>
              </w:rPr>
              <w:t>Профілактика соціально небезпечних захворювань і шкідливих звичок</w:t>
            </w:r>
          </w:p>
        </w:tc>
      </w:tr>
      <w:tr w:rsidR="00E015A2" w:rsidRPr="00E015A2" w:rsidTr="00E015A2">
        <w:trPr>
          <w:trHeight w:val="283"/>
        </w:trPr>
        <w:tc>
          <w:tcPr>
            <w:tcW w:w="1437" w:type="dxa"/>
            <w:vMerge/>
            <w:tcBorders>
              <w:top w:val="dotted" w:sz="4" w:space="0" w:color="auto"/>
              <w:bottom w:val="single" w:sz="4" w:space="0" w:color="auto"/>
              <w:right w:val="single" w:sz="4" w:space="0" w:color="auto"/>
            </w:tcBorders>
            <w:shd w:val="clear" w:color="auto" w:fill="auto"/>
            <w:tcMar>
              <w:top w:w="0" w:type="dxa"/>
              <w:left w:w="108" w:type="dxa"/>
              <w:bottom w:w="0" w:type="dxa"/>
              <w:right w:w="108" w:type="dxa"/>
            </w:tcMar>
          </w:tcPr>
          <w:p w:rsidR="00E015A2" w:rsidRPr="00E015A2" w:rsidRDefault="00E015A2" w:rsidP="00E015A2">
            <w:pPr>
              <w:spacing w:after="0" w:line="240" w:lineRule="auto"/>
              <w:jc w:val="both"/>
              <w:rPr>
                <w:rFonts w:ascii="Times New Roman" w:hAnsi="Times New Roman"/>
                <w:sz w:val="24"/>
                <w:szCs w:val="24"/>
                <w:lang w:val="uk-UA"/>
              </w:rPr>
            </w:pPr>
          </w:p>
        </w:tc>
        <w:tc>
          <w:tcPr>
            <w:tcW w:w="1690" w:type="dxa"/>
            <w:vMerge/>
            <w:tcBorders>
              <w:right w:val="single" w:sz="4" w:space="0" w:color="auto"/>
            </w:tcBorders>
            <w:shd w:val="clear" w:color="auto" w:fill="auto"/>
          </w:tcPr>
          <w:p w:rsidR="00E015A2" w:rsidRPr="00E015A2" w:rsidRDefault="00E015A2" w:rsidP="00E015A2">
            <w:pPr>
              <w:spacing w:after="0" w:line="240" w:lineRule="auto"/>
              <w:jc w:val="both"/>
              <w:rPr>
                <w:rFonts w:ascii="Times New Roman" w:hAnsi="Times New Roman"/>
                <w:sz w:val="24"/>
                <w:szCs w:val="24"/>
                <w:lang w:val="uk-UA"/>
              </w:rPr>
            </w:pPr>
          </w:p>
        </w:tc>
        <w:tc>
          <w:tcPr>
            <w:tcW w:w="6229" w:type="dxa"/>
            <w:tcBorders>
              <w:top w:val="single" w:sz="4" w:space="0" w:color="auto"/>
              <w:left w:val="single" w:sz="4" w:space="0" w:color="auto"/>
            </w:tcBorders>
            <w:shd w:val="clear" w:color="auto" w:fill="auto"/>
            <w:tcMar>
              <w:top w:w="0" w:type="dxa"/>
              <w:left w:w="108" w:type="dxa"/>
              <w:bottom w:w="0" w:type="dxa"/>
              <w:right w:w="108" w:type="dxa"/>
            </w:tcMar>
            <w:vAlign w:val="center"/>
          </w:tcPr>
          <w:p w:rsidR="00E015A2" w:rsidRPr="00E015A2" w:rsidRDefault="00E015A2" w:rsidP="00E015A2">
            <w:pPr>
              <w:spacing w:after="0" w:line="240" w:lineRule="auto"/>
              <w:jc w:val="both"/>
              <w:rPr>
                <w:rFonts w:ascii="Times New Roman" w:hAnsi="Times New Roman"/>
                <w:sz w:val="24"/>
                <w:szCs w:val="24"/>
                <w:lang w:val="uk-UA"/>
              </w:rPr>
            </w:pPr>
            <w:r w:rsidRPr="00E015A2">
              <w:rPr>
                <w:rFonts w:ascii="Times New Roman" w:hAnsi="Times New Roman"/>
                <w:sz w:val="24"/>
                <w:szCs w:val="24"/>
                <w:lang w:val="uk-UA"/>
              </w:rPr>
              <w:t>Небезпечні місця і ситуації</w:t>
            </w:r>
          </w:p>
        </w:tc>
      </w:tr>
      <w:tr w:rsidR="00E015A2" w:rsidRPr="00E015A2" w:rsidTr="00E015A2">
        <w:trPr>
          <w:trHeight w:val="283"/>
        </w:trPr>
        <w:tc>
          <w:tcPr>
            <w:tcW w:w="1437" w:type="dxa"/>
            <w:vMerge/>
            <w:tcBorders>
              <w:top w:val="dotted" w:sz="4" w:space="0" w:color="auto"/>
              <w:bottom w:val="single" w:sz="4" w:space="0" w:color="auto"/>
              <w:right w:val="single" w:sz="4" w:space="0" w:color="auto"/>
            </w:tcBorders>
            <w:shd w:val="clear" w:color="auto" w:fill="auto"/>
            <w:tcMar>
              <w:top w:w="0" w:type="dxa"/>
              <w:left w:w="108" w:type="dxa"/>
              <w:bottom w:w="0" w:type="dxa"/>
              <w:right w:w="108" w:type="dxa"/>
            </w:tcMar>
          </w:tcPr>
          <w:p w:rsidR="00E015A2" w:rsidRPr="00E015A2" w:rsidRDefault="00E015A2" w:rsidP="00E015A2">
            <w:pPr>
              <w:spacing w:after="0" w:line="240" w:lineRule="auto"/>
              <w:jc w:val="both"/>
              <w:rPr>
                <w:rFonts w:ascii="Times New Roman" w:hAnsi="Times New Roman"/>
                <w:sz w:val="24"/>
                <w:szCs w:val="24"/>
                <w:lang w:val="uk-UA"/>
              </w:rPr>
            </w:pPr>
          </w:p>
        </w:tc>
        <w:tc>
          <w:tcPr>
            <w:tcW w:w="1690" w:type="dxa"/>
            <w:vMerge/>
            <w:tcBorders>
              <w:right w:val="single" w:sz="4" w:space="0" w:color="auto"/>
            </w:tcBorders>
            <w:shd w:val="clear" w:color="auto" w:fill="auto"/>
          </w:tcPr>
          <w:p w:rsidR="00E015A2" w:rsidRPr="00E015A2" w:rsidRDefault="00E015A2" w:rsidP="00E015A2">
            <w:pPr>
              <w:spacing w:after="0" w:line="240" w:lineRule="auto"/>
              <w:jc w:val="both"/>
              <w:rPr>
                <w:rFonts w:ascii="Times New Roman" w:hAnsi="Times New Roman"/>
                <w:sz w:val="24"/>
                <w:szCs w:val="24"/>
                <w:lang w:val="uk-UA"/>
              </w:rPr>
            </w:pPr>
          </w:p>
        </w:tc>
        <w:tc>
          <w:tcPr>
            <w:tcW w:w="6229" w:type="dxa"/>
            <w:tcBorders>
              <w:left w:val="single" w:sz="4" w:space="0" w:color="auto"/>
            </w:tcBorders>
            <w:shd w:val="clear" w:color="auto" w:fill="auto"/>
            <w:tcMar>
              <w:top w:w="0" w:type="dxa"/>
              <w:left w:w="108" w:type="dxa"/>
              <w:bottom w:w="0" w:type="dxa"/>
              <w:right w:w="108" w:type="dxa"/>
            </w:tcMar>
            <w:vAlign w:val="center"/>
          </w:tcPr>
          <w:p w:rsidR="00E015A2" w:rsidRPr="00E015A2" w:rsidRDefault="00E015A2" w:rsidP="00E015A2">
            <w:pPr>
              <w:spacing w:after="0" w:line="240" w:lineRule="auto"/>
              <w:jc w:val="both"/>
              <w:rPr>
                <w:rFonts w:ascii="Times New Roman" w:hAnsi="Times New Roman"/>
                <w:sz w:val="24"/>
                <w:szCs w:val="24"/>
                <w:lang w:val="uk-UA"/>
              </w:rPr>
            </w:pPr>
            <w:r w:rsidRPr="00E015A2">
              <w:rPr>
                <w:rFonts w:ascii="Times New Roman" w:hAnsi="Times New Roman"/>
                <w:sz w:val="24"/>
                <w:szCs w:val="24"/>
                <w:lang w:val="uk-UA"/>
              </w:rPr>
              <w:t>Безпека у школі</w:t>
            </w:r>
          </w:p>
        </w:tc>
      </w:tr>
      <w:tr w:rsidR="00E015A2" w:rsidRPr="00E015A2" w:rsidTr="00E015A2">
        <w:trPr>
          <w:trHeight w:val="283"/>
        </w:trPr>
        <w:tc>
          <w:tcPr>
            <w:tcW w:w="1437" w:type="dxa"/>
            <w:vMerge/>
            <w:tcBorders>
              <w:top w:val="dotted" w:sz="4" w:space="0" w:color="auto"/>
              <w:bottom w:val="single" w:sz="4" w:space="0" w:color="auto"/>
              <w:right w:val="single" w:sz="4" w:space="0" w:color="auto"/>
            </w:tcBorders>
            <w:shd w:val="clear" w:color="auto" w:fill="auto"/>
            <w:tcMar>
              <w:top w:w="0" w:type="dxa"/>
              <w:left w:w="108" w:type="dxa"/>
              <w:bottom w:w="0" w:type="dxa"/>
              <w:right w:w="108" w:type="dxa"/>
            </w:tcMar>
          </w:tcPr>
          <w:p w:rsidR="00E015A2" w:rsidRPr="00E015A2" w:rsidRDefault="00E015A2" w:rsidP="00E015A2">
            <w:pPr>
              <w:spacing w:after="0" w:line="240" w:lineRule="auto"/>
              <w:jc w:val="both"/>
              <w:rPr>
                <w:rFonts w:ascii="Times New Roman" w:hAnsi="Times New Roman"/>
                <w:sz w:val="24"/>
                <w:szCs w:val="24"/>
                <w:lang w:val="uk-UA"/>
              </w:rPr>
            </w:pPr>
          </w:p>
        </w:tc>
        <w:tc>
          <w:tcPr>
            <w:tcW w:w="1690" w:type="dxa"/>
            <w:vMerge/>
            <w:tcBorders>
              <w:right w:val="single" w:sz="4" w:space="0" w:color="auto"/>
            </w:tcBorders>
            <w:shd w:val="clear" w:color="auto" w:fill="auto"/>
          </w:tcPr>
          <w:p w:rsidR="00E015A2" w:rsidRPr="00E015A2" w:rsidRDefault="00E015A2" w:rsidP="00E015A2">
            <w:pPr>
              <w:spacing w:after="0" w:line="240" w:lineRule="auto"/>
              <w:jc w:val="both"/>
              <w:rPr>
                <w:rFonts w:ascii="Times New Roman" w:hAnsi="Times New Roman"/>
                <w:sz w:val="24"/>
                <w:szCs w:val="24"/>
                <w:lang w:val="uk-UA"/>
              </w:rPr>
            </w:pPr>
          </w:p>
        </w:tc>
        <w:tc>
          <w:tcPr>
            <w:tcW w:w="6229" w:type="dxa"/>
            <w:tcBorders>
              <w:left w:val="single" w:sz="4" w:space="0" w:color="auto"/>
            </w:tcBorders>
            <w:shd w:val="clear" w:color="auto" w:fill="auto"/>
            <w:tcMar>
              <w:top w:w="0" w:type="dxa"/>
              <w:left w:w="108" w:type="dxa"/>
              <w:bottom w:w="0" w:type="dxa"/>
              <w:right w:w="108" w:type="dxa"/>
            </w:tcMar>
            <w:vAlign w:val="center"/>
          </w:tcPr>
          <w:p w:rsidR="00E015A2" w:rsidRPr="00E015A2" w:rsidRDefault="00E015A2" w:rsidP="00E015A2">
            <w:pPr>
              <w:spacing w:after="0" w:line="240" w:lineRule="auto"/>
              <w:jc w:val="both"/>
              <w:rPr>
                <w:rFonts w:ascii="Times New Roman" w:hAnsi="Times New Roman"/>
                <w:sz w:val="24"/>
                <w:szCs w:val="24"/>
                <w:lang w:val="uk-UA"/>
              </w:rPr>
            </w:pPr>
            <w:r w:rsidRPr="00E015A2">
              <w:rPr>
                <w:rFonts w:ascii="Times New Roman" w:hAnsi="Times New Roman"/>
                <w:sz w:val="24"/>
                <w:szCs w:val="24"/>
                <w:lang w:val="uk-UA"/>
              </w:rPr>
              <w:t>Побутова безпека</w:t>
            </w:r>
          </w:p>
        </w:tc>
      </w:tr>
      <w:tr w:rsidR="00E015A2" w:rsidRPr="00E015A2" w:rsidTr="00E015A2">
        <w:trPr>
          <w:trHeight w:val="283"/>
        </w:trPr>
        <w:tc>
          <w:tcPr>
            <w:tcW w:w="1437" w:type="dxa"/>
            <w:vMerge/>
            <w:tcBorders>
              <w:top w:val="dotted" w:sz="4" w:space="0" w:color="auto"/>
              <w:bottom w:val="single" w:sz="4" w:space="0" w:color="auto"/>
              <w:right w:val="single" w:sz="4" w:space="0" w:color="auto"/>
            </w:tcBorders>
            <w:shd w:val="clear" w:color="auto" w:fill="auto"/>
            <w:tcMar>
              <w:top w:w="0" w:type="dxa"/>
              <w:left w:w="108" w:type="dxa"/>
              <w:bottom w:w="0" w:type="dxa"/>
              <w:right w:w="108" w:type="dxa"/>
            </w:tcMar>
          </w:tcPr>
          <w:p w:rsidR="00E015A2" w:rsidRPr="00E015A2" w:rsidRDefault="00E015A2" w:rsidP="00E015A2">
            <w:pPr>
              <w:spacing w:after="0" w:line="240" w:lineRule="auto"/>
              <w:jc w:val="both"/>
              <w:rPr>
                <w:rFonts w:ascii="Times New Roman" w:hAnsi="Times New Roman"/>
                <w:sz w:val="24"/>
                <w:szCs w:val="24"/>
                <w:lang w:val="uk-UA"/>
              </w:rPr>
            </w:pPr>
          </w:p>
        </w:tc>
        <w:tc>
          <w:tcPr>
            <w:tcW w:w="1690" w:type="dxa"/>
            <w:vMerge/>
            <w:tcBorders>
              <w:right w:val="single" w:sz="4" w:space="0" w:color="auto"/>
            </w:tcBorders>
            <w:shd w:val="clear" w:color="auto" w:fill="auto"/>
          </w:tcPr>
          <w:p w:rsidR="00E015A2" w:rsidRPr="00E015A2" w:rsidRDefault="00E015A2" w:rsidP="00E015A2">
            <w:pPr>
              <w:spacing w:after="0" w:line="240" w:lineRule="auto"/>
              <w:jc w:val="both"/>
              <w:rPr>
                <w:rFonts w:ascii="Times New Roman" w:hAnsi="Times New Roman"/>
                <w:sz w:val="24"/>
                <w:szCs w:val="24"/>
                <w:lang w:val="uk-UA"/>
              </w:rPr>
            </w:pPr>
          </w:p>
        </w:tc>
        <w:tc>
          <w:tcPr>
            <w:tcW w:w="6229" w:type="dxa"/>
            <w:tcBorders>
              <w:left w:val="single" w:sz="4" w:space="0" w:color="auto"/>
              <w:bottom w:val="dotted" w:sz="4" w:space="0" w:color="auto"/>
            </w:tcBorders>
            <w:shd w:val="clear" w:color="auto" w:fill="auto"/>
            <w:tcMar>
              <w:top w:w="0" w:type="dxa"/>
              <w:left w:w="108" w:type="dxa"/>
              <w:bottom w:w="0" w:type="dxa"/>
              <w:right w:w="108" w:type="dxa"/>
            </w:tcMar>
            <w:vAlign w:val="center"/>
          </w:tcPr>
          <w:p w:rsidR="00E015A2" w:rsidRPr="00E015A2" w:rsidRDefault="00E015A2" w:rsidP="00E015A2">
            <w:pPr>
              <w:spacing w:after="0" w:line="240" w:lineRule="auto"/>
              <w:jc w:val="both"/>
              <w:rPr>
                <w:rFonts w:ascii="Times New Roman" w:hAnsi="Times New Roman"/>
                <w:sz w:val="24"/>
                <w:szCs w:val="24"/>
                <w:lang w:val="uk-UA"/>
              </w:rPr>
            </w:pPr>
            <w:r w:rsidRPr="00E015A2">
              <w:rPr>
                <w:rFonts w:ascii="Times New Roman" w:hAnsi="Times New Roman"/>
                <w:sz w:val="24"/>
                <w:szCs w:val="24"/>
                <w:lang w:val="uk-UA"/>
              </w:rPr>
              <w:t xml:space="preserve">Дорожня безпека </w:t>
            </w:r>
          </w:p>
        </w:tc>
      </w:tr>
      <w:tr w:rsidR="00E015A2" w:rsidRPr="00E015A2" w:rsidTr="00E015A2">
        <w:trPr>
          <w:trHeight w:val="283"/>
        </w:trPr>
        <w:tc>
          <w:tcPr>
            <w:tcW w:w="1437" w:type="dxa"/>
            <w:vMerge/>
            <w:tcBorders>
              <w:top w:val="dotted" w:sz="4" w:space="0" w:color="auto"/>
              <w:bottom w:val="single" w:sz="4" w:space="0" w:color="auto"/>
              <w:right w:val="single" w:sz="4" w:space="0" w:color="auto"/>
            </w:tcBorders>
            <w:shd w:val="clear" w:color="auto" w:fill="auto"/>
            <w:tcMar>
              <w:top w:w="0" w:type="dxa"/>
              <w:left w:w="108" w:type="dxa"/>
              <w:bottom w:w="0" w:type="dxa"/>
              <w:right w:w="108" w:type="dxa"/>
            </w:tcMar>
          </w:tcPr>
          <w:p w:rsidR="00E015A2" w:rsidRPr="00E015A2" w:rsidRDefault="00E015A2" w:rsidP="00E015A2">
            <w:pPr>
              <w:spacing w:after="0" w:line="240" w:lineRule="auto"/>
              <w:jc w:val="both"/>
              <w:rPr>
                <w:rFonts w:ascii="Times New Roman" w:hAnsi="Times New Roman"/>
                <w:sz w:val="24"/>
                <w:szCs w:val="24"/>
                <w:lang w:val="uk-UA"/>
              </w:rPr>
            </w:pPr>
          </w:p>
        </w:tc>
        <w:tc>
          <w:tcPr>
            <w:tcW w:w="1690" w:type="dxa"/>
            <w:vMerge/>
            <w:tcBorders>
              <w:right w:val="single" w:sz="4" w:space="0" w:color="auto"/>
            </w:tcBorders>
            <w:shd w:val="clear" w:color="auto" w:fill="auto"/>
          </w:tcPr>
          <w:p w:rsidR="00E015A2" w:rsidRPr="00E015A2" w:rsidRDefault="00E015A2" w:rsidP="00E015A2">
            <w:pPr>
              <w:spacing w:after="0" w:line="240" w:lineRule="auto"/>
              <w:jc w:val="both"/>
              <w:rPr>
                <w:rFonts w:ascii="Times New Roman" w:hAnsi="Times New Roman"/>
                <w:sz w:val="24"/>
                <w:szCs w:val="24"/>
                <w:lang w:val="uk-UA"/>
              </w:rPr>
            </w:pPr>
          </w:p>
        </w:tc>
        <w:tc>
          <w:tcPr>
            <w:tcW w:w="6229" w:type="dxa"/>
            <w:tcBorders>
              <w:top w:val="dotted" w:sz="4" w:space="0" w:color="auto"/>
              <w:left w:val="single" w:sz="4" w:space="0" w:color="auto"/>
              <w:bottom w:val="dotted" w:sz="4" w:space="0" w:color="auto"/>
            </w:tcBorders>
            <w:shd w:val="clear" w:color="auto" w:fill="auto"/>
            <w:tcMar>
              <w:top w:w="0" w:type="dxa"/>
              <w:left w:w="108" w:type="dxa"/>
              <w:bottom w:w="0" w:type="dxa"/>
              <w:right w:w="108" w:type="dxa"/>
            </w:tcMar>
            <w:vAlign w:val="center"/>
          </w:tcPr>
          <w:p w:rsidR="00E015A2" w:rsidRPr="00E015A2" w:rsidRDefault="00E015A2" w:rsidP="00E015A2">
            <w:pPr>
              <w:spacing w:after="0" w:line="240" w:lineRule="auto"/>
              <w:jc w:val="both"/>
              <w:rPr>
                <w:rFonts w:ascii="Times New Roman" w:hAnsi="Times New Roman"/>
                <w:sz w:val="24"/>
                <w:szCs w:val="24"/>
                <w:lang w:val="uk-UA"/>
              </w:rPr>
            </w:pPr>
            <w:r w:rsidRPr="00E015A2">
              <w:rPr>
                <w:rFonts w:ascii="Times New Roman" w:hAnsi="Times New Roman"/>
                <w:sz w:val="24"/>
                <w:szCs w:val="24"/>
                <w:lang w:val="uk-UA"/>
              </w:rPr>
              <w:t>Пожежна безпека</w:t>
            </w:r>
          </w:p>
        </w:tc>
      </w:tr>
      <w:tr w:rsidR="00E015A2" w:rsidRPr="00E015A2" w:rsidTr="00E015A2">
        <w:tblPrEx>
          <w:tblBorders>
            <w:top w:val="dotted" w:sz="4" w:space="0" w:color="auto"/>
            <w:left w:val="dotted" w:sz="4" w:space="0" w:color="auto"/>
            <w:bottom w:val="dotted" w:sz="4" w:space="0" w:color="auto"/>
            <w:right w:val="dotted" w:sz="4" w:space="0" w:color="auto"/>
          </w:tblBorders>
        </w:tblPrEx>
        <w:trPr>
          <w:trHeight w:val="283"/>
        </w:trPr>
        <w:tc>
          <w:tcPr>
            <w:tcW w:w="1437" w:type="dxa"/>
            <w:vMerge/>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E015A2" w:rsidRPr="00E015A2" w:rsidRDefault="00E015A2" w:rsidP="00E015A2">
            <w:pPr>
              <w:spacing w:after="0" w:line="240" w:lineRule="auto"/>
              <w:jc w:val="both"/>
              <w:rPr>
                <w:rFonts w:ascii="Times New Roman" w:hAnsi="Times New Roman"/>
                <w:sz w:val="24"/>
                <w:szCs w:val="24"/>
                <w:lang w:val="uk-UA"/>
              </w:rPr>
            </w:pPr>
          </w:p>
        </w:tc>
        <w:tc>
          <w:tcPr>
            <w:tcW w:w="1690" w:type="dxa"/>
            <w:vMerge/>
            <w:tcBorders>
              <w:right w:val="single" w:sz="4" w:space="0" w:color="auto"/>
            </w:tcBorders>
            <w:shd w:val="clear" w:color="auto" w:fill="auto"/>
          </w:tcPr>
          <w:p w:rsidR="00E015A2" w:rsidRPr="00E015A2" w:rsidRDefault="00E015A2" w:rsidP="00E015A2">
            <w:pPr>
              <w:spacing w:after="0" w:line="240" w:lineRule="auto"/>
              <w:jc w:val="both"/>
              <w:rPr>
                <w:rFonts w:ascii="Times New Roman" w:hAnsi="Times New Roman"/>
                <w:sz w:val="24"/>
                <w:szCs w:val="24"/>
                <w:lang w:val="uk-UA"/>
              </w:rPr>
            </w:pPr>
          </w:p>
        </w:tc>
        <w:tc>
          <w:tcPr>
            <w:tcW w:w="6229" w:type="dxa"/>
            <w:tcBorders>
              <w:top w:val="dotted" w:sz="4" w:space="0" w:color="auto"/>
              <w:left w:val="single" w:sz="4" w:space="0" w:color="auto"/>
              <w:right w:val="single" w:sz="4" w:space="0" w:color="auto"/>
            </w:tcBorders>
            <w:shd w:val="clear" w:color="auto" w:fill="auto"/>
            <w:tcMar>
              <w:top w:w="0" w:type="dxa"/>
              <w:left w:w="108" w:type="dxa"/>
              <w:bottom w:w="0" w:type="dxa"/>
              <w:right w:w="108" w:type="dxa"/>
            </w:tcMar>
            <w:vAlign w:val="center"/>
          </w:tcPr>
          <w:p w:rsidR="00E015A2" w:rsidRPr="00E015A2" w:rsidRDefault="00E015A2" w:rsidP="00E015A2">
            <w:pPr>
              <w:spacing w:after="0" w:line="240" w:lineRule="auto"/>
              <w:jc w:val="both"/>
              <w:rPr>
                <w:rFonts w:ascii="Times New Roman" w:hAnsi="Times New Roman"/>
                <w:sz w:val="24"/>
                <w:szCs w:val="24"/>
                <w:lang w:val="uk-UA"/>
              </w:rPr>
            </w:pPr>
            <w:r w:rsidRPr="00E015A2">
              <w:rPr>
                <w:rFonts w:ascii="Times New Roman" w:hAnsi="Times New Roman"/>
                <w:sz w:val="24"/>
                <w:szCs w:val="24"/>
                <w:lang w:val="uk-UA"/>
              </w:rPr>
              <w:t>Соціальна безпека</w:t>
            </w:r>
          </w:p>
        </w:tc>
      </w:tr>
      <w:tr w:rsidR="00E015A2" w:rsidRPr="00E015A2" w:rsidTr="00E015A2">
        <w:tblPrEx>
          <w:tblBorders>
            <w:top w:val="dotted" w:sz="4" w:space="0" w:color="auto"/>
            <w:left w:val="dotted" w:sz="4" w:space="0" w:color="auto"/>
            <w:bottom w:val="dotted" w:sz="4" w:space="0" w:color="auto"/>
            <w:right w:val="dotted" w:sz="4" w:space="0" w:color="auto"/>
          </w:tblBorders>
        </w:tblPrEx>
        <w:trPr>
          <w:trHeight w:val="283"/>
        </w:trPr>
        <w:tc>
          <w:tcPr>
            <w:tcW w:w="1437" w:type="dxa"/>
            <w:vMerge/>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E015A2" w:rsidRPr="00E015A2" w:rsidRDefault="00E015A2" w:rsidP="00E015A2">
            <w:pPr>
              <w:spacing w:after="0" w:line="240" w:lineRule="auto"/>
              <w:jc w:val="both"/>
              <w:rPr>
                <w:rFonts w:ascii="Times New Roman" w:hAnsi="Times New Roman"/>
                <w:sz w:val="24"/>
                <w:szCs w:val="24"/>
                <w:lang w:val="uk-UA"/>
              </w:rPr>
            </w:pPr>
          </w:p>
        </w:tc>
        <w:tc>
          <w:tcPr>
            <w:tcW w:w="1690" w:type="dxa"/>
            <w:vMerge/>
            <w:tcBorders>
              <w:right w:val="single" w:sz="4" w:space="0" w:color="auto"/>
            </w:tcBorders>
            <w:shd w:val="clear" w:color="auto" w:fill="auto"/>
          </w:tcPr>
          <w:p w:rsidR="00E015A2" w:rsidRPr="00E015A2" w:rsidRDefault="00E015A2" w:rsidP="00E015A2">
            <w:pPr>
              <w:spacing w:after="0" w:line="240" w:lineRule="auto"/>
              <w:jc w:val="both"/>
              <w:rPr>
                <w:rFonts w:ascii="Times New Roman" w:hAnsi="Times New Roman"/>
                <w:sz w:val="24"/>
                <w:szCs w:val="24"/>
                <w:lang w:val="uk-UA"/>
              </w:rPr>
            </w:pPr>
          </w:p>
        </w:tc>
        <w:tc>
          <w:tcPr>
            <w:tcW w:w="6229" w:type="dxa"/>
            <w:tcBorders>
              <w:left w:val="single" w:sz="4" w:space="0" w:color="auto"/>
              <w:bottom w:val="dotted" w:sz="4" w:space="0" w:color="auto"/>
              <w:right w:val="single" w:sz="4" w:space="0" w:color="auto"/>
            </w:tcBorders>
            <w:shd w:val="clear" w:color="auto" w:fill="auto"/>
            <w:tcMar>
              <w:top w:w="0" w:type="dxa"/>
              <w:left w:w="108" w:type="dxa"/>
              <w:bottom w:w="0" w:type="dxa"/>
              <w:right w:w="108" w:type="dxa"/>
            </w:tcMar>
            <w:vAlign w:val="center"/>
          </w:tcPr>
          <w:p w:rsidR="00E015A2" w:rsidRPr="00E015A2" w:rsidRDefault="00E015A2" w:rsidP="00E015A2">
            <w:pPr>
              <w:spacing w:after="0" w:line="240" w:lineRule="auto"/>
              <w:jc w:val="both"/>
              <w:rPr>
                <w:rFonts w:ascii="Times New Roman" w:hAnsi="Times New Roman"/>
                <w:sz w:val="24"/>
                <w:szCs w:val="24"/>
                <w:lang w:val="uk-UA"/>
              </w:rPr>
            </w:pPr>
            <w:r w:rsidRPr="00E015A2">
              <w:rPr>
                <w:rFonts w:ascii="Times New Roman" w:hAnsi="Times New Roman"/>
                <w:sz w:val="24"/>
                <w:szCs w:val="24"/>
                <w:lang w:val="uk-UA"/>
              </w:rPr>
              <w:t>Безпека на природі</w:t>
            </w:r>
          </w:p>
        </w:tc>
      </w:tr>
      <w:tr w:rsidR="00E015A2" w:rsidRPr="00E015A2" w:rsidTr="00E015A2">
        <w:tblPrEx>
          <w:tblBorders>
            <w:top w:val="dotted" w:sz="4" w:space="0" w:color="auto"/>
            <w:left w:val="dotted" w:sz="4" w:space="0" w:color="auto"/>
            <w:bottom w:val="dotted" w:sz="4" w:space="0" w:color="auto"/>
            <w:right w:val="dotted" w:sz="4" w:space="0" w:color="auto"/>
          </w:tblBorders>
        </w:tblPrEx>
        <w:trPr>
          <w:trHeight w:val="283"/>
        </w:trPr>
        <w:tc>
          <w:tcPr>
            <w:tcW w:w="1437" w:type="dxa"/>
            <w:vMerge/>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E015A2" w:rsidRPr="00E015A2" w:rsidRDefault="00E015A2" w:rsidP="00E015A2">
            <w:pPr>
              <w:spacing w:after="0" w:line="240" w:lineRule="auto"/>
              <w:jc w:val="both"/>
              <w:rPr>
                <w:rFonts w:ascii="Times New Roman" w:hAnsi="Times New Roman"/>
                <w:sz w:val="24"/>
                <w:szCs w:val="24"/>
                <w:lang w:val="uk-UA"/>
              </w:rPr>
            </w:pPr>
          </w:p>
        </w:tc>
        <w:tc>
          <w:tcPr>
            <w:tcW w:w="1690" w:type="dxa"/>
            <w:vMerge/>
            <w:tcBorders>
              <w:right w:val="single" w:sz="4" w:space="0" w:color="auto"/>
            </w:tcBorders>
            <w:shd w:val="clear" w:color="auto" w:fill="auto"/>
          </w:tcPr>
          <w:p w:rsidR="00E015A2" w:rsidRPr="00E015A2" w:rsidRDefault="00E015A2" w:rsidP="00E015A2">
            <w:pPr>
              <w:spacing w:after="0" w:line="240" w:lineRule="auto"/>
              <w:jc w:val="both"/>
              <w:rPr>
                <w:rFonts w:ascii="Times New Roman" w:hAnsi="Times New Roman"/>
                <w:sz w:val="24"/>
                <w:szCs w:val="24"/>
                <w:lang w:val="uk-UA"/>
              </w:rPr>
            </w:pPr>
          </w:p>
        </w:tc>
        <w:tc>
          <w:tcPr>
            <w:tcW w:w="6229" w:type="dxa"/>
            <w:tcBorders>
              <w:left w:val="single" w:sz="4" w:space="0" w:color="auto"/>
              <w:bottom w:val="dotted" w:sz="4" w:space="0" w:color="auto"/>
              <w:right w:val="single" w:sz="4" w:space="0" w:color="auto"/>
            </w:tcBorders>
            <w:shd w:val="clear" w:color="auto" w:fill="auto"/>
            <w:tcMar>
              <w:top w:w="0" w:type="dxa"/>
              <w:left w:w="108" w:type="dxa"/>
              <w:bottom w:w="0" w:type="dxa"/>
              <w:right w:w="108" w:type="dxa"/>
            </w:tcMar>
            <w:vAlign w:val="center"/>
          </w:tcPr>
          <w:p w:rsidR="00E015A2" w:rsidRPr="00E015A2" w:rsidRDefault="00E015A2" w:rsidP="00E015A2">
            <w:pPr>
              <w:spacing w:after="0" w:line="240" w:lineRule="auto"/>
              <w:jc w:val="both"/>
              <w:rPr>
                <w:rFonts w:ascii="Times New Roman" w:hAnsi="Times New Roman"/>
                <w:sz w:val="24"/>
                <w:szCs w:val="24"/>
                <w:lang w:val="uk-UA"/>
              </w:rPr>
            </w:pPr>
            <w:r w:rsidRPr="00E015A2">
              <w:rPr>
                <w:rFonts w:ascii="Times New Roman" w:hAnsi="Times New Roman"/>
                <w:sz w:val="24"/>
                <w:szCs w:val="24"/>
                <w:lang w:val="uk-UA"/>
              </w:rPr>
              <w:t>Надзвичайні і екстремальні ситуації</w:t>
            </w:r>
          </w:p>
        </w:tc>
      </w:tr>
      <w:tr w:rsidR="00E015A2" w:rsidRPr="00E015A2" w:rsidTr="00E015A2">
        <w:tblPrEx>
          <w:tblBorders>
            <w:top w:val="dotted" w:sz="4" w:space="0" w:color="auto"/>
            <w:left w:val="dotted" w:sz="4" w:space="0" w:color="auto"/>
            <w:bottom w:val="dotted" w:sz="4" w:space="0" w:color="auto"/>
            <w:right w:val="dotted" w:sz="4" w:space="0" w:color="auto"/>
          </w:tblBorders>
        </w:tblPrEx>
        <w:trPr>
          <w:trHeight w:val="283"/>
        </w:trPr>
        <w:tc>
          <w:tcPr>
            <w:tcW w:w="1437" w:type="dxa"/>
            <w:vMerge/>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E015A2" w:rsidRPr="00E015A2" w:rsidRDefault="00E015A2" w:rsidP="00E015A2">
            <w:pPr>
              <w:spacing w:after="0" w:line="240" w:lineRule="auto"/>
              <w:jc w:val="both"/>
              <w:rPr>
                <w:rFonts w:ascii="Times New Roman" w:hAnsi="Times New Roman"/>
                <w:sz w:val="24"/>
                <w:szCs w:val="24"/>
                <w:lang w:val="uk-UA"/>
              </w:rPr>
            </w:pPr>
          </w:p>
        </w:tc>
        <w:tc>
          <w:tcPr>
            <w:tcW w:w="1690" w:type="dxa"/>
            <w:vMerge/>
            <w:tcBorders>
              <w:bottom w:val="single" w:sz="4" w:space="0" w:color="auto"/>
              <w:right w:val="single" w:sz="4" w:space="0" w:color="auto"/>
            </w:tcBorders>
            <w:shd w:val="clear" w:color="auto" w:fill="auto"/>
          </w:tcPr>
          <w:p w:rsidR="00E015A2" w:rsidRPr="00E015A2" w:rsidRDefault="00E015A2" w:rsidP="00E015A2">
            <w:pPr>
              <w:spacing w:after="0" w:line="240" w:lineRule="auto"/>
              <w:jc w:val="both"/>
              <w:rPr>
                <w:rFonts w:ascii="Times New Roman" w:hAnsi="Times New Roman"/>
                <w:sz w:val="24"/>
                <w:szCs w:val="24"/>
                <w:lang w:val="uk-UA"/>
              </w:rPr>
            </w:pPr>
          </w:p>
        </w:tc>
        <w:tc>
          <w:tcPr>
            <w:tcW w:w="6229" w:type="dxa"/>
            <w:tcBorders>
              <w:top w:val="dotted"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E015A2" w:rsidRPr="00E015A2" w:rsidRDefault="00E015A2" w:rsidP="00E015A2">
            <w:pPr>
              <w:spacing w:after="0" w:line="240" w:lineRule="auto"/>
              <w:jc w:val="both"/>
              <w:rPr>
                <w:rFonts w:ascii="Times New Roman" w:hAnsi="Times New Roman"/>
                <w:sz w:val="24"/>
                <w:szCs w:val="24"/>
                <w:lang w:val="uk-UA"/>
              </w:rPr>
            </w:pPr>
            <w:r w:rsidRPr="00E015A2">
              <w:rPr>
                <w:rFonts w:ascii="Times New Roman" w:hAnsi="Times New Roman"/>
                <w:sz w:val="24"/>
                <w:szCs w:val="24"/>
                <w:lang w:val="uk-UA"/>
              </w:rPr>
              <w:t>Надання невідкладної допомоги</w:t>
            </w:r>
          </w:p>
        </w:tc>
      </w:tr>
      <w:tr w:rsidR="00E015A2" w:rsidRPr="00E015A2" w:rsidTr="00E015A2">
        <w:tblPrEx>
          <w:tblBorders>
            <w:top w:val="dotted" w:sz="4" w:space="0" w:color="auto"/>
            <w:left w:val="dotted" w:sz="4" w:space="0" w:color="auto"/>
            <w:bottom w:val="dotted" w:sz="4" w:space="0" w:color="auto"/>
            <w:right w:val="dotted" w:sz="4" w:space="0" w:color="auto"/>
          </w:tblBorders>
        </w:tblPrEx>
        <w:trPr>
          <w:trHeight w:val="70"/>
        </w:trPr>
        <w:tc>
          <w:tcPr>
            <w:tcW w:w="3127" w:type="dxa"/>
            <w:gridSpan w:val="2"/>
            <w:vMerge w:val="restart"/>
            <w:tcBorders>
              <w:top w:val="single" w:sz="4" w:space="0" w:color="auto"/>
              <w:left w:val="single" w:sz="4" w:space="0" w:color="auto"/>
              <w:right w:val="single" w:sz="4" w:space="0" w:color="auto"/>
            </w:tcBorders>
            <w:shd w:val="clear" w:color="auto" w:fill="auto"/>
            <w:tcMar>
              <w:top w:w="0" w:type="dxa"/>
              <w:left w:w="108" w:type="dxa"/>
              <w:bottom w:w="0" w:type="dxa"/>
              <w:right w:w="108" w:type="dxa"/>
            </w:tcMar>
            <w:vAlign w:val="center"/>
          </w:tcPr>
          <w:p w:rsidR="00E015A2" w:rsidRPr="00E015A2" w:rsidRDefault="00E015A2" w:rsidP="00E015A2">
            <w:pPr>
              <w:spacing w:after="0" w:line="240" w:lineRule="auto"/>
              <w:jc w:val="both"/>
              <w:rPr>
                <w:rFonts w:ascii="Times New Roman" w:hAnsi="Times New Roman"/>
                <w:sz w:val="24"/>
                <w:szCs w:val="24"/>
                <w:lang w:val="uk-UA"/>
              </w:rPr>
            </w:pPr>
            <w:r w:rsidRPr="00E015A2">
              <w:rPr>
                <w:rFonts w:ascii="Times New Roman" w:hAnsi="Times New Roman"/>
                <w:sz w:val="24"/>
                <w:szCs w:val="24"/>
                <w:lang w:val="uk-UA"/>
              </w:rPr>
              <w:t>Психічна та духовна складові здоров’я</w:t>
            </w:r>
          </w:p>
        </w:tc>
        <w:tc>
          <w:tcPr>
            <w:tcW w:w="6229" w:type="dxa"/>
            <w:tcBorders>
              <w:top w:val="single" w:sz="4" w:space="0" w:color="auto"/>
              <w:left w:val="single" w:sz="4" w:space="0" w:color="auto"/>
              <w:right w:val="single" w:sz="4" w:space="0" w:color="auto"/>
            </w:tcBorders>
            <w:shd w:val="clear" w:color="auto" w:fill="auto"/>
            <w:tcMar>
              <w:top w:w="0" w:type="dxa"/>
              <w:left w:w="108" w:type="dxa"/>
              <w:bottom w:w="0" w:type="dxa"/>
              <w:right w:w="108" w:type="dxa"/>
            </w:tcMar>
          </w:tcPr>
          <w:p w:rsidR="00E015A2" w:rsidRPr="00E015A2" w:rsidRDefault="00E015A2" w:rsidP="00E015A2">
            <w:pPr>
              <w:spacing w:after="0" w:line="240" w:lineRule="auto"/>
              <w:jc w:val="both"/>
              <w:rPr>
                <w:rFonts w:ascii="Times New Roman" w:hAnsi="Times New Roman"/>
                <w:sz w:val="24"/>
                <w:szCs w:val="24"/>
                <w:lang w:val="uk-UA"/>
              </w:rPr>
            </w:pPr>
            <w:r w:rsidRPr="00E015A2">
              <w:rPr>
                <w:rFonts w:ascii="Times New Roman" w:hAnsi="Times New Roman"/>
                <w:sz w:val="24"/>
                <w:szCs w:val="24"/>
                <w:lang w:val="uk-UA"/>
              </w:rPr>
              <w:t xml:space="preserve">Позитивна ідентичність (розвиток самоповаги і поваги до інших людей) </w:t>
            </w:r>
          </w:p>
        </w:tc>
      </w:tr>
      <w:tr w:rsidR="00E015A2" w:rsidRPr="00E015A2" w:rsidTr="00E015A2">
        <w:tblPrEx>
          <w:tblBorders>
            <w:top w:val="dotted" w:sz="4" w:space="0" w:color="auto"/>
            <w:left w:val="dotted" w:sz="4" w:space="0" w:color="auto"/>
            <w:bottom w:val="dotted" w:sz="4" w:space="0" w:color="auto"/>
            <w:right w:val="dotted" w:sz="4" w:space="0" w:color="auto"/>
          </w:tblBorders>
        </w:tblPrEx>
        <w:trPr>
          <w:trHeight w:val="116"/>
        </w:trPr>
        <w:tc>
          <w:tcPr>
            <w:tcW w:w="3127" w:type="dxa"/>
            <w:gridSpan w:val="2"/>
            <w:vMerge/>
            <w:tcBorders>
              <w:left w:val="single" w:sz="4" w:space="0" w:color="auto"/>
              <w:right w:val="single" w:sz="4" w:space="0" w:color="auto"/>
            </w:tcBorders>
            <w:shd w:val="clear" w:color="auto" w:fill="auto"/>
            <w:tcMar>
              <w:top w:w="0" w:type="dxa"/>
              <w:left w:w="108" w:type="dxa"/>
              <w:bottom w:w="0" w:type="dxa"/>
              <w:right w:w="108" w:type="dxa"/>
            </w:tcMar>
          </w:tcPr>
          <w:p w:rsidR="00E015A2" w:rsidRPr="00E015A2" w:rsidRDefault="00E015A2" w:rsidP="00E015A2">
            <w:pPr>
              <w:spacing w:after="0" w:line="240" w:lineRule="auto"/>
              <w:jc w:val="both"/>
              <w:rPr>
                <w:rFonts w:ascii="Times New Roman" w:hAnsi="Times New Roman"/>
                <w:sz w:val="24"/>
                <w:szCs w:val="24"/>
                <w:lang w:val="uk-UA"/>
              </w:rPr>
            </w:pPr>
          </w:p>
        </w:tc>
        <w:tc>
          <w:tcPr>
            <w:tcW w:w="6229" w:type="dxa"/>
            <w:tcBorders>
              <w:left w:val="single" w:sz="4" w:space="0" w:color="auto"/>
              <w:right w:val="single" w:sz="4" w:space="0" w:color="auto"/>
            </w:tcBorders>
            <w:shd w:val="clear" w:color="auto" w:fill="auto"/>
            <w:tcMar>
              <w:top w:w="0" w:type="dxa"/>
              <w:left w:w="108" w:type="dxa"/>
              <w:bottom w:w="0" w:type="dxa"/>
              <w:right w:w="108" w:type="dxa"/>
            </w:tcMar>
          </w:tcPr>
          <w:p w:rsidR="00E015A2" w:rsidRPr="00E015A2" w:rsidRDefault="00E015A2" w:rsidP="00E015A2">
            <w:pPr>
              <w:spacing w:after="0" w:line="240" w:lineRule="auto"/>
              <w:jc w:val="both"/>
              <w:rPr>
                <w:rFonts w:ascii="Times New Roman" w:hAnsi="Times New Roman"/>
                <w:sz w:val="24"/>
                <w:szCs w:val="24"/>
                <w:lang w:val="uk-UA"/>
              </w:rPr>
            </w:pPr>
            <w:r w:rsidRPr="00E015A2">
              <w:rPr>
                <w:rFonts w:ascii="Times New Roman" w:hAnsi="Times New Roman"/>
                <w:sz w:val="24"/>
                <w:szCs w:val="24"/>
                <w:lang w:val="uk-UA"/>
              </w:rPr>
              <w:t xml:space="preserve">Емоційне благополуччя (самоконтроль, керування стресами, мотивація успіху і гартування волі) </w:t>
            </w:r>
          </w:p>
        </w:tc>
      </w:tr>
      <w:tr w:rsidR="00E015A2" w:rsidRPr="00E015A2" w:rsidTr="00E015A2">
        <w:tblPrEx>
          <w:tblBorders>
            <w:top w:val="dotted" w:sz="4" w:space="0" w:color="auto"/>
            <w:left w:val="dotted" w:sz="4" w:space="0" w:color="auto"/>
            <w:bottom w:val="dotted" w:sz="4" w:space="0" w:color="auto"/>
            <w:right w:val="dotted" w:sz="4" w:space="0" w:color="auto"/>
          </w:tblBorders>
        </w:tblPrEx>
        <w:trPr>
          <w:trHeight w:val="550"/>
        </w:trPr>
        <w:tc>
          <w:tcPr>
            <w:tcW w:w="3127" w:type="dxa"/>
            <w:gridSpan w:val="2"/>
            <w:vMerge/>
            <w:tcBorders>
              <w:left w:val="single" w:sz="4" w:space="0" w:color="auto"/>
              <w:right w:val="single" w:sz="4" w:space="0" w:color="auto"/>
            </w:tcBorders>
            <w:shd w:val="clear" w:color="auto" w:fill="auto"/>
            <w:tcMar>
              <w:top w:w="0" w:type="dxa"/>
              <w:left w:w="108" w:type="dxa"/>
              <w:bottom w:w="0" w:type="dxa"/>
              <w:right w:w="108" w:type="dxa"/>
            </w:tcMar>
          </w:tcPr>
          <w:p w:rsidR="00E015A2" w:rsidRPr="00E015A2" w:rsidRDefault="00E015A2" w:rsidP="00E015A2">
            <w:pPr>
              <w:spacing w:after="0" w:line="240" w:lineRule="auto"/>
              <w:jc w:val="both"/>
              <w:rPr>
                <w:rFonts w:ascii="Times New Roman" w:hAnsi="Times New Roman"/>
                <w:sz w:val="24"/>
                <w:szCs w:val="24"/>
                <w:lang w:val="uk-UA"/>
              </w:rPr>
            </w:pPr>
          </w:p>
        </w:tc>
        <w:tc>
          <w:tcPr>
            <w:tcW w:w="6229" w:type="dxa"/>
            <w:tcBorders>
              <w:left w:val="single" w:sz="4" w:space="0" w:color="auto"/>
              <w:right w:val="single" w:sz="4" w:space="0" w:color="auto"/>
            </w:tcBorders>
            <w:shd w:val="clear" w:color="auto" w:fill="auto"/>
            <w:tcMar>
              <w:top w:w="0" w:type="dxa"/>
              <w:left w:w="108" w:type="dxa"/>
              <w:bottom w:w="0" w:type="dxa"/>
              <w:right w:w="108" w:type="dxa"/>
            </w:tcMar>
          </w:tcPr>
          <w:p w:rsidR="00E015A2" w:rsidRPr="00E015A2" w:rsidRDefault="00E015A2" w:rsidP="00E015A2">
            <w:pPr>
              <w:spacing w:after="0" w:line="240" w:lineRule="auto"/>
              <w:jc w:val="both"/>
              <w:rPr>
                <w:rFonts w:ascii="Times New Roman" w:hAnsi="Times New Roman"/>
                <w:sz w:val="24"/>
                <w:szCs w:val="24"/>
                <w:lang w:val="uk-UA"/>
              </w:rPr>
            </w:pPr>
            <w:r w:rsidRPr="00E015A2">
              <w:rPr>
                <w:rFonts w:ascii="Times New Roman" w:hAnsi="Times New Roman"/>
                <w:sz w:val="24"/>
                <w:szCs w:val="24"/>
                <w:lang w:val="uk-UA"/>
              </w:rPr>
              <w:t>Інтелектуальне благополуччя (уміння вчитись, аналіз проблем і прийняття рішень, критичне і творче мислення)</w:t>
            </w:r>
          </w:p>
        </w:tc>
      </w:tr>
      <w:tr w:rsidR="00E015A2" w:rsidRPr="00E015A2" w:rsidTr="00E015A2">
        <w:tblPrEx>
          <w:tblBorders>
            <w:top w:val="dotted" w:sz="4" w:space="0" w:color="auto"/>
            <w:left w:val="dotted" w:sz="4" w:space="0" w:color="auto"/>
            <w:bottom w:val="dotted" w:sz="4" w:space="0" w:color="auto"/>
            <w:right w:val="dotted" w:sz="4" w:space="0" w:color="auto"/>
          </w:tblBorders>
        </w:tblPrEx>
        <w:trPr>
          <w:trHeight w:val="550"/>
        </w:trPr>
        <w:tc>
          <w:tcPr>
            <w:tcW w:w="3127" w:type="dxa"/>
            <w:gridSpan w:val="2"/>
            <w:vMerge/>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E015A2" w:rsidRPr="00E015A2" w:rsidRDefault="00E015A2" w:rsidP="00E015A2">
            <w:pPr>
              <w:spacing w:after="0" w:line="240" w:lineRule="auto"/>
              <w:jc w:val="both"/>
              <w:rPr>
                <w:rFonts w:ascii="Times New Roman" w:hAnsi="Times New Roman"/>
                <w:sz w:val="24"/>
                <w:szCs w:val="24"/>
                <w:lang w:val="uk-UA"/>
              </w:rPr>
            </w:pPr>
          </w:p>
        </w:tc>
        <w:tc>
          <w:tcPr>
            <w:tcW w:w="6229" w:type="dxa"/>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E015A2" w:rsidRPr="00E015A2" w:rsidRDefault="00E015A2" w:rsidP="00E015A2">
            <w:pPr>
              <w:spacing w:after="0" w:line="240" w:lineRule="auto"/>
              <w:jc w:val="both"/>
              <w:rPr>
                <w:rFonts w:ascii="Times New Roman" w:hAnsi="Times New Roman"/>
                <w:sz w:val="24"/>
                <w:szCs w:val="24"/>
                <w:lang w:val="uk-UA"/>
              </w:rPr>
            </w:pPr>
            <w:r w:rsidRPr="00E015A2">
              <w:rPr>
                <w:rFonts w:ascii="Times New Roman" w:hAnsi="Times New Roman"/>
                <w:sz w:val="24"/>
                <w:szCs w:val="24"/>
                <w:lang w:val="uk-UA"/>
              </w:rPr>
              <w:t>Духовне благополуччя (орієнтація на загальнолюдські цінності, пізнавальні, естетичні, етичні потреби, потребу у самореалізації)</w:t>
            </w:r>
          </w:p>
        </w:tc>
      </w:tr>
    </w:tbl>
    <w:p w:rsidR="00032CAA" w:rsidRDefault="00032CAA" w:rsidP="00032CAA">
      <w:pPr>
        <w:spacing w:after="0" w:line="240" w:lineRule="auto"/>
        <w:ind w:firstLine="709"/>
        <w:jc w:val="both"/>
        <w:rPr>
          <w:rFonts w:ascii="Times New Roman" w:hAnsi="Times New Roman"/>
          <w:iCs/>
          <w:sz w:val="28"/>
          <w:szCs w:val="28"/>
          <w:lang w:val="uk-UA"/>
        </w:rPr>
      </w:pPr>
    </w:p>
    <w:p w:rsidR="00E015A2" w:rsidRPr="00E015A2" w:rsidRDefault="00E015A2" w:rsidP="00032CAA">
      <w:pPr>
        <w:spacing w:after="0" w:line="240" w:lineRule="auto"/>
        <w:ind w:firstLine="709"/>
        <w:jc w:val="both"/>
        <w:rPr>
          <w:rFonts w:ascii="Times New Roman" w:hAnsi="Times New Roman"/>
          <w:iCs/>
          <w:sz w:val="28"/>
          <w:szCs w:val="28"/>
          <w:lang w:val="uk-UA"/>
        </w:rPr>
      </w:pPr>
      <w:r w:rsidRPr="00E015A2">
        <w:rPr>
          <w:rFonts w:ascii="Times New Roman" w:hAnsi="Times New Roman"/>
          <w:iCs/>
          <w:sz w:val="28"/>
          <w:szCs w:val="28"/>
          <w:lang w:val="uk-UA"/>
        </w:rPr>
        <w:t>Складові здоров’язбережувальної компетентності – це психосоціальні і спеціальні життєві навички, сприятливі для здоров’я, безпеки, успішної соціалізації і самореалізації дітей та підлітків.</w:t>
      </w:r>
    </w:p>
    <w:p w:rsidR="00E015A2" w:rsidRPr="00E015A2" w:rsidRDefault="00E015A2" w:rsidP="00032CAA">
      <w:pPr>
        <w:spacing w:after="0" w:line="240" w:lineRule="auto"/>
        <w:ind w:firstLine="709"/>
        <w:jc w:val="both"/>
        <w:rPr>
          <w:rFonts w:ascii="Times New Roman" w:hAnsi="Times New Roman"/>
          <w:iCs/>
          <w:sz w:val="28"/>
          <w:szCs w:val="28"/>
          <w:lang w:val="uk-UA"/>
        </w:rPr>
      </w:pPr>
      <w:r w:rsidRPr="00E015A2">
        <w:rPr>
          <w:rFonts w:ascii="Times New Roman" w:hAnsi="Times New Roman"/>
          <w:iCs/>
          <w:sz w:val="28"/>
          <w:szCs w:val="28"/>
          <w:lang w:val="uk-UA"/>
        </w:rPr>
        <w:t>До психосоціальних компетенцій (життєвих навичок) належать: позитивна самооцінка, самоконтроль, керування стресами, мотивація успіху і гартування волі, аналіз проблем і прийняття зважених рішень, критичне і творче мислення, вміння вчитись, ефективне спілкування, співчуття, розв’язання конфліктів, протистояння негативним соціальним впливам тощо.</w:t>
      </w:r>
    </w:p>
    <w:p w:rsidR="00E015A2" w:rsidRPr="00E015A2" w:rsidRDefault="00E015A2" w:rsidP="00032CAA">
      <w:pPr>
        <w:spacing w:after="0" w:line="240" w:lineRule="auto"/>
        <w:ind w:firstLine="709"/>
        <w:jc w:val="both"/>
        <w:rPr>
          <w:rFonts w:ascii="Times New Roman" w:hAnsi="Times New Roman"/>
          <w:iCs/>
          <w:sz w:val="28"/>
          <w:szCs w:val="28"/>
          <w:lang w:val="uk-UA"/>
        </w:rPr>
      </w:pPr>
      <w:r w:rsidRPr="00E015A2">
        <w:rPr>
          <w:rFonts w:ascii="Times New Roman" w:hAnsi="Times New Roman"/>
          <w:iCs/>
          <w:sz w:val="28"/>
          <w:szCs w:val="28"/>
          <w:lang w:val="uk-UA"/>
        </w:rPr>
        <w:t>До спеціальних компетенцій належать: санітарно-гігієнічні навички, раціональне харчування, рухова активність, загартування, організація режиму праці та відпочинку, надання першої допомоги тощо.</w:t>
      </w:r>
    </w:p>
    <w:p w:rsidR="00E015A2" w:rsidRPr="003D4682" w:rsidRDefault="00E015A2" w:rsidP="00E015A2">
      <w:pPr>
        <w:spacing w:after="0" w:line="360" w:lineRule="auto"/>
        <w:ind w:firstLine="709"/>
        <w:jc w:val="right"/>
        <w:rPr>
          <w:rFonts w:ascii="Times New Roman" w:hAnsi="Times New Roman"/>
          <w:i/>
          <w:iCs/>
          <w:sz w:val="28"/>
          <w:szCs w:val="28"/>
          <w:lang w:val="uk-UA"/>
        </w:rPr>
      </w:pPr>
      <w:r w:rsidRPr="003D4682">
        <w:rPr>
          <w:rFonts w:ascii="Times New Roman" w:hAnsi="Times New Roman"/>
          <w:i/>
          <w:iCs/>
          <w:sz w:val="28"/>
          <w:szCs w:val="28"/>
          <w:lang w:val="uk-UA"/>
        </w:rPr>
        <w:t>Табл</w:t>
      </w:r>
      <w:r w:rsidR="003D4682" w:rsidRPr="003D4682">
        <w:rPr>
          <w:rFonts w:ascii="Times New Roman" w:hAnsi="Times New Roman"/>
          <w:i/>
          <w:iCs/>
          <w:sz w:val="28"/>
          <w:szCs w:val="28"/>
          <w:lang w:val="uk-UA"/>
        </w:rPr>
        <w:t>иця</w:t>
      </w:r>
      <w:r w:rsidRPr="003D4682">
        <w:rPr>
          <w:rFonts w:ascii="Times New Roman" w:hAnsi="Times New Roman"/>
          <w:i/>
          <w:iCs/>
          <w:sz w:val="28"/>
          <w:szCs w:val="28"/>
          <w:lang w:val="uk-UA"/>
        </w:rPr>
        <w:t xml:space="preserve"> 2</w:t>
      </w:r>
    </w:p>
    <w:p w:rsidR="00E015A2" w:rsidRPr="00E015A2" w:rsidRDefault="00E015A2" w:rsidP="00E015A2">
      <w:pPr>
        <w:spacing w:after="0" w:line="360" w:lineRule="auto"/>
        <w:jc w:val="center"/>
        <w:rPr>
          <w:rFonts w:ascii="Times New Roman" w:hAnsi="Times New Roman"/>
          <w:iCs/>
          <w:sz w:val="28"/>
          <w:szCs w:val="28"/>
          <w:lang w:val="uk-UA"/>
        </w:rPr>
      </w:pPr>
      <w:r>
        <w:rPr>
          <w:rFonts w:ascii="Times New Roman" w:hAnsi="Times New Roman"/>
          <w:iCs/>
          <w:sz w:val="28"/>
          <w:szCs w:val="28"/>
          <w:lang w:val="uk-UA"/>
        </w:rPr>
        <w:t xml:space="preserve">Життєві навички, на розвиток яких спрямований предмет «Основи здоров’я»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1984"/>
        <w:gridCol w:w="5812"/>
      </w:tblGrid>
      <w:tr w:rsidR="00E015A2" w:rsidRPr="00E015A2" w:rsidTr="00E015A2">
        <w:tc>
          <w:tcPr>
            <w:tcW w:w="1668" w:type="dxa"/>
            <w:shd w:val="clear" w:color="auto" w:fill="auto"/>
          </w:tcPr>
          <w:p w:rsidR="00E015A2" w:rsidRPr="00E015A2" w:rsidRDefault="00E015A2" w:rsidP="00E015A2">
            <w:pPr>
              <w:spacing w:after="0" w:line="240" w:lineRule="auto"/>
              <w:rPr>
                <w:rFonts w:ascii="Times New Roman" w:hAnsi="Times New Roman"/>
                <w:sz w:val="24"/>
                <w:szCs w:val="24"/>
                <w:lang w:val="uk-UA"/>
              </w:rPr>
            </w:pPr>
          </w:p>
        </w:tc>
        <w:tc>
          <w:tcPr>
            <w:tcW w:w="1984" w:type="dxa"/>
            <w:shd w:val="clear" w:color="auto" w:fill="D9D9D9"/>
            <w:vAlign w:val="center"/>
          </w:tcPr>
          <w:p w:rsidR="00E015A2" w:rsidRPr="00E015A2" w:rsidRDefault="00E015A2" w:rsidP="00E015A2">
            <w:pPr>
              <w:spacing w:after="0" w:line="240" w:lineRule="auto"/>
              <w:jc w:val="both"/>
              <w:rPr>
                <w:rFonts w:ascii="Times New Roman" w:hAnsi="Times New Roman"/>
                <w:sz w:val="24"/>
                <w:szCs w:val="24"/>
                <w:lang w:val="uk-UA"/>
              </w:rPr>
            </w:pPr>
            <w:r w:rsidRPr="00E015A2">
              <w:rPr>
                <w:rFonts w:ascii="Times New Roman" w:hAnsi="Times New Roman"/>
                <w:sz w:val="24"/>
                <w:szCs w:val="24"/>
                <w:lang w:val="uk-UA"/>
              </w:rPr>
              <w:t>Різновидність навичок</w:t>
            </w:r>
          </w:p>
        </w:tc>
        <w:tc>
          <w:tcPr>
            <w:tcW w:w="5812" w:type="dxa"/>
            <w:shd w:val="clear" w:color="auto" w:fill="D9D9D9"/>
            <w:vAlign w:val="center"/>
          </w:tcPr>
          <w:p w:rsidR="00E015A2" w:rsidRPr="00E015A2" w:rsidRDefault="00E015A2" w:rsidP="00E015A2">
            <w:pPr>
              <w:spacing w:after="0" w:line="240" w:lineRule="auto"/>
              <w:jc w:val="both"/>
              <w:rPr>
                <w:rFonts w:ascii="Times New Roman" w:hAnsi="Times New Roman"/>
                <w:sz w:val="24"/>
                <w:szCs w:val="24"/>
                <w:lang w:val="uk-UA"/>
              </w:rPr>
            </w:pPr>
            <w:r w:rsidRPr="00E015A2">
              <w:rPr>
                <w:rFonts w:ascii="Times New Roman" w:hAnsi="Times New Roman"/>
                <w:sz w:val="24"/>
                <w:szCs w:val="24"/>
                <w:lang w:val="uk-UA"/>
              </w:rPr>
              <w:t>Результати навчальної діяльності</w:t>
            </w:r>
          </w:p>
        </w:tc>
      </w:tr>
      <w:tr w:rsidR="00E015A2" w:rsidRPr="00E015A2" w:rsidTr="00E015A2">
        <w:tc>
          <w:tcPr>
            <w:tcW w:w="1668" w:type="dxa"/>
            <w:vMerge w:val="restart"/>
            <w:shd w:val="clear" w:color="auto" w:fill="auto"/>
          </w:tcPr>
          <w:p w:rsidR="00E015A2" w:rsidRPr="00E015A2" w:rsidRDefault="00E015A2" w:rsidP="00E015A2">
            <w:pPr>
              <w:spacing w:after="0" w:line="240" w:lineRule="auto"/>
              <w:rPr>
                <w:rFonts w:ascii="Times New Roman" w:hAnsi="Times New Roman"/>
                <w:sz w:val="24"/>
                <w:szCs w:val="24"/>
                <w:lang w:val="uk-UA"/>
              </w:rPr>
            </w:pPr>
            <w:r w:rsidRPr="00E015A2">
              <w:rPr>
                <w:rFonts w:ascii="Times New Roman" w:hAnsi="Times New Roman"/>
                <w:sz w:val="24"/>
                <w:szCs w:val="24"/>
                <w:lang w:val="uk-UA"/>
              </w:rPr>
              <w:t>Життєві навички, що сприяють фізичному здоров’ю</w:t>
            </w:r>
          </w:p>
        </w:tc>
        <w:tc>
          <w:tcPr>
            <w:tcW w:w="1984" w:type="dxa"/>
            <w:shd w:val="clear" w:color="auto" w:fill="auto"/>
          </w:tcPr>
          <w:p w:rsidR="00E015A2" w:rsidRPr="00E015A2" w:rsidRDefault="00E015A2" w:rsidP="00E015A2">
            <w:pPr>
              <w:spacing w:after="0" w:line="240" w:lineRule="auto"/>
              <w:jc w:val="both"/>
              <w:rPr>
                <w:rFonts w:ascii="Times New Roman" w:hAnsi="Times New Roman"/>
                <w:sz w:val="24"/>
                <w:szCs w:val="24"/>
                <w:lang w:val="uk-UA"/>
              </w:rPr>
            </w:pPr>
            <w:r w:rsidRPr="00E015A2">
              <w:rPr>
                <w:rFonts w:ascii="Times New Roman" w:hAnsi="Times New Roman"/>
                <w:sz w:val="24"/>
                <w:szCs w:val="24"/>
                <w:lang w:val="uk-UA"/>
              </w:rPr>
              <w:t>Навички раціонального харчування</w:t>
            </w:r>
          </w:p>
        </w:tc>
        <w:tc>
          <w:tcPr>
            <w:tcW w:w="5812" w:type="dxa"/>
            <w:shd w:val="clear" w:color="auto" w:fill="auto"/>
          </w:tcPr>
          <w:p w:rsidR="00E015A2" w:rsidRPr="00E015A2" w:rsidRDefault="00E015A2" w:rsidP="00E015A2">
            <w:pPr>
              <w:spacing w:after="0" w:line="240" w:lineRule="auto"/>
              <w:jc w:val="both"/>
              <w:rPr>
                <w:rFonts w:ascii="Times New Roman" w:hAnsi="Times New Roman"/>
                <w:sz w:val="24"/>
                <w:szCs w:val="24"/>
                <w:lang w:val="uk-UA"/>
              </w:rPr>
            </w:pPr>
            <w:r w:rsidRPr="00E015A2">
              <w:rPr>
                <w:rFonts w:ascii="Times New Roman" w:hAnsi="Times New Roman"/>
                <w:sz w:val="24"/>
                <w:szCs w:val="24"/>
                <w:lang w:val="uk-UA"/>
              </w:rPr>
              <w:t xml:space="preserve">- дотримання режиму харчування; </w:t>
            </w:r>
          </w:p>
          <w:p w:rsidR="00E015A2" w:rsidRPr="00E015A2" w:rsidRDefault="00E015A2" w:rsidP="00E015A2">
            <w:pPr>
              <w:spacing w:after="0" w:line="240" w:lineRule="auto"/>
              <w:jc w:val="both"/>
              <w:rPr>
                <w:rFonts w:ascii="Times New Roman" w:hAnsi="Times New Roman"/>
                <w:sz w:val="24"/>
                <w:szCs w:val="24"/>
                <w:lang w:val="uk-UA"/>
              </w:rPr>
            </w:pPr>
            <w:r w:rsidRPr="00E015A2">
              <w:rPr>
                <w:rFonts w:ascii="Times New Roman" w:hAnsi="Times New Roman"/>
                <w:sz w:val="24"/>
                <w:szCs w:val="24"/>
                <w:lang w:val="uk-UA"/>
              </w:rPr>
              <w:t xml:space="preserve">- уміння складати харчовий раціон з урахуванням реальних можливостей, потреб та користі; </w:t>
            </w:r>
          </w:p>
          <w:p w:rsidR="00E015A2" w:rsidRPr="00E015A2" w:rsidRDefault="00E015A2" w:rsidP="00E015A2">
            <w:pPr>
              <w:spacing w:after="0" w:line="240" w:lineRule="auto"/>
              <w:jc w:val="both"/>
              <w:rPr>
                <w:rFonts w:ascii="Times New Roman" w:hAnsi="Times New Roman"/>
                <w:sz w:val="24"/>
                <w:szCs w:val="24"/>
                <w:lang w:val="uk-UA"/>
              </w:rPr>
            </w:pPr>
            <w:r w:rsidRPr="00E015A2">
              <w:rPr>
                <w:rFonts w:ascii="Times New Roman" w:hAnsi="Times New Roman"/>
                <w:sz w:val="24"/>
                <w:szCs w:val="24"/>
                <w:lang w:val="uk-UA"/>
              </w:rPr>
              <w:t>- уміння визначати і зберігати високу якість харчових продуктів</w:t>
            </w:r>
          </w:p>
        </w:tc>
      </w:tr>
      <w:tr w:rsidR="00E015A2" w:rsidRPr="00E015A2" w:rsidTr="00E015A2">
        <w:tc>
          <w:tcPr>
            <w:tcW w:w="1668" w:type="dxa"/>
            <w:vMerge/>
            <w:shd w:val="clear" w:color="auto" w:fill="auto"/>
          </w:tcPr>
          <w:p w:rsidR="00E015A2" w:rsidRPr="00E015A2" w:rsidRDefault="00E015A2" w:rsidP="00E015A2">
            <w:pPr>
              <w:spacing w:after="0" w:line="240" w:lineRule="auto"/>
              <w:rPr>
                <w:rFonts w:ascii="Times New Roman" w:hAnsi="Times New Roman"/>
                <w:sz w:val="24"/>
                <w:szCs w:val="24"/>
                <w:lang w:val="uk-UA"/>
              </w:rPr>
            </w:pPr>
          </w:p>
        </w:tc>
        <w:tc>
          <w:tcPr>
            <w:tcW w:w="1984" w:type="dxa"/>
            <w:shd w:val="clear" w:color="auto" w:fill="auto"/>
          </w:tcPr>
          <w:p w:rsidR="00E015A2" w:rsidRPr="00E015A2" w:rsidRDefault="00E015A2" w:rsidP="00E015A2">
            <w:pPr>
              <w:spacing w:after="0" w:line="240" w:lineRule="auto"/>
              <w:jc w:val="both"/>
              <w:rPr>
                <w:rFonts w:ascii="Times New Roman" w:hAnsi="Times New Roman"/>
                <w:sz w:val="24"/>
                <w:szCs w:val="24"/>
                <w:lang w:val="uk-UA"/>
              </w:rPr>
            </w:pPr>
            <w:r w:rsidRPr="00E015A2">
              <w:rPr>
                <w:rFonts w:ascii="Times New Roman" w:hAnsi="Times New Roman"/>
                <w:sz w:val="24"/>
                <w:szCs w:val="24"/>
                <w:lang w:val="uk-UA"/>
              </w:rPr>
              <w:t>Навички рухової активності</w:t>
            </w:r>
          </w:p>
        </w:tc>
        <w:tc>
          <w:tcPr>
            <w:tcW w:w="5812" w:type="dxa"/>
            <w:shd w:val="clear" w:color="auto" w:fill="auto"/>
          </w:tcPr>
          <w:p w:rsidR="00E015A2" w:rsidRPr="00E015A2" w:rsidRDefault="00E015A2" w:rsidP="00E015A2">
            <w:pPr>
              <w:spacing w:after="0" w:line="240" w:lineRule="auto"/>
              <w:jc w:val="both"/>
              <w:rPr>
                <w:rFonts w:ascii="Times New Roman" w:hAnsi="Times New Roman"/>
                <w:sz w:val="24"/>
                <w:szCs w:val="24"/>
                <w:lang w:val="uk-UA"/>
              </w:rPr>
            </w:pPr>
            <w:r w:rsidRPr="00E015A2">
              <w:rPr>
                <w:rFonts w:ascii="Times New Roman" w:hAnsi="Times New Roman"/>
                <w:sz w:val="24"/>
                <w:szCs w:val="24"/>
                <w:lang w:val="uk-UA"/>
              </w:rPr>
              <w:t>- виконання ранкової зарядки;</w:t>
            </w:r>
          </w:p>
          <w:p w:rsidR="00E015A2" w:rsidRPr="00E015A2" w:rsidRDefault="00E015A2" w:rsidP="00E015A2">
            <w:pPr>
              <w:spacing w:after="0" w:line="240" w:lineRule="auto"/>
              <w:jc w:val="both"/>
              <w:rPr>
                <w:rFonts w:ascii="Times New Roman" w:hAnsi="Times New Roman"/>
                <w:sz w:val="24"/>
                <w:szCs w:val="24"/>
                <w:lang w:val="uk-UA"/>
              </w:rPr>
            </w:pPr>
            <w:r w:rsidRPr="00E015A2">
              <w:rPr>
                <w:rFonts w:ascii="Times New Roman" w:hAnsi="Times New Roman"/>
                <w:sz w:val="24"/>
                <w:szCs w:val="24"/>
                <w:lang w:val="uk-UA"/>
              </w:rPr>
              <w:t xml:space="preserve">- регулярні заняття фізичною культурою, руховими іграми, фізичною працею </w:t>
            </w:r>
          </w:p>
        </w:tc>
      </w:tr>
      <w:tr w:rsidR="00E015A2" w:rsidRPr="00032CAA" w:rsidTr="00E015A2">
        <w:tc>
          <w:tcPr>
            <w:tcW w:w="1668" w:type="dxa"/>
            <w:vMerge/>
            <w:shd w:val="clear" w:color="auto" w:fill="auto"/>
          </w:tcPr>
          <w:p w:rsidR="00E015A2" w:rsidRPr="00E015A2" w:rsidRDefault="00E015A2" w:rsidP="00E015A2">
            <w:pPr>
              <w:spacing w:after="0" w:line="240" w:lineRule="auto"/>
              <w:rPr>
                <w:rFonts w:ascii="Times New Roman" w:hAnsi="Times New Roman"/>
                <w:sz w:val="24"/>
                <w:szCs w:val="24"/>
                <w:lang w:val="uk-UA"/>
              </w:rPr>
            </w:pPr>
          </w:p>
        </w:tc>
        <w:tc>
          <w:tcPr>
            <w:tcW w:w="1984" w:type="dxa"/>
            <w:shd w:val="clear" w:color="auto" w:fill="auto"/>
          </w:tcPr>
          <w:p w:rsidR="00E015A2" w:rsidRPr="00E015A2" w:rsidRDefault="00E015A2" w:rsidP="00E015A2">
            <w:pPr>
              <w:spacing w:after="0" w:line="240" w:lineRule="auto"/>
              <w:jc w:val="both"/>
              <w:rPr>
                <w:rFonts w:ascii="Times New Roman" w:hAnsi="Times New Roman"/>
                <w:sz w:val="24"/>
                <w:szCs w:val="24"/>
                <w:lang w:val="uk-UA"/>
              </w:rPr>
            </w:pPr>
            <w:r w:rsidRPr="00E015A2">
              <w:rPr>
                <w:rFonts w:ascii="Times New Roman" w:hAnsi="Times New Roman"/>
                <w:sz w:val="24"/>
                <w:szCs w:val="24"/>
                <w:lang w:val="uk-UA"/>
              </w:rPr>
              <w:t>Санітарно-гігієнічні навички</w:t>
            </w:r>
          </w:p>
        </w:tc>
        <w:tc>
          <w:tcPr>
            <w:tcW w:w="5812" w:type="dxa"/>
            <w:shd w:val="clear" w:color="auto" w:fill="auto"/>
          </w:tcPr>
          <w:p w:rsidR="00E015A2" w:rsidRPr="00E015A2" w:rsidRDefault="00E015A2" w:rsidP="00E015A2">
            <w:pPr>
              <w:spacing w:after="0" w:line="240" w:lineRule="auto"/>
              <w:jc w:val="both"/>
              <w:rPr>
                <w:rFonts w:ascii="Times New Roman" w:hAnsi="Times New Roman"/>
                <w:sz w:val="24"/>
                <w:szCs w:val="24"/>
                <w:lang w:val="uk-UA"/>
              </w:rPr>
            </w:pPr>
            <w:r w:rsidRPr="00E015A2">
              <w:rPr>
                <w:rFonts w:ascii="Times New Roman" w:hAnsi="Times New Roman"/>
                <w:sz w:val="24"/>
                <w:szCs w:val="24"/>
                <w:lang w:val="uk-UA"/>
              </w:rPr>
              <w:t xml:space="preserve">- навички особистої гігієни; </w:t>
            </w:r>
          </w:p>
          <w:p w:rsidR="00E015A2" w:rsidRPr="00E015A2" w:rsidRDefault="00E015A2" w:rsidP="00E015A2">
            <w:pPr>
              <w:spacing w:after="0" w:line="240" w:lineRule="auto"/>
              <w:jc w:val="both"/>
              <w:rPr>
                <w:rFonts w:ascii="Times New Roman" w:hAnsi="Times New Roman"/>
                <w:sz w:val="24"/>
                <w:szCs w:val="24"/>
                <w:lang w:val="uk-UA"/>
              </w:rPr>
            </w:pPr>
            <w:r w:rsidRPr="00E015A2">
              <w:rPr>
                <w:rFonts w:ascii="Times New Roman" w:hAnsi="Times New Roman"/>
                <w:sz w:val="24"/>
                <w:szCs w:val="24"/>
                <w:lang w:val="uk-UA"/>
              </w:rPr>
              <w:t>- уміння виконувати гігієнічні процедури (доглядати за шкірою, зубами, волоссям тощо)</w:t>
            </w:r>
          </w:p>
        </w:tc>
      </w:tr>
      <w:tr w:rsidR="00E015A2" w:rsidRPr="00E015A2" w:rsidTr="00E015A2">
        <w:tc>
          <w:tcPr>
            <w:tcW w:w="1668" w:type="dxa"/>
            <w:vMerge/>
            <w:shd w:val="clear" w:color="auto" w:fill="auto"/>
          </w:tcPr>
          <w:p w:rsidR="00E015A2" w:rsidRPr="00E015A2" w:rsidRDefault="00E015A2" w:rsidP="00E015A2">
            <w:pPr>
              <w:spacing w:after="0" w:line="240" w:lineRule="auto"/>
              <w:rPr>
                <w:rFonts w:ascii="Times New Roman" w:hAnsi="Times New Roman"/>
                <w:sz w:val="24"/>
                <w:szCs w:val="24"/>
                <w:lang w:val="uk-UA"/>
              </w:rPr>
            </w:pPr>
          </w:p>
        </w:tc>
        <w:tc>
          <w:tcPr>
            <w:tcW w:w="1984" w:type="dxa"/>
            <w:shd w:val="clear" w:color="auto" w:fill="auto"/>
          </w:tcPr>
          <w:p w:rsidR="00E015A2" w:rsidRPr="00E015A2" w:rsidRDefault="00E015A2" w:rsidP="00E015A2">
            <w:pPr>
              <w:spacing w:after="0" w:line="240" w:lineRule="auto"/>
              <w:jc w:val="both"/>
              <w:rPr>
                <w:rFonts w:ascii="Times New Roman" w:hAnsi="Times New Roman"/>
                <w:sz w:val="24"/>
                <w:szCs w:val="24"/>
                <w:lang w:val="uk-UA"/>
              </w:rPr>
            </w:pPr>
            <w:r w:rsidRPr="00E015A2">
              <w:rPr>
                <w:rFonts w:ascii="Times New Roman" w:hAnsi="Times New Roman"/>
                <w:sz w:val="24"/>
                <w:szCs w:val="24"/>
                <w:lang w:val="uk-UA"/>
              </w:rPr>
              <w:t>Режим праці та відпочинку</w:t>
            </w:r>
          </w:p>
        </w:tc>
        <w:tc>
          <w:tcPr>
            <w:tcW w:w="5812" w:type="dxa"/>
            <w:shd w:val="clear" w:color="auto" w:fill="auto"/>
          </w:tcPr>
          <w:p w:rsidR="00E015A2" w:rsidRPr="00E015A2" w:rsidRDefault="00E015A2" w:rsidP="00E015A2">
            <w:pPr>
              <w:spacing w:after="0" w:line="240" w:lineRule="auto"/>
              <w:jc w:val="both"/>
              <w:rPr>
                <w:rFonts w:ascii="Times New Roman" w:hAnsi="Times New Roman"/>
                <w:sz w:val="24"/>
                <w:szCs w:val="24"/>
                <w:lang w:val="uk-UA"/>
              </w:rPr>
            </w:pPr>
            <w:r w:rsidRPr="00E015A2">
              <w:rPr>
                <w:rFonts w:ascii="Times New Roman" w:hAnsi="Times New Roman"/>
                <w:sz w:val="24"/>
                <w:szCs w:val="24"/>
                <w:lang w:val="uk-UA"/>
              </w:rPr>
              <w:t xml:space="preserve">- уміння чергувати розумову та фізичну активність; </w:t>
            </w:r>
          </w:p>
          <w:p w:rsidR="00E015A2" w:rsidRPr="00E015A2" w:rsidRDefault="00E015A2" w:rsidP="00E015A2">
            <w:pPr>
              <w:spacing w:after="0" w:line="240" w:lineRule="auto"/>
              <w:jc w:val="both"/>
              <w:rPr>
                <w:rFonts w:ascii="Times New Roman" w:hAnsi="Times New Roman"/>
                <w:sz w:val="24"/>
                <w:szCs w:val="24"/>
                <w:lang w:val="uk-UA"/>
              </w:rPr>
            </w:pPr>
            <w:r w:rsidRPr="00E015A2">
              <w:rPr>
                <w:rFonts w:ascii="Times New Roman" w:hAnsi="Times New Roman"/>
                <w:sz w:val="24"/>
                <w:szCs w:val="24"/>
                <w:lang w:val="uk-UA"/>
              </w:rPr>
              <w:t>- уміння знаходити час для регулярного харчування й повноцінного відпочинку</w:t>
            </w:r>
          </w:p>
        </w:tc>
      </w:tr>
      <w:tr w:rsidR="00E015A2" w:rsidRPr="00E015A2" w:rsidTr="00E015A2">
        <w:tc>
          <w:tcPr>
            <w:tcW w:w="1668" w:type="dxa"/>
            <w:vMerge w:val="restart"/>
            <w:shd w:val="clear" w:color="auto" w:fill="auto"/>
          </w:tcPr>
          <w:p w:rsidR="00E015A2" w:rsidRPr="00E015A2" w:rsidRDefault="00E015A2" w:rsidP="00E015A2">
            <w:pPr>
              <w:spacing w:after="0" w:line="240" w:lineRule="auto"/>
              <w:rPr>
                <w:rFonts w:ascii="Times New Roman" w:hAnsi="Times New Roman"/>
                <w:sz w:val="24"/>
                <w:szCs w:val="24"/>
                <w:lang w:val="uk-UA"/>
              </w:rPr>
            </w:pPr>
            <w:r w:rsidRPr="00E015A2">
              <w:rPr>
                <w:rFonts w:ascii="Times New Roman" w:hAnsi="Times New Roman"/>
                <w:sz w:val="24"/>
                <w:szCs w:val="24"/>
                <w:lang w:val="uk-UA"/>
              </w:rPr>
              <w:lastRenderedPageBreak/>
              <w:t>Життєві навички, що сприяють соціальному здоров’ю</w:t>
            </w:r>
          </w:p>
        </w:tc>
        <w:tc>
          <w:tcPr>
            <w:tcW w:w="1984" w:type="dxa"/>
            <w:shd w:val="clear" w:color="auto" w:fill="auto"/>
          </w:tcPr>
          <w:p w:rsidR="00E015A2" w:rsidRPr="00E015A2" w:rsidRDefault="00E015A2" w:rsidP="00E015A2">
            <w:pPr>
              <w:spacing w:after="0" w:line="240" w:lineRule="auto"/>
              <w:jc w:val="both"/>
              <w:rPr>
                <w:rFonts w:ascii="Times New Roman" w:hAnsi="Times New Roman"/>
                <w:sz w:val="24"/>
                <w:szCs w:val="24"/>
                <w:lang w:val="uk-UA"/>
              </w:rPr>
            </w:pPr>
            <w:r w:rsidRPr="00E015A2">
              <w:rPr>
                <w:rFonts w:ascii="Times New Roman" w:hAnsi="Times New Roman"/>
                <w:sz w:val="24"/>
                <w:szCs w:val="24"/>
                <w:lang w:val="uk-UA"/>
              </w:rPr>
              <w:t>Навички ефективного спілкування</w:t>
            </w:r>
          </w:p>
        </w:tc>
        <w:tc>
          <w:tcPr>
            <w:tcW w:w="5812" w:type="dxa"/>
            <w:shd w:val="clear" w:color="auto" w:fill="auto"/>
          </w:tcPr>
          <w:p w:rsidR="00E015A2" w:rsidRPr="00E015A2" w:rsidRDefault="00E015A2" w:rsidP="00E015A2">
            <w:pPr>
              <w:spacing w:after="0" w:line="240" w:lineRule="auto"/>
              <w:jc w:val="both"/>
              <w:rPr>
                <w:rFonts w:ascii="Times New Roman" w:hAnsi="Times New Roman"/>
                <w:sz w:val="24"/>
                <w:szCs w:val="24"/>
                <w:lang w:val="uk-UA"/>
              </w:rPr>
            </w:pPr>
            <w:r w:rsidRPr="00E015A2">
              <w:rPr>
                <w:rFonts w:ascii="Times New Roman" w:hAnsi="Times New Roman"/>
                <w:sz w:val="24"/>
                <w:szCs w:val="24"/>
                <w:lang w:val="uk-UA"/>
              </w:rPr>
              <w:t>- уміння слухати;</w:t>
            </w:r>
          </w:p>
          <w:p w:rsidR="00E015A2" w:rsidRPr="00E015A2" w:rsidRDefault="00E015A2" w:rsidP="00E015A2">
            <w:pPr>
              <w:spacing w:after="0" w:line="240" w:lineRule="auto"/>
              <w:jc w:val="both"/>
              <w:rPr>
                <w:rFonts w:ascii="Times New Roman" w:hAnsi="Times New Roman"/>
                <w:sz w:val="24"/>
                <w:szCs w:val="24"/>
                <w:lang w:val="uk-UA"/>
              </w:rPr>
            </w:pPr>
            <w:r w:rsidRPr="00E015A2">
              <w:rPr>
                <w:rFonts w:ascii="Times New Roman" w:hAnsi="Times New Roman"/>
                <w:sz w:val="24"/>
                <w:szCs w:val="24"/>
                <w:lang w:val="uk-UA"/>
              </w:rPr>
              <w:t xml:space="preserve">- уміння чітко висловлювати свої думки; </w:t>
            </w:r>
          </w:p>
          <w:p w:rsidR="00E015A2" w:rsidRPr="00E015A2" w:rsidRDefault="00E015A2" w:rsidP="00E015A2">
            <w:pPr>
              <w:spacing w:after="0" w:line="240" w:lineRule="auto"/>
              <w:jc w:val="both"/>
              <w:rPr>
                <w:rFonts w:ascii="Times New Roman" w:hAnsi="Times New Roman"/>
                <w:sz w:val="24"/>
                <w:szCs w:val="24"/>
                <w:lang w:val="uk-UA"/>
              </w:rPr>
            </w:pPr>
            <w:r w:rsidRPr="00E015A2">
              <w:rPr>
                <w:rFonts w:ascii="Times New Roman" w:hAnsi="Times New Roman"/>
                <w:sz w:val="24"/>
                <w:szCs w:val="24"/>
                <w:lang w:val="uk-UA"/>
              </w:rPr>
              <w:t xml:space="preserve">- уміння виражати свої почуття; </w:t>
            </w:r>
          </w:p>
          <w:p w:rsidR="00E015A2" w:rsidRPr="00E015A2" w:rsidRDefault="00E015A2" w:rsidP="00E015A2">
            <w:pPr>
              <w:spacing w:after="0" w:line="240" w:lineRule="auto"/>
              <w:jc w:val="both"/>
              <w:rPr>
                <w:rFonts w:ascii="Times New Roman" w:hAnsi="Times New Roman"/>
                <w:sz w:val="24"/>
                <w:szCs w:val="24"/>
                <w:lang w:val="uk-UA"/>
              </w:rPr>
            </w:pPr>
            <w:r w:rsidRPr="00E015A2">
              <w:rPr>
                <w:rFonts w:ascii="Times New Roman" w:hAnsi="Times New Roman"/>
                <w:sz w:val="24"/>
                <w:szCs w:val="24"/>
                <w:lang w:val="uk-UA"/>
              </w:rPr>
              <w:t xml:space="preserve">- уміння просити про послугу або допомогу; </w:t>
            </w:r>
          </w:p>
          <w:p w:rsidR="00E015A2" w:rsidRPr="00E015A2" w:rsidRDefault="00E015A2" w:rsidP="00E015A2">
            <w:pPr>
              <w:spacing w:after="0" w:line="240" w:lineRule="auto"/>
              <w:jc w:val="both"/>
              <w:rPr>
                <w:rFonts w:ascii="Times New Roman" w:hAnsi="Times New Roman"/>
                <w:sz w:val="24"/>
                <w:szCs w:val="24"/>
                <w:lang w:val="uk-UA"/>
              </w:rPr>
            </w:pPr>
            <w:r w:rsidRPr="00E015A2">
              <w:rPr>
                <w:rFonts w:ascii="Times New Roman" w:hAnsi="Times New Roman"/>
                <w:sz w:val="24"/>
                <w:szCs w:val="24"/>
                <w:lang w:val="uk-UA"/>
              </w:rPr>
              <w:t xml:space="preserve">- володіння невербальною засобами спілкування (жести, міміка, інтонація тощо); </w:t>
            </w:r>
          </w:p>
          <w:p w:rsidR="00E015A2" w:rsidRPr="00E015A2" w:rsidRDefault="00E015A2" w:rsidP="00E015A2">
            <w:pPr>
              <w:spacing w:after="0" w:line="240" w:lineRule="auto"/>
              <w:jc w:val="both"/>
              <w:rPr>
                <w:rFonts w:ascii="Times New Roman" w:hAnsi="Times New Roman"/>
                <w:sz w:val="24"/>
                <w:szCs w:val="24"/>
                <w:lang w:val="uk-UA"/>
              </w:rPr>
            </w:pPr>
            <w:r w:rsidRPr="00E015A2">
              <w:rPr>
                <w:rFonts w:ascii="Times New Roman" w:hAnsi="Times New Roman"/>
                <w:sz w:val="24"/>
                <w:szCs w:val="24"/>
                <w:lang w:val="uk-UA"/>
              </w:rPr>
              <w:t>- уміння адекватно реагувати  на критику</w:t>
            </w:r>
          </w:p>
        </w:tc>
      </w:tr>
      <w:tr w:rsidR="00E015A2" w:rsidRPr="00E015A2" w:rsidTr="00E015A2">
        <w:tc>
          <w:tcPr>
            <w:tcW w:w="1668" w:type="dxa"/>
            <w:vMerge/>
            <w:shd w:val="clear" w:color="auto" w:fill="auto"/>
          </w:tcPr>
          <w:p w:rsidR="00E015A2" w:rsidRPr="00E015A2" w:rsidRDefault="00E015A2" w:rsidP="00E015A2">
            <w:pPr>
              <w:spacing w:after="0" w:line="240" w:lineRule="auto"/>
              <w:rPr>
                <w:rFonts w:ascii="Times New Roman" w:hAnsi="Times New Roman"/>
                <w:sz w:val="24"/>
                <w:szCs w:val="24"/>
                <w:lang w:val="uk-UA"/>
              </w:rPr>
            </w:pPr>
          </w:p>
        </w:tc>
        <w:tc>
          <w:tcPr>
            <w:tcW w:w="1984" w:type="dxa"/>
            <w:shd w:val="clear" w:color="auto" w:fill="auto"/>
          </w:tcPr>
          <w:p w:rsidR="00E015A2" w:rsidRPr="00E015A2" w:rsidRDefault="00E015A2" w:rsidP="00E015A2">
            <w:pPr>
              <w:spacing w:after="0" w:line="240" w:lineRule="auto"/>
              <w:jc w:val="both"/>
              <w:rPr>
                <w:rFonts w:ascii="Times New Roman" w:hAnsi="Times New Roman"/>
                <w:sz w:val="24"/>
                <w:szCs w:val="24"/>
                <w:lang w:val="uk-UA"/>
              </w:rPr>
            </w:pPr>
            <w:r w:rsidRPr="00E015A2">
              <w:rPr>
                <w:rFonts w:ascii="Times New Roman" w:hAnsi="Times New Roman"/>
                <w:sz w:val="24"/>
                <w:szCs w:val="24"/>
                <w:lang w:val="uk-UA"/>
              </w:rPr>
              <w:t>Навички співчуття</w:t>
            </w:r>
          </w:p>
        </w:tc>
        <w:tc>
          <w:tcPr>
            <w:tcW w:w="5812" w:type="dxa"/>
            <w:shd w:val="clear" w:color="auto" w:fill="auto"/>
          </w:tcPr>
          <w:p w:rsidR="00E015A2" w:rsidRPr="00E015A2" w:rsidRDefault="00E015A2" w:rsidP="00E015A2">
            <w:pPr>
              <w:spacing w:after="0" w:line="240" w:lineRule="auto"/>
              <w:jc w:val="both"/>
              <w:rPr>
                <w:rFonts w:ascii="Times New Roman" w:hAnsi="Times New Roman"/>
                <w:sz w:val="24"/>
                <w:szCs w:val="24"/>
                <w:lang w:val="uk-UA"/>
              </w:rPr>
            </w:pPr>
            <w:r w:rsidRPr="00E015A2">
              <w:rPr>
                <w:rFonts w:ascii="Times New Roman" w:hAnsi="Times New Roman"/>
                <w:sz w:val="24"/>
                <w:szCs w:val="24"/>
                <w:lang w:val="uk-UA"/>
              </w:rPr>
              <w:t xml:space="preserve">- уміння розуміти почуття, потреби і проблеми інших людей; </w:t>
            </w:r>
          </w:p>
          <w:p w:rsidR="00E015A2" w:rsidRPr="00E015A2" w:rsidRDefault="00E015A2" w:rsidP="00E015A2">
            <w:pPr>
              <w:spacing w:after="0" w:line="240" w:lineRule="auto"/>
              <w:jc w:val="both"/>
              <w:rPr>
                <w:rFonts w:ascii="Times New Roman" w:hAnsi="Times New Roman"/>
                <w:sz w:val="24"/>
                <w:szCs w:val="24"/>
                <w:lang w:val="uk-UA"/>
              </w:rPr>
            </w:pPr>
            <w:r w:rsidRPr="00E015A2">
              <w:rPr>
                <w:rFonts w:ascii="Times New Roman" w:hAnsi="Times New Roman"/>
                <w:sz w:val="24"/>
                <w:szCs w:val="24"/>
                <w:lang w:val="uk-UA"/>
              </w:rPr>
              <w:t xml:space="preserve">- уміння висловити це розуміння; </w:t>
            </w:r>
          </w:p>
          <w:p w:rsidR="00E015A2" w:rsidRPr="00E015A2" w:rsidRDefault="00E015A2" w:rsidP="00E015A2">
            <w:pPr>
              <w:spacing w:after="0" w:line="240" w:lineRule="auto"/>
              <w:jc w:val="both"/>
              <w:rPr>
                <w:rFonts w:ascii="Times New Roman" w:hAnsi="Times New Roman"/>
                <w:sz w:val="24"/>
                <w:szCs w:val="24"/>
                <w:lang w:val="uk-UA"/>
              </w:rPr>
            </w:pPr>
            <w:r w:rsidRPr="00E015A2">
              <w:rPr>
                <w:rFonts w:ascii="Times New Roman" w:hAnsi="Times New Roman"/>
                <w:sz w:val="24"/>
                <w:szCs w:val="24"/>
                <w:lang w:val="uk-UA"/>
              </w:rPr>
              <w:t xml:space="preserve">- уміння зважати на почуття інших людей; </w:t>
            </w:r>
          </w:p>
          <w:p w:rsidR="00E015A2" w:rsidRPr="00E015A2" w:rsidRDefault="00E015A2" w:rsidP="00E015A2">
            <w:pPr>
              <w:spacing w:after="0" w:line="240" w:lineRule="auto"/>
              <w:jc w:val="both"/>
              <w:rPr>
                <w:rFonts w:ascii="Times New Roman" w:hAnsi="Times New Roman"/>
                <w:sz w:val="24"/>
                <w:szCs w:val="24"/>
                <w:lang w:val="uk-UA"/>
              </w:rPr>
            </w:pPr>
            <w:r w:rsidRPr="00E015A2">
              <w:rPr>
                <w:rFonts w:ascii="Times New Roman" w:hAnsi="Times New Roman"/>
                <w:sz w:val="24"/>
                <w:szCs w:val="24"/>
                <w:lang w:val="uk-UA"/>
              </w:rPr>
              <w:t>- уміння допомагати та підтримувати</w:t>
            </w:r>
          </w:p>
        </w:tc>
      </w:tr>
      <w:tr w:rsidR="00E015A2" w:rsidRPr="00E015A2" w:rsidTr="00E015A2">
        <w:tc>
          <w:tcPr>
            <w:tcW w:w="1668" w:type="dxa"/>
            <w:vMerge/>
            <w:shd w:val="clear" w:color="auto" w:fill="auto"/>
          </w:tcPr>
          <w:p w:rsidR="00E015A2" w:rsidRPr="00E015A2" w:rsidRDefault="00E015A2" w:rsidP="00E015A2">
            <w:pPr>
              <w:spacing w:after="0" w:line="240" w:lineRule="auto"/>
              <w:rPr>
                <w:rFonts w:ascii="Times New Roman" w:hAnsi="Times New Roman"/>
                <w:sz w:val="24"/>
                <w:szCs w:val="24"/>
                <w:lang w:val="uk-UA"/>
              </w:rPr>
            </w:pPr>
          </w:p>
        </w:tc>
        <w:tc>
          <w:tcPr>
            <w:tcW w:w="1984" w:type="dxa"/>
            <w:shd w:val="clear" w:color="auto" w:fill="auto"/>
          </w:tcPr>
          <w:p w:rsidR="00E015A2" w:rsidRPr="00E015A2" w:rsidRDefault="00E015A2" w:rsidP="00E015A2">
            <w:pPr>
              <w:spacing w:after="0" w:line="240" w:lineRule="auto"/>
              <w:jc w:val="both"/>
              <w:rPr>
                <w:rFonts w:ascii="Times New Roman" w:hAnsi="Times New Roman"/>
                <w:sz w:val="24"/>
                <w:szCs w:val="24"/>
                <w:lang w:val="uk-UA"/>
              </w:rPr>
            </w:pPr>
            <w:r w:rsidRPr="00E015A2">
              <w:rPr>
                <w:rFonts w:ascii="Times New Roman" w:hAnsi="Times New Roman"/>
                <w:sz w:val="24"/>
                <w:szCs w:val="24"/>
                <w:lang w:val="uk-UA"/>
              </w:rPr>
              <w:t>Навички розв’язання конфліктів</w:t>
            </w:r>
          </w:p>
        </w:tc>
        <w:tc>
          <w:tcPr>
            <w:tcW w:w="5812" w:type="dxa"/>
            <w:shd w:val="clear" w:color="auto" w:fill="auto"/>
          </w:tcPr>
          <w:p w:rsidR="00E015A2" w:rsidRPr="00E015A2" w:rsidRDefault="00E015A2" w:rsidP="00E015A2">
            <w:pPr>
              <w:spacing w:after="0" w:line="240" w:lineRule="auto"/>
              <w:jc w:val="both"/>
              <w:rPr>
                <w:rFonts w:ascii="Times New Roman" w:hAnsi="Times New Roman"/>
                <w:sz w:val="24"/>
                <w:szCs w:val="24"/>
                <w:lang w:val="uk-UA"/>
              </w:rPr>
            </w:pPr>
            <w:r w:rsidRPr="00E015A2">
              <w:rPr>
                <w:rFonts w:ascii="Times New Roman" w:hAnsi="Times New Roman"/>
                <w:sz w:val="24"/>
                <w:szCs w:val="24"/>
                <w:lang w:val="uk-UA"/>
              </w:rPr>
              <w:t xml:space="preserve">- уміння розрізняти конфлікти поглядів і конфлікти інтересів; </w:t>
            </w:r>
          </w:p>
          <w:p w:rsidR="00E015A2" w:rsidRPr="00E015A2" w:rsidRDefault="00E015A2" w:rsidP="00E015A2">
            <w:pPr>
              <w:spacing w:after="0" w:line="240" w:lineRule="auto"/>
              <w:jc w:val="both"/>
              <w:rPr>
                <w:rFonts w:ascii="Times New Roman" w:hAnsi="Times New Roman"/>
                <w:sz w:val="24"/>
                <w:szCs w:val="24"/>
                <w:lang w:val="uk-UA"/>
              </w:rPr>
            </w:pPr>
            <w:r w:rsidRPr="00E015A2">
              <w:rPr>
                <w:rFonts w:ascii="Times New Roman" w:hAnsi="Times New Roman"/>
                <w:sz w:val="24"/>
                <w:szCs w:val="24"/>
                <w:lang w:val="uk-UA"/>
              </w:rPr>
              <w:t xml:space="preserve">- уміння толерантно розв’язувати конфлікти поглядів; </w:t>
            </w:r>
          </w:p>
          <w:p w:rsidR="00E015A2" w:rsidRPr="00E015A2" w:rsidRDefault="00E015A2" w:rsidP="00E015A2">
            <w:pPr>
              <w:spacing w:after="0" w:line="240" w:lineRule="auto"/>
              <w:jc w:val="both"/>
              <w:rPr>
                <w:rFonts w:ascii="Times New Roman" w:hAnsi="Times New Roman"/>
                <w:sz w:val="24"/>
                <w:szCs w:val="24"/>
                <w:lang w:val="uk-UA"/>
              </w:rPr>
            </w:pPr>
            <w:r w:rsidRPr="00E015A2">
              <w:rPr>
                <w:rFonts w:ascii="Times New Roman" w:hAnsi="Times New Roman"/>
                <w:sz w:val="24"/>
                <w:szCs w:val="24"/>
                <w:lang w:val="uk-UA"/>
              </w:rPr>
              <w:t>- уміння розв’язувати конфлікти інтересів за допомогою конструктивних переговорів</w:t>
            </w:r>
          </w:p>
        </w:tc>
      </w:tr>
      <w:tr w:rsidR="00E015A2" w:rsidRPr="00E015A2" w:rsidTr="00E015A2">
        <w:tc>
          <w:tcPr>
            <w:tcW w:w="1668" w:type="dxa"/>
            <w:vMerge/>
            <w:shd w:val="clear" w:color="auto" w:fill="auto"/>
          </w:tcPr>
          <w:p w:rsidR="00E015A2" w:rsidRPr="00E015A2" w:rsidRDefault="00E015A2" w:rsidP="00E015A2">
            <w:pPr>
              <w:spacing w:after="0" w:line="240" w:lineRule="auto"/>
              <w:rPr>
                <w:rFonts w:ascii="Times New Roman" w:hAnsi="Times New Roman"/>
                <w:sz w:val="24"/>
                <w:szCs w:val="24"/>
                <w:lang w:val="uk-UA"/>
              </w:rPr>
            </w:pPr>
          </w:p>
        </w:tc>
        <w:tc>
          <w:tcPr>
            <w:tcW w:w="1984" w:type="dxa"/>
            <w:shd w:val="clear" w:color="auto" w:fill="auto"/>
          </w:tcPr>
          <w:p w:rsidR="00E015A2" w:rsidRPr="00E015A2" w:rsidRDefault="00E015A2" w:rsidP="00E015A2">
            <w:pPr>
              <w:spacing w:after="0" w:line="240" w:lineRule="auto"/>
              <w:jc w:val="both"/>
              <w:rPr>
                <w:rFonts w:ascii="Times New Roman" w:hAnsi="Times New Roman"/>
                <w:sz w:val="24"/>
                <w:szCs w:val="24"/>
                <w:lang w:val="uk-UA"/>
              </w:rPr>
            </w:pPr>
            <w:r w:rsidRPr="00E015A2">
              <w:rPr>
                <w:rFonts w:ascii="Times New Roman" w:hAnsi="Times New Roman"/>
                <w:sz w:val="24"/>
                <w:szCs w:val="24"/>
                <w:lang w:val="uk-UA"/>
              </w:rPr>
              <w:t>Навички поведінки в умовах тиску, погроз, дискримінації</w:t>
            </w:r>
          </w:p>
        </w:tc>
        <w:tc>
          <w:tcPr>
            <w:tcW w:w="5812" w:type="dxa"/>
            <w:shd w:val="clear" w:color="auto" w:fill="auto"/>
          </w:tcPr>
          <w:p w:rsidR="00E015A2" w:rsidRPr="00E015A2" w:rsidRDefault="00E015A2" w:rsidP="00E015A2">
            <w:pPr>
              <w:spacing w:after="0" w:line="240" w:lineRule="auto"/>
              <w:jc w:val="both"/>
              <w:rPr>
                <w:rFonts w:ascii="Times New Roman" w:hAnsi="Times New Roman"/>
                <w:sz w:val="24"/>
                <w:szCs w:val="24"/>
                <w:lang w:val="uk-UA"/>
              </w:rPr>
            </w:pPr>
            <w:r w:rsidRPr="00E015A2">
              <w:rPr>
                <w:rFonts w:ascii="Times New Roman" w:hAnsi="Times New Roman"/>
                <w:sz w:val="24"/>
                <w:szCs w:val="24"/>
                <w:lang w:val="uk-UA"/>
              </w:rPr>
              <w:t xml:space="preserve">- уміння уникати небезпечних ситуацій і діяти при загрозі насилля; обстоювати свою позицію та відмовлятися від небажаних пропозицій, зокрема й пов’язаних із залученням до куріння, вживання алкоголю, наркотичних речовин; </w:t>
            </w:r>
          </w:p>
          <w:p w:rsidR="00E015A2" w:rsidRPr="00E015A2" w:rsidRDefault="00E015A2" w:rsidP="00E015A2">
            <w:pPr>
              <w:spacing w:after="0" w:line="240" w:lineRule="auto"/>
              <w:jc w:val="both"/>
              <w:rPr>
                <w:rFonts w:ascii="Times New Roman" w:hAnsi="Times New Roman"/>
                <w:sz w:val="24"/>
                <w:szCs w:val="24"/>
                <w:lang w:val="uk-UA"/>
              </w:rPr>
            </w:pPr>
            <w:r w:rsidRPr="00E015A2">
              <w:rPr>
                <w:rFonts w:ascii="Times New Roman" w:hAnsi="Times New Roman"/>
                <w:sz w:val="24"/>
                <w:szCs w:val="24"/>
                <w:lang w:val="uk-UA"/>
              </w:rPr>
              <w:t xml:space="preserve">- уміння розрізняти прояви дискримінації, зокрема щодо людей з особливими потребами, ВІЛ-інфікованих і хворих на СНІД; </w:t>
            </w:r>
          </w:p>
          <w:p w:rsidR="00E015A2" w:rsidRPr="00E015A2" w:rsidRDefault="00E015A2" w:rsidP="00E015A2">
            <w:pPr>
              <w:spacing w:after="0" w:line="240" w:lineRule="auto"/>
              <w:jc w:val="both"/>
              <w:rPr>
                <w:rFonts w:ascii="Times New Roman" w:hAnsi="Times New Roman"/>
                <w:sz w:val="24"/>
                <w:szCs w:val="24"/>
                <w:lang w:val="uk-UA"/>
              </w:rPr>
            </w:pPr>
            <w:r w:rsidRPr="00E015A2">
              <w:rPr>
                <w:rFonts w:ascii="Times New Roman" w:hAnsi="Times New Roman"/>
                <w:sz w:val="24"/>
                <w:szCs w:val="24"/>
                <w:lang w:val="uk-UA"/>
              </w:rPr>
              <w:t>- навички впевненої поведінки, зокрема й застережливих дій щодо ВІЛ/СНІДу</w:t>
            </w:r>
          </w:p>
        </w:tc>
      </w:tr>
      <w:tr w:rsidR="00E015A2" w:rsidRPr="00E015A2" w:rsidTr="00E015A2">
        <w:tc>
          <w:tcPr>
            <w:tcW w:w="1668" w:type="dxa"/>
            <w:vMerge/>
            <w:shd w:val="clear" w:color="auto" w:fill="auto"/>
          </w:tcPr>
          <w:p w:rsidR="00E015A2" w:rsidRPr="00E015A2" w:rsidRDefault="00E015A2" w:rsidP="00E015A2">
            <w:pPr>
              <w:spacing w:after="0" w:line="240" w:lineRule="auto"/>
              <w:rPr>
                <w:rFonts w:ascii="Times New Roman" w:hAnsi="Times New Roman"/>
                <w:sz w:val="24"/>
                <w:szCs w:val="24"/>
                <w:lang w:val="uk-UA"/>
              </w:rPr>
            </w:pPr>
          </w:p>
        </w:tc>
        <w:tc>
          <w:tcPr>
            <w:tcW w:w="1984" w:type="dxa"/>
            <w:shd w:val="clear" w:color="auto" w:fill="auto"/>
          </w:tcPr>
          <w:p w:rsidR="00E015A2" w:rsidRPr="00E015A2" w:rsidRDefault="00E015A2" w:rsidP="00E015A2">
            <w:pPr>
              <w:spacing w:after="0" w:line="240" w:lineRule="auto"/>
              <w:jc w:val="both"/>
              <w:rPr>
                <w:rFonts w:ascii="Times New Roman" w:hAnsi="Times New Roman"/>
                <w:sz w:val="24"/>
                <w:szCs w:val="24"/>
                <w:lang w:val="uk-UA"/>
              </w:rPr>
            </w:pPr>
            <w:r w:rsidRPr="00E015A2">
              <w:rPr>
                <w:rFonts w:ascii="Times New Roman" w:hAnsi="Times New Roman"/>
                <w:sz w:val="24"/>
                <w:szCs w:val="24"/>
                <w:lang w:val="uk-UA"/>
              </w:rPr>
              <w:t>Навички спільної діяльності та співробітництва</w:t>
            </w:r>
          </w:p>
        </w:tc>
        <w:tc>
          <w:tcPr>
            <w:tcW w:w="5812" w:type="dxa"/>
            <w:shd w:val="clear" w:color="auto" w:fill="auto"/>
          </w:tcPr>
          <w:p w:rsidR="00E015A2" w:rsidRPr="00E015A2" w:rsidRDefault="00E015A2" w:rsidP="00E015A2">
            <w:pPr>
              <w:spacing w:after="0" w:line="240" w:lineRule="auto"/>
              <w:jc w:val="both"/>
              <w:rPr>
                <w:rFonts w:ascii="Times New Roman" w:hAnsi="Times New Roman"/>
                <w:sz w:val="24"/>
                <w:szCs w:val="24"/>
                <w:lang w:val="uk-UA"/>
              </w:rPr>
            </w:pPr>
            <w:r w:rsidRPr="00E015A2">
              <w:rPr>
                <w:rFonts w:ascii="Times New Roman" w:hAnsi="Times New Roman"/>
                <w:sz w:val="24"/>
                <w:szCs w:val="24"/>
                <w:lang w:val="uk-UA"/>
              </w:rPr>
              <w:t xml:space="preserve">- уміння працювати в «команді»; </w:t>
            </w:r>
          </w:p>
          <w:p w:rsidR="00E015A2" w:rsidRPr="00E015A2" w:rsidRDefault="00E015A2" w:rsidP="00E015A2">
            <w:pPr>
              <w:spacing w:after="0" w:line="240" w:lineRule="auto"/>
              <w:jc w:val="both"/>
              <w:rPr>
                <w:rFonts w:ascii="Times New Roman" w:hAnsi="Times New Roman"/>
                <w:sz w:val="24"/>
                <w:szCs w:val="24"/>
                <w:lang w:val="uk-UA"/>
              </w:rPr>
            </w:pPr>
            <w:r w:rsidRPr="00E015A2">
              <w:rPr>
                <w:rFonts w:ascii="Times New Roman" w:hAnsi="Times New Roman"/>
                <w:sz w:val="24"/>
                <w:szCs w:val="24"/>
                <w:lang w:val="uk-UA"/>
              </w:rPr>
              <w:t>- уміння адекватно оцінювати свої здібності, свій внесок у спільну діяльність;</w:t>
            </w:r>
          </w:p>
          <w:p w:rsidR="00E015A2" w:rsidRPr="00E015A2" w:rsidRDefault="00E015A2" w:rsidP="00E015A2">
            <w:pPr>
              <w:spacing w:after="0" w:line="240" w:lineRule="auto"/>
              <w:jc w:val="both"/>
              <w:rPr>
                <w:rFonts w:ascii="Times New Roman" w:hAnsi="Times New Roman"/>
                <w:sz w:val="24"/>
                <w:szCs w:val="24"/>
                <w:lang w:val="uk-UA"/>
              </w:rPr>
            </w:pPr>
            <w:r w:rsidRPr="00E015A2">
              <w:rPr>
                <w:rFonts w:ascii="Times New Roman" w:hAnsi="Times New Roman"/>
                <w:sz w:val="24"/>
                <w:szCs w:val="24"/>
                <w:lang w:val="uk-UA"/>
              </w:rPr>
              <w:t>- уміння визнавати внесок інших у спільну роботу</w:t>
            </w:r>
          </w:p>
        </w:tc>
      </w:tr>
      <w:tr w:rsidR="00E015A2" w:rsidRPr="00E015A2" w:rsidTr="00E015A2">
        <w:tc>
          <w:tcPr>
            <w:tcW w:w="1668" w:type="dxa"/>
            <w:vMerge w:val="restart"/>
            <w:shd w:val="clear" w:color="auto" w:fill="auto"/>
          </w:tcPr>
          <w:p w:rsidR="00E015A2" w:rsidRPr="00E015A2" w:rsidRDefault="00E015A2" w:rsidP="00E015A2">
            <w:pPr>
              <w:spacing w:after="0" w:line="240" w:lineRule="auto"/>
              <w:rPr>
                <w:rFonts w:ascii="Times New Roman" w:hAnsi="Times New Roman"/>
                <w:sz w:val="24"/>
                <w:szCs w:val="24"/>
                <w:lang w:val="uk-UA"/>
              </w:rPr>
            </w:pPr>
            <w:r w:rsidRPr="00E015A2">
              <w:rPr>
                <w:rFonts w:ascii="Times New Roman" w:hAnsi="Times New Roman"/>
                <w:sz w:val="24"/>
                <w:szCs w:val="24"/>
                <w:lang w:val="uk-UA"/>
              </w:rPr>
              <w:t>Життєві навички, що сприяють духовному та психічному здоров’ю</w:t>
            </w:r>
          </w:p>
        </w:tc>
        <w:tc>
          <w:tcPr>
            <w:tcW w:w="1984" w:type="dxa"/>
            <w:shd w:val="clear" w:color="auto" w:fill="auto"/>
          </w:tcPr>
          <w:p w:rsidR="00E015A2" w:rsidRPr="00E015A2" w:rsidRDefault="00E015A2" w:rsidP="00E015A2">
            <w:pPr>
              <w:spacing w:after="0" w:line="240" w:lineRule="auto"/>
              <w:jc w:val="both"/>
              <w:rPr>
                <w:rFonts w:ascii="Times New Roman" w:hAnsi="Times New Roman"/>
                <w:sz w:val="24"/>
                <w:szCs w:val="24"/>
                <w:lang w:val="uk-UA"/>
              </w:rPr>
            </w:pPr>
            <w:r w:rsidRPr="00E015A2">
              <w:rPr>
                <w:rFonts w:ascii="Times New Roman" w:hAnsi="Times New Roman"/>
                <w:sz w:val="24"/>
                <w:szCs w:val="24"/>
                <w:lang w:val="uk-UA"/>
              </w:rPr>
              <w:t>Самоусвідомлення та самооцінка</w:t>
            </w:r>
          </w:p>
        </w:tc>
        <w:tc>
          <w:tcPr>
            <w:tcW w:w="5812" w:type="dxa"/>
            <w:shd w:val="clear" w:color="auto" w:fill="auto"/>
          </w:tcPr>
          <w:p w:rsidR="00E015A2" w:rsidRPr="00E015A2" w:rsidRDefault="00E015A2" w:rsidP="00E015A2">
            <w:pPr>
              <w:spacing w:after="0" w:line="240" w:lineRule="auto"/>
              <w:jc w:val="both"/>
              <w:rPr>
                <w:rFonts w:ascii="Times New Roman" w:hAnsi="Times New Roman"/>
                <w:sz w:val="24"/>
                <w:szCs w:val="24"/>
                <w:lang w:val="uk-UA"/>
              </w:rPr>
            </w:pPr>
            <w:r w:rsidRPr="00E015A2">
              <w:rPr>
                <w:rFonts w:ascii="Times New Roman" w:hAnsi="Times New Roman"/>
                <w:sz w:val="24"/>
                <w:szCs w:val="24"/>
                <w:lang w:val="uk-UA"/>
              </w:rPr>
              <w:t xml:space="preserve">- позитивне ставлення до себе, інших людей, до життєвих перспектив; </w:t>
            </w:r>
          </w:p>
          <w:p w:rsidR="00E015A2" w:rsidRPr="00E015A2" w:rsidRDefault="00E015A2" w:rsidP="00E015A2">
            <w:pPr>
              <w:spacing w:after="0" w:line="240" w:lineRule="auto"/>
              <w:jc w:val="both"/>
              <w:rPr>
                <w:rFonts w:ascii="Times New Roman" w:hAnsi="Times New Roman"/>
                <w:sz w:val="24"/>
                <w:szCs w:val="24"/>
                <w:lang w:val="uk-UA"/>
              </w:rPr>
            </w:pPr>
            <w:r w:rsidRPr="00E015A2">
              <w:rPr>
                <w:rFonts w:ascii="Times New Roman" w:hAnsi="Times New Roman"/>
                <w:sz w:val="24"/>
                <w:szCs w:val="24"/>
                <w:lang w:val="uk-UA"/>
              </w:rPr>
              <w:t>- уміння реально оцінювати свої здібності та можливості;</w:t>
            </w:r>
          </w:p>
          <w:p w:rsidR="00E015A2" w:rsidRPr="00E015A2" w:rsidRDefault="00E015A2" w:rsidP="00E015A2">
            <w:pPr>
              <w:spacing w:after="0" w:line="240" w:lineRule="auto"/>
              <w:jc w:val="both"/>
              <w:rPr>
                <w:rFonts w:ascii="Times New Roman" w:hAnsi="Times New Roman"/>
                <w:sz w:val="24"/>
                <w:szCs w:val="24"/>
                <w:lang w:val="uk-UA"/>
              </w:rPr>
            </w:pPr>
            <w:r w:rsidRPr="00E015A2">
              <w:rPr>
                <w:rFonts w:ascii="Times New Roman" w:hAnsi="Times New Roman"/>
                <w:sz w:val="24"/>
                <w:szCs w:val="24"/>
                <w:lang w:val="uk-UA"/>
              </w:rPr>
              <w:t>- адекватна самооцінка;</w:t>
            </w:r>
          </w:p>
          <w:p w:rsidR="00E015A2" w:rsidRPr="00E015A2" w:rsidRDefault="00E015A2" w:rsidP="00E015A2">
            <w:pPr>
              <w:spacing w:after="0" w:line="240" w:lineRule="auto"/>
              <w:jc w:val="both"/>
              <w:rPr>
                <w:rFonts w:ascii="Times New Roman" w:hAnsi="Times New Roman"/>
                <w:sz w:val="24"/>
                <w:szCs w:val="24"/>
                <w:lang w:val="uk-UA"/>
              </w:rPr>
            </w:pPr>
            <w:r w:rsidRPr="00E015A2">
              <w:rPr>
                <w:rFonts w:ascii="Times New Roman" w:hAnsi="Times New Roman"/>
                <w:sz w:val="24"/>
                <w:szCs w:val="24"/>
                <w:lang w:val="uk-UA"/>
              </w:rPr>
              <w:t>- уміння адекватно сприймати оцінки інших людей</w:t>
            </w:r>
          </w:p>
        </w:tc>
      </w:tr>
      <w:tr w:rsidR="00E015A2" w:rsidRPr="00E015A2" w:rsidTr="00E015A2">
        <w:tc>
          <w:tcPr>
            <w:tcW w:w="1668" w:type="dxa"/>
            <w:vMerge/>
            <w:shd w:val="clear" w:color="auto" w:fill="auto"/>
          </w:tcPr>
          <w:p w:rsidR="00E015A2" w:rsidRPr="00E015A2" w:rsidRDefault="00E015A2" w:rsidP="00E015A2">
            <w:pPr>
              <w:spacing w:after="0" w:line="240" w:lineRule="auto"/>
              <w:rPr>
                <w:rFonts w:ascii="Times New Roman" w:hAnsi="Times New Roman"/>
                <w:sz w:val="24"/>
                <w:szCs w:val="24"/>
                <w:lang w:val="uk-UA"/>
              </w:rPr>
            </w:pPr>
          </w:p>
        </w:tc>
        <w:tc>
          <w:tcPr>
            <w:tcW w:w="1984" w:type="dxa"/>
            <w:shd w:val="clear" w:color="auto" w:fill="auto"/>
          </w:tcPr>
          <w:p w:rsidR="00E015A2" w:rsidRPr="00E015A2" w:rsidRDefault="00E015A2" w:rsidP="00E015A2">
            <w:pPr>
              <w:spacing w:after="0" w:line="240" w:lineRule="auto"/>
              <w:jc w:val="both"/>
              <w:rPr>
                <w:rFonts w:ascii="Times New Roman" w:hAnsi="Times New Roman"/>
                <w:sz w:val="24"/>
                <w:szCs w:val="24"/>
                <w:lang w:val="uk-UA"/>
              </w:rPr>
            </w:pPr>
            <w:r w:rsidRPr="00E015A2">
              <w:rPr>
                <w:rFonts w:ascii="Times New Roman" w:hAnsi="Times New Roman"/>
                <w:sz w:val="24"/>
                <w:szCs w:val="24"/>
                <w:lang w:val="uk-UA"/>
              </w:rPr>
              <w:t>Навички самоконтролю</w:t>
            </w:r>
          </w:p>
        </w:tc>
        <w:tc>
          <w:tcPr>
            <w:tcW w:w="5812" w:type="dxa"/>
            <w:shd w:val="clear" w:color="auto" w:fill="auto"/>
          </w:tcPr>
          <w:p w:rsidR="00E015A2" w:rsidRPr="00E015A2" w:rsidRDefault="00E015A2" w:rsidP="00E015A2">
            <w:pPr>
              <w:spacing w:after="0" w:line="240" w:lineRule="auto"/>
              <w:jc w:val="both"/>
              <w:rPr>
                <w:rFonts w:ascii="Times New Roman" w:hAnsi="Times New Roman"/>
                <w:sz w:val="24"/>
                <w:szCs w:val="24"/>
                <w:lang w:val="uk-UA"/>
              </w:rPr>
            </w:pPr>
            <w:r w:rsidRPr="00E015A2">
              <w:rPr>
                <w:rFonts w:ascii="Times New Roman" w:hAnsi="Times New Roman"/>
                <w:sz w:val="24"/>
                <w:szCs w:val="24"/>
                <w:lang w:val="uk-UA"/>
              </w:rPr>
              <w:t>- уміння правильно виражати свої почуття;</w:t>
            </w:r>
          </w:p>
          <w:p w:rsidR="00E015A2" w:rsidRPr="00E015A2" w:rsidRDefault="00E015A2" w:rsidP="00E015A2">
            <w:pPr>
              <w:spacing w:after="0" w:line="240" w:lineRule="auto"/>
              <w:jc w:val="both"/>
              <w:rPr>
                <w:rFonts w:ascii="Times New Roman" w:hAnsi="Times New Roman"/>
                <w:sz w:val="24"/>
                <w:szCs w:val="24"/>
                <w:lang w:val="uk-UA"/>
              </w:rPr>
            </w:pPr>
            <w:r w:rsidRPr="00E015A2">
              <w:rPr>
                <w:rFonts w:ascii="Times New Roman" w:hAnsi="Times New Roman"/>
                <w:sz w:val="24"/>
                <w:szCs w:val="24"/>
                <w:lang w:val="uk-UA"/>
              </w:rPr>
              <w:t>- уміння контролювати прояви гніву, долати тривогу;</w:t>
            </w:r>
          </w:p>
          <w:p w:rsidR="00E015A2" w:rsidRPr="00E015A2" w:rsidRDefault="00E015A2" w:rsidP="00E015A2">
            <w:pPr>
              <w:spacing w:after="0" w:line="240" w:lineRule="auto"/>
              <w:jc w:val="both"/>
              <w:rPr>
                <w:rFonts w:ascii="Times New Roman" w:hAnsi="Times New Roman"/>
                <w:sz w:val="24"/>
                <w:szCs w:val="24"/>
                <w:lang w:val="uk-UA"/>
              </w:rPr>
            </w:pPr>
            <w:r w:rsidRPr="00E015A2">
              <w:rPr>
                <w:rFonts w:ascii="Times New Roman" w:hAnsi="Times New Roman"/>
                <w:sz w:val="24"/>
                <w:szCs w:val="24"/>
                <w:lang w:val="uk-UA"/>
              </w:rPr>
              <w:t>- уміння переживати невдачі;</w:t>
            </w:r>
          </w:p>
          <w:p w:rsidR="00E015A2" w:rsidRPr="00E015A2" w:rsidRDefault="00E015A2" w:rsidP="00E015A2">
            <w:pPr>
              <w:spacing w:after="0" w:line="240" w:lineRule="auto"/>
              <w:jc w:val="both"/>
              <w:rPr>
                <w:rFonts w:ascii="Times New Roman" w:hAnsi="Times New Roman"/>
                <w:sz w:val="24"/>
                <w:szCs w:val="24"/>
                <w:lang w:val="uk-UA"/>
              </w:rPr>
            </w:pPr>
            <w:r w:rsidRPr="00E015A2">
              <w:rPr>
                <w:rFonts w:ascii="Times New Roman" w:hAnsi="Times New Roman"/>
                <w:sz w:val="24"/>
                <w:szCs w:val="24"/>
                <w:lang w:val="uk-UA"/>
              </w:rPr>
              <w:t>- уміння раціонально планувати час</w:t>
            </w:r>
          </w:p>
        </w:tc>
      </w:tr>
      <w:tr w:rsidR="00E015A2" w:rsidRPr="00E015A2" w:rsidTr="00E015A2">
        <w:tc>
          <w:tcPr>
            <w:tcW w:w="1668" w:type="dxa"/>
            <w:vMerge/>
            <w:shd w:val="clear" w:color="auto" w:fill="auto"/>
          </w:tcPr>
          <w:p w:rsidR="00E015A2" w:rsidRPr="00E015A2" w:rsidRDefault="00E015A2" w:rsidP="00E015A2">
            <w:pPr>
              <w:spacing w:after="0" w:line="240" w:lineRule="auto"/>
              <w:rPr>
                <w:rFonts w:ascii="Times New Roman" w:hAnsi="Times New Roman"/>
                <w:sz w:val="24"/>
                <w:szCs w:val="24"/>
                <w:lang w:val="uk-UA"/>
              </w:rPr>
            </w:pPr>
          </w:p>
        </w:tc>
        <w:tc>
          <w:tcPr>
            <w:tcW w:w="1984" w:type="dxa"/>
            <w:shd w:val="clear" w:color="auto" w:fill="auto"/>
          </w:tcPr>
          <w:p w:rsidR="00E015A2" w:rsidRPr="00E015A2" w:rsidRDefault="00E015A2" w:rsidP="00E015A2">
            <w:pPr>
              <w:spacing w:after="0" w:line="240" w:lineRule="auto"/>
              <w:jc w:val="both"/>
              <w:rPr>
                <w:rFonts w:ascii="Times New Roman" w:hAnsi="Times New Roman"/>
                <w:sz w:val="24"/>
                <w:szCs w:val="24"/>
                <w:lang w:val="uk-UA"/>
              </w:rPr>
            </w:pPr>
            <w:r w:rsidRPr="00E015A2">
              <w:rPr>
                <w:rFonts w:ascii="Times New Roman" w:hAnsi="Times New Roman"/>
                <w:sz w:val="24"/>
                <w:szCs w:val="24"/>
                <w:lang w:val="uk-UA"/>
              </w:rPr>
              <w:t>Мотивація успіху та тренування волі</w:t>
            </w:r>
          </w:p>
        </w:tc>
        <w:tc>
          <w:tcPr>
            <w:tcW w:w="5812" w:type="dxa"/>
            <w:shd w:val="clear" w:color="auto" w:fill="auto"/>
          </w:tcPr>
          <w:p w:rsidR="00E015A2" w:rsidRPr="00E015A2" w:rsidRDefault="00E015A2" w:rsidP="00E015A2">
            <w:pPr>
              <w:spacing w:after="0" w:line="240" w:lineRule="auto"/>
              <w:jc w:val="both"/>
              <w:rPr>
                <w:rFonts w:ascii="Times New Roman" w:hAnsi="Times New Roman"/>
                <w:sz w:val="24"/>
                <w:szCs w:val="24"/>
                <w:lang w:val="uk-UA"/>
              </w:rPr>
            </w:pPr>
            <w:r w:rsidRPr="00E015A2">
              <w:rPr>
                <w:rFonts w:ascii="Times New Roman" w:hAnsi="Times New Roman"/>
                <w:sz w:val="24"/>
                <w:szCs w:val="24"/>
                <w:lang w:val="uk-UA"/>
              </w:rPr>
              <w:t xml:space="preserve">- уміння зосереджуватися на досягненні мети; </w:t>
            </w:r>
          </w:p>
          <w:p w:rsidR="00E015A2" w:rsidRPr="00E015A2" w:rsidRDefault="00E015A2" w:rsidP="00E015A2">
            <w:pPr>
              <w:spacing w:after="0" w:line="240" w:lineRule="auto"/>
              <w:jc w:val="both"/>
              <w:rPr>
                <w:rFonts w:ascii="Times New Roman" w:hAnsi="Times New Roman"/>
                <w:sz w:val="24"/>
                <w:szCs w:val="24"/>
                <w:lang w:val="uk-UA"/>
              </w:rPr>
            </w:pPr>
            <w:r w:rsidRPr="00E015A2">
              <w:rPr>
                <w:rFonts w:ascii="Times New Roman" w:hAnsi="Times New Roman"/>
                <w:sz w:val="24"/>
                <w:szCs w:val="24"/>
                <w:lang w:val="uk-UA"/>
              </w:rPr>
              <w:t xml:space="preserve">- розвиток наполегливості та працьовитості; </w:t>
            </w:r>
          </w:p>
          <w:p w:rsidR="00E015A2" w:rsidRPr="00E015A2" w:rsidRDefault="00E015A2" w:rsidP="00E015A2">
            <w:pPr>
              <w:spacing w:after="0" w:line="240" w:lineRule="auto"/>
              <w:jc w:val="both"/>
              <w:rPr>
                <w:rFonts w:ascii="Times New Roman" w:hAnsi="Times New Roman"/>
                <w:sz w:val="24"/>
                <w:szCs w:val="24"/>
                <w:lang w:val="uk-UA"/>
              </w:rPr>
            </w:pPr>
            <w:r w:rsidRPr="00E015A2">
              <w:rPr>
                <w:rFonts w:ascii="Times New Roman" w:hAnsi="Times New Roman"/>
                <w:sz w:val="24"/>
                <w:szCs w:val="24"/>
                <w:lang w:val="uk-UA"/>
              </w:rPr>
              <w:t>- установка на успіх і віра в себе</w:t>
            </w:r>
          </w:p>
        </w:tc>
      </w:tr>
      <w:tr w:rsidR="00E015A2" w:rsidRPr="00E015A2" w:rsidTr="00E015A2">
        <w:tc>
          <w:tcPr>
            <w:tcW w:w="1668" w:type="dxa"/>
            <w:vMerge/>
            <w:shd w:val="clear" w:color="auto" w:fill="auto"/>
          </w:tcPr>
          <w:p w:rsidR="00E015A2" w:rsidRPr="00E015A2" w:rsidRDefault="00E015A2" w:rsidP="00E015A2">
            <w:pPr>
              <w:spacing w:after="0" w:line="240" w:lineRule="auto"/>
              <w:rPr>
                <w:rFonts w:ascii="Times New Roman" w:hAnsi="Times New Roman"/>
                <w:sz w:val="24"/>
                <w:szCs w:val="24"/>
                <w:lang w:val="uk-UA"/>
              </w:rPr>
            </w:pPr>
          </w:p>
        </w:tc>
        <w:tc>
          <w:tcPr>
            <w:tcW w:w="1984" w:type="dxa"/>
            <w:shd w:val="clear" w:color="auto" w:fill="auto"/>
          </w:tcPr>
          <w:p w:rsidR="00E015A2" w:rsidRPr="00E015A2" w:rsidRDefault="00E015A2" w:rsidP="00E015A2">
            <w:pPr>
              <w:spacing w:after="0" w:line="240" w:lineRule="auto"/>
              <w:jc w:val="both"/>
              <w:rPr>
                <w:rFonts w:ascii="Times New Roman" w:hAnsi="Times New Roman"/>
                <w:sz w:val="24"/>
                <w:szCs w:val="24"/>
                <w:lang w:val="uk-UA"/>
              </w:rPr>
            </w:pPr>
            <w:r w:rsidRPr="00E015A2">
              <w:rPr>
                <w:rFonts w:ascii="Times New Roman" w:hAnsi="Times New Roman"/>
                <w:sz w:val="24"/>
                <w:szCs w:val="24"/>
                <w:lang w:val="uk-UA"/>
              </w:rPr>
              <w:t>Аналіз проблем і прийняття рішень</w:t>
            </w:r>
          </w:p>
        </w:tc>
        <w:tc>
          <w:tcPr>
            <w:tcW w:w="5812" w:type="dxa"/>
            <w:shd w:val="clear" w:color="auto" w:fill="auto"/>
          </w:tcPr>
          <w:p w:rsidR="00E015A2" w:rsidRPr="00E015A2" w:rsidRDefault="00E015A2" w:rsidP="00E015A2">
            <w:pPr>
              <w:spacing w:after="0" w:line="240" w:lineRule="auto"/>
              <w:jc w:val="both"/>
              <w:rPr>
                <w:rFonts w:ascii="Times New Roman" w:hAnsi="Times New Roman"/>
                <w:sz w:val="24"/>
                <w:szCs w:val="24"/>
                <w:lang w:val="uk-UA"/>
              </w:rPr>
            </w:pPr>
            <w:r w:rsidRPr="00E015A2">
              <w:rPr>
                <w:rFonts w:ascii="Times New Roman" w:hAnsi="Times New Roman"/>
                <w:sz w:val="24"/>
                <w:szCs w:val="24"/>
                <w:lang w:val="uk-UA"/>
              </w:rPr>
              <w:t xml:space="preserve">- уміння визначати суть проблеми та причини її виникнення; </w:t>
            </w:r>
          </w:p>
          <w:p w:rsidR="00E015A2" w:rsidRPr="00E015A2" w:rsidRDefault="00E015A2" w:rsidP="00E015A2">
            <w:pPr>
              <w:spacing w:after="0" w:line="240" w:lineRule="auto"/>
              <w:jc w:val="both"/>
              <w:rPr>
                <w:rFonts w:ascii="Times New Roman" w:hAnsi="Times New Roman"/>
                <w:sz w:val="24"/>
                <w:szCs w:val="24"/>
                <w:lang w:val="uk-UA"/>
              </w:rPr>
            </w:pPr>
            <w:r w:rsidRPr="00E015A2">
              <w:rPr>
                <w:rFonts w:ascii="Times New Roman" w:hAnsi="Times New Roman"/>
                <w:sz w:val="24"/>
                <w:szCs w:val="24"/>
                <w:lang w:val="uk-UA"/>
              </w:rPr>
              <w:t xml:space="preserve">- здатність сформулювати декілька варіантів розв’язання проблеми; </w:t>
            </w:r>
          </w:p>
          <w:p w:rsidR="00E015A2" w:rsidRPr="00E015A2" w:rsidRDefault="00E015A2" w:rsidP="00E015A2">
            <w:pPr>
              <w:spacing w:after="0" w:line="240" w:lineRule="auto"/>
              <w:jc w:val="both"/>
              <w:rPr>
                <w:rFonts w:ascii="Times New Roman" w:hAnsi="Times New Roman"/>
                <w:sz w:val="24"/>
                <w:szCs w:val="24"/>
                <w:lang w:val="uk-UA"/>
              </w:rPr>
            </w:pPr>
            <w:r w:rsidRPr="00E015A2">
              <w:rPr>
                <w:rFonts w:ascii="Times New Roman" w:hAnsi="Times New Roman"/>
                <w:sz w:val="24"/>
                <w:szCs w:val="24"/>
                <w:lang w:val="uk-UA"/>
              </w:rPr>
              <w:t xml:space="preserve">- уміння передбачити наслідки кожного з варіантів для себе та інших людей; </w:t>
            </w:r>
          </w:p>
          <w:p w:rsidR="00E015A2" w:rsidRPr="00E015A2" w:rsidRDefault="00E015A2" w:rsidP="00E015A2">
            <w:pPr>
              <w:spacing w:after="0" w:line="240" w:lineRule="auto"/>
              <w:jc w:val="both"/>
              <w:rPr>
                <w:rFonts w:ascii="Times New Roman" w:hAnsi="Times New Roman"/>
                <w:sz w:val="24"/>
                <w:szCs w:val="24"/>
                <w:lang w:val="uk-UA"/>
              </w:rPr>
            </w:pPr>
            <w:r w:rsidRPr="00E015A2">
              <w:rPr>
                <w:rFonts w:ascii="Times New Roman" w:hAnsi="Times New Roman"/>
                <w:sz w:val="24"/>
                <w:szCs w:val="24"/>
                <w:lang w:val="uk-UA"/>
              </w:rPr>
              <w:t xml:space="preserve">- уміння оцінювати реальність кожного з варіантів, </w:t>
            </w:r>
            <w:r w:rsidRPr="00E015A2">
              <w:rPr>
                <w:rFonts w:ascii="Times New Roman" w:hAnsi="Times New Roman"/>
                <w:sz w:val="24"/>
                <w:szCs w:val="24"/>
                <w:lang w:val="uk-UA"/>
              </w:rPr>
              <w:lastRenderedPageBreak/>
              <w:t xml:space="preserve">враховуючи власні можливості та життєві обставини; </w:t>
            </w:r>
          </w:p>
          <w:p w:rsidR="00E015A2" w:rsidRPr="00E015A2" w:rsidRDefault="00E015A2" w:rsidP="00E015A2">
            <w:pPr>
              <w:spacing w:after="0" w:line="240" w:lineRule="auto"/>
              <w:jc w:val="both"/>
              <w:rPr>
                <w:rFonts w:ascii="Times New Roman" w:hAnsi="Times New Roman"/>
                <w:sz w:val="24"/>
                <w:szCs w:val="24"/>
                <w:lang w:val="uk-UA"/>
              </w:rPr>
            </w:pPr>
            <w:r w:rsidRPr="00E015A2">
              <w:rPr>
                <w:rFonts w:ascii="Times New Roman" w:hAnsi="Times New Roman"/>
                <w:sz w:val="24"/>
                <w:szCs w:val="24"/>
                <w:lang w:val="uk-UA"/>
              </w:rPr>
              <w:t>- здатність вибирати оптимальні рішення</w:t>
            </w:r>
          </w:p>
        </w:tc>
      </w:tr>
      <w:tr w:rsidR="00E015A2" w:rsidRPr="00E015A2" w:rsidTr="00E015A2">
        <w:tc>
          <w:tcPr>
            <w:tcW w:w="1668" w:type="dxa"/>
            <w:vMerge/>
            <w:shd w:val="clear" w:color="auto" w:fill="auto"/>
          </w:tcPr>
          <w:p w:rsidR="00E015A2" w:rsidRPr="00E015A2" w:rsidRDefault="00E015A2" w:rsidP="00E015A2">
            <w:pPr>
              <w:spacing w:after="0" w:line="240" w:lineRule="auto"/>
              <w:rPr>
                <w:rFonts w:ascii="Times New Roman" w:hAnsi="Times New Roman"/>
                <w:sz w:val="24"/>
                <w:szCs w:val="24"/>
                <w:lang w:val="uk-UA"/>
              </w:rPr>
            </w:pPr>
          </w:p>
        </w:tc>
        <w:tc>
          <w:tcPr>
            <w:tcW w:w="1984" w:type="dxa"/>
            <w:shd w:val="clear" w:color="auto" w:fill="auto"/>
          </w:tcPr>
          <w:p w:rsidR="00E015A2" w:rsidRPr="00E015A2" w:rsidRDefault="00E015A2" w:rsidP="00E015A2">
            <w:pPr>
              <w:spacing w:after="0" w:line="240" w:lineRule="auto"/>
              <w:jc w:val="both"/>
              <w:rPr>
                <w:rFonts w:ascii="Times New Roman" w:hAnsi="Times New Roman"/>
                <w:sz w:val="24"/>
                <w:szCs w:val="24"/>
                <w:lang w:val="uk-UA"/>
              </w:rPr>
            </w:pPr>
            <w:r w:rsidRPr="00E015A2">
              <w:rPr>
                <w:rFonts w:ascii="Times New Roman" w:hAnsi="Times New Roman"/>
                <w:sz w:val="24"/>
                <w:szCs w:val="24"/>
                <w:lang w:val="uk-UA"/>
              </w:rPr>
              <w:t>Визначення життєвих цілей та програм</w:t>
            </w:r>
          </w:p>
        </w:tc>
        <w:tc>
          <w:tcPr>
            <w:tcW w:w="5812" w:type="dxa"/>
            <w:shd w:val="clear" w:color="auto" w:fill="auto"/>
          </w:tcPr>
          <w:p w:rsidR="00E015A2" w:rsidRPr="00E015A2" w:rsidRDefault="00E015A2" w:rsidP="00E015A2">
            <w:pPr>
              <w:spacing w:after="0" w:line="240" w:lineRule="auto"/>
              <w:jc w:val="both"/>
              <w:rPr>
                <w:rFonts w:ascii="Times New Roman" w:hAnsi="Times New Roman"/>
                <w:sz w:val="24"/>
                <w:szCs w:val="24"/>
                <w:lang w:val="uk-UA"/>
              </w:rPr>
            </w:pPr>
            <w:r w:rsidRPr="00E015A2">
              <w:rPr>
                <w:rFonts w:ascii="Times New Roman" w:hAnsi="Times New Roman"/>
                <w:sz w:val="24"/>
                <w:szCs w:val="24"/>
                <w:lang w:val="uk-UA"/>
              </w:rPr>
              <w:t xml:space="preserve">- уміння визначати життєві цілі, керуючись своїми потребами, нахилами, здібностями; </w:t>
            </w:r>
          </w:p>
          <w:p w:rsidR="00E015A2" w:rsidRPr="00E015A2" w:rsidRDefault="00E015A2" w:rsidP="00E015A2">
            <w:pPr>
              <w:spacing w:after="0" w:line="240" w:lineRule="auto"/>
              <w:jc w:val="both"/>
              <w:rPr>
                <w:rFonts w:ascii="Times New Roman" w:hAnsi="Times New Roman"/>
                <w:sz w:val="24"/>
                <w:szCs w:val="24"/>
                <w:lang w:val="uk-UA"/>
              </w:rPr>
            </w:pPr>
            <w:r w:rsidRPr="00E015A2">
              <w:rPr>
                <w:rFonts w:ascii="Times New Roman" w:hAnsi="Times New Roman"/>
                <w:sz w:val="24"/>
                <w:szCs w:val="24"/>
                <w:lang w:val="uk-UA"/>
              </w:rPr>
              <w:t xml:space="preserve">- уміння визначати пріоритети й раціонально використовувати час; </w:t>
            </w:r>
          </w:p>
          <w:p w:rsidR="00E015A2" w:rsidRPr="00E015A2" w:rsidRDefault="00E015A2" w:rsidP="00E015A2">
            <w:pPr>
              <w:spacing w:after="0" w:line="240" w:lineRule="auto"/>
              <w:jc w:val="both"/>
              <w:rPr>
                <w:rFonts w:ascii="Times New Roman" w:hAnsi="Times New Roman"/>
                <w:sz w:val="24"/>
                <w:szCs w:val="24"/>
                <w:lang w:val="uk-UA"/>
              </w:rPr>
            </w:pPr>
            <w:r w:rsidRPr="00E015A2">
              <w:rPr>
                <w:rFonts w:ascii="Times New Roman" w:hAnsi="Times New Roman"/>
                <w:sz w:val="24"/>
                <w:szCs w:val="24"/>
                <w:lang w:val="uk-UA"/>
              </w:rPr>
              <w:t>- уміння планувати свою діяльність, враховуючи аналіз можливостей і обставин</w:t>
            </w:r>
          </w:p>
        </w:tc>
      </w:tr>
    </w:tbl>
    <w:p w:rsidR="00E015A2" w:rsidRPr="00E015A2" w:rsidRDefault="00E015A2" w:rsidP="00032CAA">
      <w:pPr>
        <w:spacing w:after="0" w:line="240" w:lineRule="auto"/>
        <w:ind w:firstLine="709"/>
        <w:jc w:val="both"/>
        <w:rPr>
          <w:rFonts w:ascii="Times New Roman" w:hAnsi="Times New Roman"/>
          <w:iCs/>
          <w:sz w:val="28"/>
          <w:szCs w:val="28"/>
          <w:lang w:val="uk-UA"/>
        </w:rPr>
      </w:pPr>
    </w:p>
    <w:p w:rsidR="00E015A2" w:rsidRPr="00E015A2" w:rsidRDefault="00E015A2" w:rsidP="00032CAA">
      <w:pPr>
        <w:spacing w:after="0" w:line="240" w:lineRule="auto"/>
        <w:ind w:firstLine="709"/>
        <w:jc w:val="both"/>
        <w:rPr>
          <w:rFonts w:ascii="Times New Roman" w:hAnsi="Times New Roman"/>
          <w:iCs/>
          <w:sz w:val="28"/>
          <w:szCs w:val="28"/>
          <w:lang w:val="uk-UA"/>
        </w:rPr>
      </w:pPr>
      <w:r w:rsidRPr="00E015A2">
        <w:rPr>
          <w:rFonts w:ascii="Times New Roman" w:hAnsi="Times New Roman"/>
          <w:iCs/>
          <w:sz w:val="28"/>
          <w:szCs w:val="28"/>
          <w:lang w:val="uk-UA"/>
        </w:rPr>
        <w:t xml:space="preserve">Зазначені життєві навички необхідні кожній людині протягом всього життя. Вони набуваються у процесі діяльнісного/компетентнісного підходів до навчання. </w:t>
      </w:r>
    </w:p>
    <w:p w:rsidR="00E015A2" w:rsidRPr="00E015A2" w:rsidRDefault="00E015A2" w:rsidP="00032CAA">
      <w:pPr>
        <w:spacing w:after="0" w:line="240" w:lineRule="auto"/>
        <w:ind w:firstLine="709"/>
        <w:jc w:val="both"/>
        <w:rPr>
          <w:rFonts w:ascii="Times New Roman" w:hAnsi="Times New Roman"/>
          <w:iCs/>
          <w:sz w:val="28"/>
          <w:szCs w:val="28"/>
          <w:lang w:val="uk-UA"/>
        </w:rPr>
      </w:pPr>
      <w:r w:rsidRPr="00E015A2">
        <w:rPr>
          <w:rFonts w:ascii="Times New Roman" w:hAnsi="Times New Roman"/>
          <w:iCs/>
          <w:sz w:val="28"/>
          <w:szCs w:val="28"/>
          <w:lang w:val="uk-UA"/>
        </w:rPr>
        <w:t xml:space="preserve">За своїм призначенням, змістом і методами навчання предмет «Основи здоров’я» </w:t>
      </w:r>
      <w:r w:rsidRPr="00E015A2">
        <w:rPr>
          <w:rFonts w:ascii="Times New Roman" w:hAnsi="Times New Roman"/>
          <w:i/>
          <w:iCs/>
          <w:sz w:val="28"/>
          <w:szCs w:val="28"/>
          <w:lang w:val="uk-UA"/>
        </w:rPr>
        <w:t>суттєво відмінний від інших предметів.</w:t>
      </w:r>
    </w:p>
    <w:p w:rsidR="00E015A2" w:rsidRPr="00E015A2" w:rsidRDefault="00E015A2" w:rsidP="00032CAA">
      <w:pPr>
        <w:spacing w:after="0" w:line="240" w:lineRule="auto"/>
        <w:ind w:firstLine="709"/>
        <w:jc w:val="both"/>
        <w:rPr>
          <w:rFonts w:ascii="Times New Roman" w:hAnsi="Times New Roman"/>
          <w:iCs/>
          <w:sz w:val="28"/>
          <w:szCs w:val="28"/>
          <w:lang w:val="uk-UA"/>
        </w:rPr>
      </w:pPr>
      <w:r w:rsidRPr="00E015A2">
        <w:rPr>
          <w:rFonts w:ascii="Times New Roman" w:hAnsi="Times New Roman"/>
          <w:iCs/>
          <w:sz w:val="28"/>
          <w:szCs w:val="28"/>
          <w:lang w:val="uk-UA"/>
        </w:rPr>
        <w:t>Його особливості визначаються необхідністю впливати педагогічними методами на свідомість і поведінку учнів. Ця теза ґрунтується на визнанні того, що якість життя людини, її здоров’я, безпека і благополуччя найбільше залежать від її поведінки та способу життя.</w:t>
      </w:r>
    </w:p>
    <w:p w:rsidR="00E015A2" w:rsidRPr="00E015A2" w:rsidRDefault="00E015A2" w:rsidP="00032CAA">
      <w:pPr>
        <w:spacing w:after="0" w:line="240" w:lineRule="auto"/>
        <w:ind w:firstLine="709"/>
        <w:jc w:val="both"/>
        <w:rPr>
          <w:rFonts w:ascii="Times New Roman" w:hAnsi="Times New Roman"/>
          <w:iCs/>
          <w:sz w:val="28"/>
          <w:szCs w:val="28"/>
          <w:lang w:val="uk-UA"/>
        </w:rPr>
      </w:pPr>
      <w:r w:rsidRPr="00E015A2">
        <w:rPr>
          <w:rFonts w:ascii="Times New Roman" w:hAnsi="Times New Roman"/>
          <w:iCs/>
          <w:sz w:val="28"/>
          <w:szCs w:val="28"/>
          <w:lang w:val="uk-UA"/>
        </w:rPr>
        <w:t>Навчально-виховні впливи слід спрямовувати на формування у дітей позитивних цінностей, знань, ставлень, умінь і навичок, які зменшать ризик виникнення поведінкових проблем і підвищать їхній особистісний потенціал для гармонійного розвитку та життєвого успіху.</w:t>
      </w:r>
    </w:p>
    <w:p w:rsidR="00E015A2" w:rsidRPr="00E015A2" w:rsidRDefault="00E015A2" w:rsidP="00032CAA">
      <w:pPr>
        <w:spacing w:after="0" w:line="240" w:lineRule="auto"/>
        <w:ind w:firstLine="709"/>
        <w:jc w:val="both"/>
        <w:rPr>
          <w:rFonts w:ascii="Times New Roman" w:hAnsi="Times New Roman"/>
          <w:iCs/>
          <w:sz w:val="28"/>
          <w:szCs w:val="28"/>
          <w:lang w:val="uk-UA"/>
        </w:rPr>
      </w:pPr>
      <w:r w:rsidRPr="00E015A2">
        <w:rPr>
          <w:rFonts w:ascii="Times New Roman" w:hAnsi="Times New Roman"/>
          <w:b/>
          <w:iCs/>
          <w:sz w:val="28"/>
          <w:szCs w:val="28"/>
          <w:lang w:val="uk-UA"/>
        </w:rPr>
        <w:t>Головні зміни в оновлених (2017 року) програмах для 1-9 класів:</w:t>
      </w:r>
      <w:r w:rsidRPr="00E015A2">
        <w:rPr>
          <w:rFonts w:ascii="Times New Roman" w:hAnsi="Times New Roman"/>
          <w:iCs/>
          <w:sz w:val="28"/>
          <w:szCs w:val="28"/>
          <w:lang w:val="uk-UA"/>
        </w:rPr>
        <w:t xml:space="preserve"> фокус робиться на результати навчання, при цьому очікувані результати навчально-пізнавальної діяльності упорядковано відповідно до вимог компетентнісного підходу (знання, уміння, ціннісні ставлення). </w:t>
      </w:r>
    </w:p>
    <w:p w:rsidR="00E015A2" w:rsidRPr="00E015A2" w:rsidRDefault="00E015A2" w:rsidP="00032CAA">
      <w:pPr>
        <w:spacing w:after="0" w:line="240" w:lineRule="auto"/>
        <w:ind w:firstLine="709"/>
        <w:jc w:val="both"/>
        <w:rPr>
          <w:rFonts w:ascii="Times New Roman" w:hAnsi="Times New Roman"/>
          <w:iCs/>
          <w:sz w:val="28"/>
          <w:szCs w:val="28"/>
          <w:lang w:val="uk-UA"/>
        </w:rPr>
      </w:pPr>
      <w:r w:rsidRPr="00E015A2">
        <w:rPr>
          <w:rFonts w:ascii="Times New Roman" w:hAnsi="Times New Roman"/>
          <w:iCs/>
          <w:sz w:val="28"/>
          <w:szCs w:val="28"/>
          <w:lang w:val="uk-UA"/>
        </w:rPr>
        <w:t>Навчальна програма «Основи здоров’я» відповідає на виклики сьогодення, у ній ураховано положення Концепції Нової української школи, яка є основою модернізації змісту загальної середньої освіти та реалізації основних підходів у навчанні: особистісно-орієнтованого, компетентнісного, діяльнісного, інтегрованого.</w:t>
      </w:r>
    </w:p>
    <w:p w:rsidR="00E015A2" w:rsidRPr="00E015A2" w:rsidRDefault="00E015A2" w:rsidP="00032CAA">
      <w:pPr>
        <w:spacing w:after="0" w:line="240" w:lineRule="auto"/>
        <w:ind w:firstLine="709"/>
        <w:jc w:val="both"/>
        <w:rPr>
          <w:rFonts w:ascii="Times New Roman" w:hAnsi="Times New Roman"/>
          <w:iCs/>
          <w:sz w:val="28"/>
          <w:szCs w:val="28"/>
          <w:lang w:val="uk-UA"/>
        </w:rPr>
      </w:pPr>
      <w:r w:rsidRPr="00E015A2">
        <w:rPr>
          <w:rFonts w:ascii="Times New Roman" w:hAnsi="Times New Roman"/>
          <w:iCs/>
          <w:sz w:val="28"/>
          <w:szCs w:val="28"/>
          <w:lang w:val="uk-UA"/>
        </w:rPr>
        <w:t>У навчальній програмі «Основи здоров’я» зменшено обсяг теоретичного матеріалу, відповідно, збільшено кількість практичних робіт та частку занять, які виконують поза межами класу; збільшено кількість уроків, присвячених безпечній поведінці (Інтернет, соціальні мережі, громадські місця, підозрілі предмети, забуті речі тощо).</w:t>
      </w:r>
    </w:p>
    <w:p w:rsidR="00E015A2" w:rsidRPr="00E015A2" w:rsidRDefault="00E015A2" w:rsidP="00032CAA">
      <w:pPr>
        <w:spacing w:after="0" w:line="240" w:lineRule="auto"/>
        <w:ind w:firstLine="709"/>
        <w:jc w:val="both"/>
        <w:rPr>
          <w:rFonts w:ascii="Times New Roman" w:hAnsi="Times New Roman"/>
          <w:iCs/>
          <w:sz w:val="28"/>
          <w:szCs w:val="28"/>
          <w:lang w:val="uk-UA"/>
        </w:rPr>
      </w:pPr>
      <w:r w:rsidRPr="00E015A2">
        <w:rPr>
          <w:rFonts w:ascii="Times New Roman" w:hAnsi="Times New Roman"/>
          <w:iCs/>
          <w:sz w:val="28"/>
          <w:szCs w:val="28"/>
          <w:lang w:val="uk-UA"/>
        </w:rPr>
        <w:t xml:space="preserve">Змінена </w:t>
      </w:r>
      <w:r w:rsidRPr="00E015A2">
        <w:rPr>
          <w:rFonts w:ascii="Times New Roman" w:hAnsi="Times New Roman"/>
          <w:b/>
          <w:i/>
          <w:iCs/>
          <w:sz w:val="28"/>
          <w:szCs w:val="28"/>
          <w:lang w:val="uk-UA"/>
        </w:rPr>
        <w:t>структура програми</w:t>
      </w:r>
      <w:r w:rsidRPr="00E015A2">
        <w:rPr>
          <w:rFonts w:ascii="Times New Roman" w:hAnsi="Times New Roman"/>
          <w:iCs/>
          <w:sz w:val="28"/>
          <w:szCs w:val="28"/>
          <w:lang w:val="uk-UA"/>
        </w:rPr>
        <w:t xml:space="preserve"> орієнтує вчителя на визначальне місце </w:t>
      </w:r>
      <w:r w:rsidRPr="00E015A2">
        <w:rPr>
          <w:rFonts w:ascii="Times New Roman" w:hAnsi="Times New Roman"/>
          <w:b/>
          <w:i/>
          <w:iCs/>
          <w:sz w:val="28"/>
          <w:szCs w:val="28"/>
          <w:lang w:val="uk-UA"/>
        </w:rPr>
        <w:t>очікуваних результатів навчально-пізнавальної діяльності учнів</w:t>
      </w:r>
      <w:r w:rsidRPr="00E015A2">
        <w:rPr>
          <w:rFonts w:ascii="Times New Roman" w:hAnsi="Times New Roman"/>
          <w:iCs/>
          <w:sz w:val="28"/>
          <w:szCs w:val="28"/>
          <w:lang w:val="uk-UA"/>
        </w:rPr>
        <w:t xml:space="preserve"> (вимоги щодо рівня їхньої підготовки), визначені Державним стандартом базової і повної загальної середньої освіти (постанова Кабінету Міністрів України від 23.11.2011 № 1392). Вони задані в діяльнісній формі і є основою для розроблення матеріалів для оцінювання результатів навчання.</w:t>
      </w:r>
    </w:p>
    <w:p w:rsidR="00E015A2" w:rsidRPr="00E015A2" w:rsidRDefault="00E015A2" w:rsidP="00032CAA">
      <w:pPr>
        <w:spacing w:after="0" w:line="240" w:lineRule="auto"/>
        <w:ind w:firstLine="709"/>
        <w:jc w:val="both"/>
        <w:rPr>
          <w:rFonts w:ascii="Times New Roman" w:hAnsi="Times New Roman"/>
          <w:iCs/>
          <w:sz w:val="28"/>
          <w:szCs w:val="28"/>
          <w:lang w:val="uk-UA"/>
        </w:rPr>
      </w:pPr>
      <w:r w:rsidRPr="00E015A2">
        <w:rPr>
          <w:rFonts w:ascii="Times New Roman" w:hAnsi="Times New Roman"/>
          <w:iCs/>
          <w:sz w:val="28"/>
          <w:szCs w:val="28"/>
          <w:lang w:val="uk-UA"/>
        </w:rPr>
        <w:t xml:space="preserve">Очікувані результати навчально-пізнавальної діяльності учнів поділяються на три складники, що відповідають структурі компетентності: </w:t>
      </w:r>
      <w:r w:rsidRPr="00E015A2">
        <w:rPr>
          <w:rFonts w:ascii="Times New Roman" w:hAnsi="Times New Roman"/>
          <w:i/>
          <w:iCs/>
          <w:sz w:val="28"/>
          <w:szCs w:val="28"/>
          <w:lang w:val="uk-UA"/>
        </w:rPr>
        <w:t xml:space="preserve">діяльнісний </w:t>
      </w:r>
      <w:r w:rsidRPr="00E015A2">
        <w:rPr>
          <w:rFonts w:ascii="Times New Roman" w:hAnsi="Times New Roman"/>
          <w:iCs/>
          <w:sz w:val="28"/>
          <w:szCs w:val="28"/>
          <w:lang w:val="uk-UA"/>
        </w:rPr>
        <w:t xml:space="preserve">(діяльність/уміння), </w:t>
      </w:r>
      <w:r w:rsidRPr="00E015A2">
        <w:rPr>
          <w:rFonts w:ascii="Times New Roman" w:hAnsi="Times New Roman"/>
          <w:i/>
          <w:iCs/>
          <w:sz w:val="28"/>
          <w:szCs w:val="28"/>
          <w:lang w:val="uk-UA"/>
        </w:rPr>
        <w:t>знаннєвий</w:t>
      </w:r>
      <w:r w:rsidRPr="00E015A2">
        <w:rPr>
          <w:rFonts w:ascii="Times New Roman" w:hAnsi="Times New Roman"/>
          <w:iCs/>
          <w:sz w:val="28"/>
          <w:szCs w:val="28"/>
          <w:lang w:val="uk-UA"/>
        </w:rPr>
        <w:t xml:space="preserve"> (знання), </w:t>
      </w:r>
      <w:r w:rsidRPr="00E015A2">
        <w:rPr>
          <w:rFonts w:ascii="Times New Roman" w:hAnsi="Times New Roman"/>
          <w:i/>
          <w:iCs/>
          <w:sz w:val="28"/>
          <w:szCs w:val="28"/>
          <w:lang w:val="uk-UA"/>
        </w:rPr>
        <w:t>ціннісний</w:t>
      </w:r>
      <w:r w:rsidRPr="00E015A2">
        <w:rPr>
          <w:rFonts w:ascii="Times New Roman" w:hAnsi="Times New Roman"/>
          <w:iCs/>
          <w:sz w:val="28"/>
          <w:szCs w:val="28"/>
          <w:lang w:val="uk-UA"/>
        </w:rPr>
        <w:t xml:space="preserve"> (ставлення).</w:t>
      </w:r>
    </w:p>
    <w:p w:rsidR="00E015A2" w:rsidRPr="00E015A2" w:rsidRDefault="00E015A2" w:rsidP="00032CAA">
      <w:pPr>
        <w:spacing w:after="0" w:line="240" w:lineRule="auto"/>
        <w:ind w:firstLine="709"/>
        <w:jc w:val="both"/>
        <w:rPr>
          <w:rFonts w:ascii="Times New Roman" w:hAnsi="Times New Roman"/>
          <w:iCs/>
          <w:sz w:val="28"/>
          <w:szCs w:val="28"/>
          <w:lang w:val="uk-UA"/>
        </w:rPr>
      </w:pPr>
      <w:r w:rsidRPr="00E015A2">
        <w:rPr>
          <w:rFonts w:ascii="Times New Roman" w:hAnsi="Times New Roman"/>
          <w:iCs/>
          <w:sz w:val="28"/>
          <w:szCs w:val="28"/>
          <w:lang w:val="uk-UA"/>
        </w:rPr>
        <w:lastRenderedPageBreak/>
        <w:t>У результативній частині програм зроблено акцент саме на уміннях і ціннісних ставленнях, що формуються в учнів при вивченні кожної теми. Це дозволяє зосередити увагу саме на діяльнісному підході.</w:t>
      </w:r>
    </w:p>
    <w:p w:rsidR="00E015A2" w:rsidRPr="00E015A2" w:rsidRDefault="00E015A2" w:rsidP="00032CAA">
      <w:pPr>
        <w:spacing w:after="0" w:line="240" w:lineRule="auto"/>
        <w:ind w:firstLine="709"/>
        <w:jc w:val="both"/>
        <w:rPr>
          <w:rFonts w:ascii="Times New Roman" w:hAnsi="Times New Roman"/>
          <w:iCs/>
          <w:sz w:val="28"/>
          <w:szCs w:val="28"/>
          <w:lang w:val="uk-UA"/>
        </w:rPr>
      </w:pPr>
      <w:r w:rsidRPr="00E015A2">
        <w:rPr>
          <w:rFonts w:ascii="Times New Roman" w:hAnsi="Times New Roman"/>
          <w:iCs/>
          <w:sz w:val="28"/>
          <w:szCs w:val="28"/>
          <w:lang w:val="uk-UA"/>
        </w:rPr>
        <w:t>Знаннєвий складник визначається переліком обов’язкових термінів, якими учень оперуватиме після вивчення кожної теми.</w:t>
      </w:r>
    </w:p>
    <w:p w:rsidR="00E015A2" w:rsidRPr="00E015A2" w:rsidRDefault="00E015A2" w:rsidP="00032CAA">
      <w:pPr>
        <w:spacing w:after="0" w:line="240" w:lineRule="auto"/>
        <w:ind w:firstLine="709"/>
        <w:jc w:val="both"/>
        <w:rPr>
          <w:rFonts w:ascii="Times New Roman" w:hAnsi="Times New Roman"/>
          <w:iCs/>
          <w:sz w:val="28"/>
          <w:szCs w:val="28"/>
          <w:lang w:val="uk-UA"/>
        </w:rPr>
      </w:pPr>
      <w:r w:rsidRPr="00E015A2">
        <w:rPr>
          <w:rFonts w:ascii="Times New Roman" w:hAnsi="Times New Roman"/>
          <w:iCs/>
          <w:sz w:val="28"/>
          <w:szCs w:val="28"/>
          <w:lang w:val="uk-UA"/>
        </w:rPr>
        <w:t>Зміст навчального матеріалу у програмі поєднує дві частини: понятійну і діяльнісну, що представлені завданнями (вправами) для відпрацювання ключових умінь і навичок щодо збереження життя і зміцнення здоров’я.</w:t>
      </w:r>
    </w:p>
    <w:p w:rsidR="00E015A2" w:rsidRPr="00E015A2" w:rsidRDefault="00E015A2" w:rsidP="00032CAA">
      <w:pPr>
        <w:spacing w:after="0" w:line="240" w:lineRule="auto"/>
        <w:ind w:firstLine="709"/>
        <w:jc w:val="both"/>
        <w:rPr>
          <w:rFonts w:ascii="Times New Roman" w:hAnsi="Times New Roman"/>
          <w:iCs/>
          <w:sz w:val="28"/>
          <w:szCs w:val="28"/>
          <w:lang w:val="uk-UA"/>
        </w:rPr>
      </w:pPr>
      <w:r w:rsidRPr="00E015A2">
        <w:rPr>
          <w:rFonts w:ascii="Times New Roman" w:hAnsi="Times New Roman"/>
          <w:iCs/>
          <w:sz w:val="28"/>
          <w:szCs w:val="28"/>
          <w:lang w:val="uk-UA"/>
        </w:rPr>
        <w:t>Виконання цих практичних завдань є обов’язковим елементом навчальних занять відповідної тематики.</w:t>
      </w:r>
    </w:p>
    <w:p w:rsidR="00E015A2" w:rsidRPr="00E015A2" w:rsidRDefault="00E015A2" w:rsidP="00032CAA">
      <w:pPr>
        <w:spacing w:after="0" w:line="240" w:lineRule="auto"/>
        <w:ind w:firstLine="709"/>
        <w:jc w:val="both"/>
        <w:rPr>
          <w:rFonts w:ascii="Times New Roman" w:hAnsi="Times New Roman"/>
          <w:iCs/>
          <w:sz w:val="28"/>
          <w:szCs w:val="28"/>
          <w:lang w:val="uk-UA"/>
        </w:rPr>
      </w:pPr>
      <w:r w:rsidRPr="00E015A2">
        <w:rPr>
          <w:rFonts w:ascii="Times New Roman" w:hAnsi="Times New Roman"/>
          <w:iCs/>
          <w:sz w:val="28"/>
          <w:szCs w:val="28"/>
          <w:lang w:val="uk-UA"/>
        </w:rPr>
        <w:t>Компетентнісний підхід спрямований на реалізацію діяльнісного характеру освіти та орієнтацію навчального процесу на практичний результат, здатність застосовувати знання як у стандартній, так і в новій ситуації.</w:t>
      </w:r>
    </w:p>
    <w:p w:rsidR="00E015A2" w:rsidRPr="00E015A2" w:rsidRDefault="00E015A2" w:rsidP="00032CAA">
      <w:pPr>
        <w:spacing w:after="0" w:line="240" w:lineRule="auto"/>
        <w:ind w:firstLine="709"/>
        <w:jc w:val="both"/>
        <w:rPr>
          <w:rFonts w:ascii="Times New Roman" w:hAnsi="Times New Roman"/>
          <w:iCs/>
          <w:sz w:val="28"/>
          <w:szCs w:val="28"/>
          <w:lang w:val="uk-UA"/>
        </w:rPr>
      </w:pPr>
      <w:r w:rsidRPr="00E015A2">
        <w:rPr>
          <w:rFonts w:ascii="Times New Roman" w:hAnsi="Times New Roman"/>
          <w:iCs/>
          <w:sz w:val="28"/>
          <w:szCs w:val="28"/>
          <w:lang w:val="uk-UA"/>
        </w:rPr>
        <w:t>Інтегрований предмет «Основи здоров’я» передбачає розвиток не лише здоров’язбережувальної компетентності шляхом набуття учнями навичок збереження, зміцнення та відповідального ставлення до особистого здоров'я та здоров’я тих, хто поруч, але й усіх ключових компетентностей, які мають бути сформовані через освіту.</w:t>
      </w:r>
    </w:p>
    <w:p w:rsidR="00E015A2" w:rsidRPr="00E015A2" w:rsidRDefault="00E015A2" w:rsidP="00032CAA">
      <w:pPr>
        <w:spacing w:after="0" w:line="240" w:lineRule="auto"/>
        <w:ind w:firstLine="709"/>
        <w:jc w:val="both"/>
        <w:rPr>
          <w:rFonts w:ascii="Times New Roman" w:hAnsi="Times New Roman"/>
          <w:iCs/>
          <w:sz w:val="28"/>
          <w:szCs w:val="28"/>
          <w:lang w:val="uk-UA"/>
        </w:rPr>
      </w:pPr>
      <w:r w:rsidRPr="00E015A2">
        <w:rPr>
          <w:rFonts w:ascii="Times New Roman" w:hAnsi="Times New Roman"/>
          <w:iCs/>
          <w:sz w:val="28"/>
          <w:szCs w:val="28"/>
          <w:lang w:val="uk-UA"/>
        </w:rPr>
        <w:t>У пояснювальній записці оновленої програми розкрито компетентнісний потенціал навчального предмета «Основи здоров’я», його внесок у формування ключових компетентностей, визначених Концепцією Нової української школи: спілкування державною (і рідною – у разі відмінності) мовами; спілкування іноземними мовами; математична компетентність; інформаційно-цифрова компетентність; основні компетентності у природничих науках і технологіях; уміння вчитися впродовж життя; ініціативність і підприємливість; соціальна та громадянська компетентності; обізнаність і самовираження у сфері культури; екологічна грамотність і здорове життя.</w:t>
      </w:r>
    </w:p>
    <w:p w:rsidR="00E015A2" w:rsidRPr="00E015A2" w:rsidRDefault="00E015A2" w:rsidP="00032CAA">
      <w:pPr>
        <w:spacing w:after="0" w:line="240" w:lineRule="auto"/>
        <w:ind w:firstLine="709"/>
        <w:jc w:val="both"/>
        <w:rPr>
          <w:rFonts w:ascii="Times New Roman" w:hAnsi="Times New Roman"/>
          <w:iCs/>
          <w:sz w:val="28"/>
          <w:szCs w:val="28"/>
          <w:lang w:val="uk-UA"/>
        </w:rPr>
      </w:pPr>
      <w:r w:rsidRPr="00E015A2">
        <w:rPr>
          <w:rFonts w:ascii="Times New Roman" w:hAnsi="Times New Roman"/>
          <w:iCs/>
          <w:sz w:val="28"/>
          <w:szCs w:val="28"/>
          <w:lang w:val="uk-UA"/>
        </w:rPr>
        <w:t xml:space="preserve">У кожній темі програми визначено предметний зміст, що розкриває спільні для всіх навчальних предметів </w:t>
      </w:r>
      <w:r w:rsidRPr="00E015A2">
        <w:rPr>
          <w:rFonts w:ascii="Times New Roman" w:hAnsi="Times New Roman"/>
          <w:b/>
          <w:i/>
          <w:iCs/>
          <w:sz w:val="28"/>
          <w:szCs w:val="28"/>
          <w:lang w:val="uk-UA"/>
        </w:rPr>
        <w:t>наскрізні змістові лінії</w:t>
      </w:r>
      <w:r w:rsidRPr="00E015A2">
        <w:rPr>
          <w:rFonts w:ascii="Times New Roman" w:hAnsi="Times New Roman"/>
          <w:iCs/>
          <w:sz w:val="28"/>
          <w:szCs w:val="28"/>
          <w:lang w:val="uk-UA"/>
        </w:rPr>
        <w:t xml:space="preserve">: </w:t>
      </w:r>
      <w:r w:rsidRPr="00E015A2">
        <w:rPr>
          <w:rFonts w:ascii="Times New Roman" w:hAnsi="Times New Roman"/>
          <w:b/>
          <w:iCs/>
          <w:sz w:val="28"/>
          <w:szCs w:val="28"/>
          <w:lang w:val="uk-UA"/>
        </w:rPr>
        <w:t xml:space="preserve">«Екологічна безпека і сталий розвиток», «Громадянська відповідальність», «Здоров'я і безпека», «Підприємливість і фінансова грамотність», </w:t>
      </w:r>
      <w:r w:rsidRPr="00E015A2">
        <w:rPr>
          <w:rFonts w:ascii="Times New Roman" w:hAnsi="Times New Roman"/>
          <w:iCs/>
          <w:sz w:val="28"/>
          <w:szCs w:val="28"/>
          <w:lang w:val="uk-UA"/>
        </w:rPr>
        <w:t>спрямовані на формування в учнів здатності застосовувати знання й уміння з різних предметів у реальних життєвих ситуаціях.</w:t>
      </w:r>
    </w:p>
    <w:p w:rsidR="00E015A2" w:rsidRPr="00E015A2" w:rsidRDefault="00E015A2" w:rsidP="00032CAA">
      <w:pPr>
        <w:spacing w:after="0" w:line="240" w:lineRule="auto"/>
        <w:ind w:firstLine="709"/>
        <w:jc w:val="both"/>
        <w:rPr>
          <w:rFonts w:ascii="Times New Roman" w:hAnsi="Times New Roman"/>
          <w:iCs/>
          <w:sz w:val="28"/>
          <w:szCs w:val="28"/>
          <w:lang w:val="uk-UA"/>
        </w:rPr>
      </w:pPr>
      <w:r w:rsidRPr="00E015A2">
        <w:rPr>
          <w:rFonts w:ascii="Times New Roman" w:hAnsi="Times New Roman"/>
          <w:iCs/>
          <w:sz w:val="28"/>
          <w:szCs w:val="28"/>
          <w:lang w:val="uk-UA"/>
        </w:rPr>
        <w:t xml:space="preserve">Наскрізні змістові лінії відображають провідні соціально й особистісно значущі ідеї, що послідовно розкриваються у процесі навчання і виховання учнів. Вони в певній мірі корелюють з ключовими компетентностями, опанування яких забезпечує формування ціннісних і світоглядних орієнтацій учня, що визначають його поведінку в життєвих ситуаціях. Реалізація наскрізних змістових ліній полягає у відповідному трактуванні навчального змісту тем і не передбачає будь-якого його розширення чи поглиблення вивчення. У пояснювальній записці зазначено, на що орієнтувати учнів </w:t>
      </w:r>
      <w:r w:rsidRPr="00E015A2">
        <w:rPr>
          <w:rFonts w:ascii="Times New Roman" w:hAnsi="Times New Roman"/>
          <w:iCs/>
          <w:sz w:val="28"/>
          <w:szCs w:val="28"/>
          <w:lang w:val="uk-UA"/>
        </w:rPr>
        <w:lastRenderedPageBreak/>
        <w:t>кожного класу, а в описі змістових ліній показана дотичність кожної з них до формування ключових компетентностей.</w:t>
      </w:r>
    </w:p>
    <w:p w:rsidR="00E015A2" w:rsidRPr="00E015A2" w:rsidRDefault="00E015A2" w:rsidP="00032CAA">
      <w:pPr>
        <w:spacing w:after="0" w:line="240" w:lineRule="auto"/>
        <w:ind w:firstLine="709"/>
        <w:jc w:val="both"/>
        <w:rPr>
          <w:rFonts w:ascii="Times New Roman" w:hAnsi="Times New Roman"/>
          <w:iCs/>
          <w:sz w:val="28"/>
          <w:szCs w:val="28"/>
          <w:lang w:val="uk-UA"/>
        </w:rPr>
      </w:pPr>
      <w:r w:rsidRPr="00E015A2">
        <w:rPr>
          <w:rFonts w:ascii="Times New Roman" w:hAnsi="Times New Roman"/>
          <w:iCs/>
          <w:sz w:val="28"/>
          <w:szCs w:val="28"/>
          <w:lang w:val="uk-UA"/>
        </w:rPr>
        <w:t xml:space="preserve">Наскрізні лінії представлено у предметі «Основи здоров’я» як за складом життєвих навичок (повністю) так і за тематикою (частково). Невід’ємними складовими усіх наскрізних ліній є </w:t>
      </w:r>
      <w:r w:rsidRPr="00E015A2">
        <w:rPr>
          <w:rFonts w:ascii="Times New Roman" w:hAnsi="Times New Roman"/>
          <w:i/>
          <w:iCs/>
          <w:sz w:val="28"/>
          <w:szCs w:val="28"/>
          <w:lang w:val="uk-UA"/>
        </w:rPr>
        <w:t>життєві навички, що відпрацьовуються на уроках предмета «Основи здоров’я»</w:t>
      </w:r>
      <w:r w:rsidRPr="00E015A2">
        <w:rPr>
          <w:rFonts w:ascii="Times New Roman" w:hAnsi="Times New Roman"/>
          <w:iCs/>
          <w:sz w:val="28"/>
          <w:szCs w:val="28"/>
          <w:lang w:val="uk-UA"/>
        </w:rPr>
        <w:t xml:space="preserve"> і сприяють соціальному, психічному і духовному здоров’ю. Це навички ефективного спілкування, співчуття, попередження і розв’язання конфліктів, протидії тиску, погрозам, дискримінації, спільної діяльності та співробітництва, самоусвідомлення та самооцінки, самоконтролю, аналізу проблем і прийняття рішень, визначенню життєвих цілей та програм, мотивація успіху та тренування волі тощо.</w:t>
      </w:r>
    </w:p>
    <w:p w:rsidR="00E015A2" w:rsidRPr="00E015A2" w:rsidRDefault="00E015A2" w:rsidP="00032CAA">
      <w:pPr>
        <w:spacing w:after="0" w:line="240" w:lineRule="auto"/>
        <w:ind w:firstLine="709"/>
        <w:jc w:val="both"/>
        <w:rPr>
          <w:rFonts w:ascii="Times New Roman" w:hAnsi="Times New Roman"/>
          <w:iCs/>
          <w:sz w:val="28"/>
          <w:szCs w:val="28"/>
          <w:lang w:val="uk-UA"/>
        </w:rPr>
      </w:pPr>
      <w:r w:rsidRPr="00E015A2">
        <w:rPr>
          <w:rFonts w:ascii="Times New Roman" w:hAnsi="Times New Roman"/>
          <w:iCs/>
          <w:sz w:val="28"/>
          <w:szCs w:val="28"/>
          <w:lang w:val="uk-UA"/>
        </w:rPr>
        <w:t>Питання екологічної безпеки і сталого розвитку вивчається у розділі «Безпечне довкілля», питання громадянської відповідальності – у розділі «Соціальна безпека», а питання підприємливості – через формування зазначених психосоціальних компетентностей. Лише питання фінансової грамотності представлено окремими прикладами.</w:t>
      </w:r>
    </w:p>
    <w:p w:rsidR="00E015A2" w:rsidRPr="00E015A2" w:rsidRDefault="00E015A2" w:rsidP="00032CAA">
      <w:pPr>
        <w:spacing w:after="0" w:line="240" w:lineRule="auto"/>
        <w:ind w:firstLine="709"/>
        <w:jc w:val="both"/>
        <w:rPr>
          <w:rFonts w:ascii="Times New Roman" w:hAnsi="Times New Roman"/>
          <w:iCs/>
          <w:sz w:val="28"/>
          <w:szCs w:val="28"/>
          <w:lang w:val="uk-UA"/>
        </w:rPr>
      </w:pPr>
      <w:r w:rsidRPr="00E015A2">
        <w:rPr>
          <w:rFonts w:ascii="Times New Roman" w:hAnsi="Times New Roman"/>
          <w:b/>
          <w:iCs/>
          <w:sz w:val="28"/>
          <w:szCs w:val="28"/>
          <w:lang w:val="uk-UA"/>
        </w:rPr>
        <w:t xml:space="preserve">Методи навчання. </w:t>
      </w:r>
      <w:r w:rsidRPr="00E015A2">
        <w:rPr>
          <w:rFonts w:ascii="Times New Roman" w:hAnsi="Times New Roman"/>
          <w:iCs/>
          <w:sz w:val="28"/>
          <w:szCs w:val="28"/>
          <w:lang w:val="uk-UA"/>
        </w:rPr>
        <w:t>Реформування загальної середньої освіти передбачає модернізацію змісту освіти, що має ґрунтуватися на компетентнісному та особистісно-орієнтованому підходах до навчання, а головне – орієнтуватися на здобуття учнями умінь і навичок, необхідних сучасній людині для успішної самореалізації у професійній діяльності, особистому житті, громадській активності.</w:t>
      </w:r>
    </w:p>
    <w:p w:rsidR="00E015A2" w:rsidRPr="00E015A2" w:rsidRDefault="00E015A2" w:rsidP="00032CAA">
      <w:pPr>
        <w:spacing w:after="0" w:line="240" w:lineRule="auto"/>
        <w:ind w:firstLine="709"/>
        <w:jc w:val="both"/>
        <w:rPr>
          <w:rFonts w:ascii="Times New Roman" w:hAnsi="Times New Roman"/>
          <w:iCs/>
          <w:sz w:val="28"/>
          <w:szCs w:val="28"/>
          <w:lang w:val="uk-UA"/>
        </w:rPr>
      </w:pPr>
      <w:r w:rsidRPr="00E015A2">
        <w:rPr>
          <w:rFonts w:ascii="Times New Roman" w:hAnsi="Times New Roman"/>
          <w:i/>
          <w:iCs/>
          <w:sz w:val="28"/>
          <w:szCs w:val="28"/>
          <w:lang w:val="uk-UA"/>
        </w:rPr>
        <w:t>Просвітницький підхід до вивчення предмета не виправдав сучасних викликів суспільства. Саме компетентнісний та діяльнісний підходи актуальні у контексті вивчення основ здоров’я.</w:t>
      </w:r>
      <w:r w:rsidRPr="00E015A2">
        <w:rPr>
          <w:rFonts w:ascii="Times New Roman" w:hAnsi="Times New Roman"/>
          <w:iCs/>
          <w:sz w:val="28"/>
          <w:szCs w:val="28"/>
          <w:lang w:val="uk-UA"/>
        </w:rPr>
        <w:t xml:space="preserve"> Компетентнісний підхід передбачає використання на уроках основ здоров’я інтерактивних методів, які забезпечують: активну участь кожного учня; творчу співпрацю між собою і з учителем; навчання на ситуаціях, наближених до реального життя; сприятливий емоційний клімат у класі; формування відчуття класу як єдиної команди тощо.</w:t>
      </w:r>
    </w:p>
    <w:p w:rsidR="00E015A2" w:rsidRPr="00E015A2" w:rsidRDefault="00E015A2" w:rsidP="00032CAA">
      <w:pPr>
        <w:spacing w:after="0" w:line="240" w:lineRule="auto"/>
        <w:ind w:firstLine="709"/>
        <w:jc w:val="both"/>
        <w:rPr>
          <w:rFonts w:ascii="Times New Roman" w:hAnsi="Times New Roman"/>
          <w:iCs/>
          <w:sz w:val="28"/>
          <w:szCs w:val="28"/>
          <w:lang w:val="uk-UA"/>
        </w:rPr>
      </w:pPr>
      <w:r w:rsidRPr="00E015A2">
        <w:rPr>
          <w:rFonts w:ascii="Times New Roman" w:hAnsi="Times New Roman"/>
          <w:iCs/>
          <w:sz w:val="28"/>
          <w:szCs w:val="28"/>
          <w:lang w:val="uk-UA"/>
        </w:rPr>
        <w:t>Особливого значення набуває формування компетентностей особистості, її здатності до творчого нестандартного мислення, вміння конструктивно вирішувати життєві ситуації, що визначає конкурентоспроможність особистості у сучасних економічних умовах.</w:t>
      </w:r>
    </w:p>
    <w:p w:rsidR="00E015A2" w:rsidRPr="00E015A2" w:rsidRDefault="00E015A2" w:rsidP="00032CAA">
      <w:pPr>
        <w:spacing w:after="0" w:line="240" w:lineRule="auto"/>
        <w:ind w:firstLine="709"/>
        <w:jc w:val="both"/>
        <w:rPr>
          <w:rFonts w:ascii="Times New Roman" w:hAnsi="Times New Roman"/>
          <w:iCs/>
          <w:sz w:val="28"/>
          <w:szCs w:val="28"/>
          <w:lang w:val="uk-UA"/>
        </w:rPr>
      </w:pPr>
      <w:r w:rsidRPr="00E015A2">
        <w:rPr>
          <w:rFonts w:ascii="Times New Roman" w:hAnsi="Times New Roman"/>
          <w:iCs/>
          <w:sz w:val="28"/>
          <w:szCs w:val="28"/>
          <w:lang w:val="uk-UA"/>
        </w:rPr>
        <w:t>Запорукою формування здорової особистості учня є взаєморозуміння, взаємоповага, толерантність, творче співробітництво всіх учасників навчального процесу. Увага вчителя має бути зосереджена на проведенні занять з використанням методів навчання, що ґрунтуються на активній участі всіх учнів: роботі в групах, обговоренні, мозкових штурмах, розробці концептуальних карт, рольових іграх, дискусіях, творчих проектах, інтерв’ю, аналізі життєвих ситуацій, екскурсіях, моделюванні розв’язання проблеми тощо.</w:t>
      </w:r>
    </w:p>
    <w:p w:rsidR="00E015A2" w:rsidRPr="00E015A2" w:rsidRDefault="00E015A2" w:rsidP="00032CAA">
      <w:pPr>
        <w:spacing w:after="0" w:line="240" w:lineRule="auto"/>
        <w:ind w:firstLine="709"/>
        <w:jc w:val="both"/>
        <w:rPr>
          <w:rFonts w:ascii="Times New Roman" w:hAnsi="Times New Roman"/>
          <w:iCs/>
          <w:sz w:val="28"/>
          <w:szCs w:val="28"/>
          <w:lang w:val="uk-UA"/>
        </w:rPr>
      </w:pPr>
      <w:r w:rsidRPr="00E015A2">
        <w:rPr>
          <w:rFonts w:ascii="Times New Roman" w:hAnsi="Times New Roman"/>
          <w:iCs/>
          <w:sz w:val="28"/>
          <w:szCs w:val="28"/>
          <w:lang w:val="uk-UA"/>
        </w:rPr>
        <w:lastRenderedPageBreak/>
        <w:t>Ефективними на уроках основ здоров’я можуть бути сучасні педагогічні технології, що ґрунтуються на використанні методів інтерактивного навчання, у тому числі й системи завдань і вправ, зорієнтованих на діалогові форми навчальної взаємодії, проведення тренінгів, впровадження проектної діяльності, ведення індивідуальних і колективних портфоліо. Особливість методики проведення уроків з основ здоров’я полягає в тому, що оволодіння сприятливими для здоров’я й розвитку особистості життєвими навичками потребує багаторазового вправляння, насамперед у процесі групової взаємодії.</w:t>
      </w:r>
    </w:p>
    <w:p w:rsidR="00E015A2" w:rsidRPr="00E015A2" w:rsidRDefault="00E015A2" w:rsidP="00032CAA">
      <w:pPr>
        <w:spacing w:after="0" w:line="240" w:lineRule="auto"/>
        <w:ind w:firstLine="709"/>
        <w:jc w:val="both"/>
        <w:rPr>
          <w:rFonts w:ascii="Times New Roman" w:hAnsi="Times New Roman"/>
          <w:iCs/>
          <w:sz w:val="28"/>
          <w:szCs w:val="28"/>
          <w:lang w:val="uk-UA"/>
        </w:rPr>
      </w:pPr>
      <w:r w:rsidRPr="00E015A2">
        <w:rPr>
          <w:rFonts w:ascii="Times New Roman" w:hAnsi="Times New Roman"/>
          <w:iCs/>
          <w:sz w:val="28"/>
          <w:szCs w:val="28"/>
          <w:lang w:val="uk-UA"/>
        </w:rPr>
        <w:t>Учитель здійснює вільний вибір форм організації освітнього процесу, способів навчальної взаємодії, методів, прийомів і засобів реалізації змісту предмета, а також має право самостійно переносити теми уроків, відповідно до засвоєння учнями навчального матеріалу, визначати кількість годин на вивчення окремих тем.</w:t>
      </w:r>
    </w:p>
    <w:p w:rsidR="00E015A2" w:rsidRPr="00E015A2" w:rsidRDefault="00E015A2" w:rsidP="00032CAA">
      <w:pPr>
        <w:spacing w:after="0" w:line="240" w:lineRule="auto"/>
        <w:ind w:firstLine="709"/>
        <w:jc w:val="both"/>
        <w:rPr>
          <w:rFonts w:ascii="Times New Roman" w:hAnsi="Times New Roman"/>
          <w:iCs/>
          <w:sz w:val="28"/>
          <w:szCs w:val="28"/>
          <w:lang w:val="uk-UA"/>
        </w:rPr>
      </w:pPr>
      <w:r w:rsidRPr="00E015A2">
        <w:rPr>
          <w:rFonts w:ascii="Times New Roman" w:hAnsi="Times New Roman"/>
          <w:b/>
          <w:bCs/>
          <w:iCs/>
          <w:sz w:val="28"/>
          <w:szCs w:val="28"/>
          <w:lang w:val="uk-UA"/>
        </w:rPr>
        <w:t xml:space="preserve">Оцінювання рівня навчальних досягнень учнів </w:t>
      </w:r>
      <w:r w:rsidRPr="00E015A2">
        <w:rPr>
          <w:rFonts w:ascii="Times New Roman" w:hAnsi="Times New Roman"/>
          <w:iCs/>
          <w:sz w:val="28"/>
          <w:szCs w:val="28"/>
          <w:lang w:val="uk-UA"/>
        </w:rPr>
        <w:t>здійснюється відповідно до орієнтовних вимог до оцінювання, затверджених наказом Міністерства освіти і науки України від 21.08.2013 № 1222 «Про затвердження орієнтовних вимог оцінювання навчальних досягнень учнів із базових дисциплін у системі загальної середньої освіти».</w:t>
      </w:r>
    </w:p>
    <w:p w:rsidR="00E015A2" w:rsidRPr="00E015A2" w:rsidRDefault="00E015A2" w:rsidP="00032CAA">
      <w:pPr>
        <w:spacing w:after="0" w:line="240" w:lineRule="auto"/>
        <w:ind w:firstLine="709"/>
        <w:jc w:val="both"/>
        <w:rPr>
          <w:rFonts w:ascii="Times New Roman" w:hAnsi="Times New Roman"/>
          <w:iCs/>
          <w:sz w:val="28"/>
          <w:szCs w:val="28"/>
          <w:lang w:val="uk-UA"/>
        </w:rPr>
      </w:pPr>
      <w:r w:rsidRPr="00E015A2">
        <w:rPr>
          <w:rFonts w:ascii="Times New Roman" w:hAnsi="Times New Roman"/>
          <w:iCs/>
          <w:sz w:val="28"/>
          <w:szCs w:val="28"/>
          <w:lang w:val="uk-UA"/>
        </w:rPr>
        <w:t>Об’єктом оцінювання навчальних досягнень учнів з основ здоров’я є знання, вміння та навички, емоційно-ціннісне ставлення до навколишньої дійсності, правила поведінки учнів в життєвих ситуаціях.</w:t>
      </w:r>
    </w:p>
    <w:p w:rsidR="00E015A2" w:rsidRPr="00E015A2" w:rsidRDefault="00E015A2" w:rsidP="00032CAA">
      <w:pPr>
        <w:spacing w:after="0" w:line="240" w:lineRule="auto"/>
        <w:ind w:firstLine="709"/>
        <w:jc w:val="both"/>
        <w:rPr>
          <w:rFonts w:ascii="Times New Roman" w:hAnsi="Times New Roman"/>
          <w:iCs/>
          <w:sz w:val="28"/>
          <w:szCs w:val="28"/>
          <w:lang w:val="uk-UA"/>
        </w:rPr>
      </w:pPr>
      <w:r w:rsidRPr="00E015A2">
        <w:rPr>
          <w:rFonts w:ascii="Times New Roman" w:hAnsi="Times New Roman"/>
          <w:iCs/>
          <w:sz w:val="28"/>
          <w:szCs w:val="28"/>
          <w:lang w:val="uk-UA"/>
        </w:rPr>
        <w:t>Зміст завдань для перевірки навчальних досягнень з теми має відповідати очікуваним результатам навчання учнів, визначеним програмою, та критеріям оцінювання. Завдання для перевірки навчальних досягнень мають спиратися не тільки на базові знання учнів, а й на  вміння їх застосовувати.</w:t>
      </w:r>
    </w:p>
    <w:p w:rsidR="00E015A2" w:rsidRPr="00E015A2" w:rsidRDefault="00E015A2" w:rsidP="00032CAA">
      <w:pPr>
        <w:spacing w:after="0" w:line="240" w:lineRule="auto"/>
        <w:ind w:firstLine="709"/>
        <w:jc w:val="both"/>
        <w:rPr>
          <w:rFonts w:ascii="Times New Roman" w:hAnsi="Times New Roman"/>
          <w:iCs/>
          <w:sz w:val="28"/>
          <w:szCs w:val="28"/>
          <w:lang w:val="uk-UA"/>
        </w:rPr>
      </w:pPr>
      <w:r w:rsidRPr="00E015A2">
        <w:rPr>
          <w:rFonts w:ascii="Times New Roman" w:hAnsi="Times New Roman"/>
          <w:iCs/>
          <w:sz w:val="28"/>
          <w:szCs w:val="28"/>
          <w:lang w:val="uk-UA"/>
        </w:rPr>
        <w:t>Оцінювання рівня навчальних досягнень учнів має відбуватися постійно, на усіх етапах розвитку здоров’язбережувальних компетентностей. Особливістю оцінювання здоров’язбережувальної діяльності дитини є відзначення як позитивного навіть мінімального досягнення в школі, вдома, у громаді, для чого необхідна тісна співпраця учителя з батьківською громадою.</w:t>
      </w:r>
    </w:p>
    <w:p w:rsidR="00E015A2" w:rsidRPr="00E015A2" w:rsidRDefault="00E015A2" w:rsidP="00032CAA">
      <w:pPr>
        <w:spacing w:after="0" w:line="240" w:lineRule="auto"/>
        <w:ind w:firstLine="709"/>
        <w:jc w:val="both"/>
        <w:rPr>
          <w:rFonts w:ascii="Times New Roman" w:hAnsi="Times New Roman"/>
          <w:iCs/>
          <w:sz w:val="28"/>
          <w:szCs w:val="28"/>
          <w:lang w:val="uk-UA"/>
        </w:rPr>
      </w:pPr>
      <w:r w:rsidRPr="00E015A2">
        <w:rPr>
          <w:rFonts w:ascii="Times New Roman" w:hAnsi="Times New Roman"/>
          <w:iCs/>
          <w:sz w:val="28"/>
          <w:szCs w:val="28"/>
          <w:lang w:val="uk-UA"/>
        </w:rPr>
        <w:t>Основними видами оцінювання навчальних досягнень учнів  з основ здоров’я є поточне та підсумкове (тематичне, семестрове, річне).</w:t>
      </w:r>
    </w:p>
    <w:p w:rsidR="00E015A2" w:rsidRPr="00E015A2" w:rsidRDefault="00E015A2" w:rsidP="00032CAA">
      <w:pPr>
        <w:spacing w:after="0" w:line="240" w:lineRule="auto"/>
        <w:ind w:firstLine="709"/>
        <w:jc w:val="both"/>
        <w:rPr>
          <w:rFonts w:ascii="Times New Roman" w:hAnsi="Times New Roman"/>
          <w:i/>
          <w:iCs/>
          <w:sz w:val="28"/>
          <w:szCs w:val="28"/>
          <w:lang w:val="uk-UA"/>
        </w:rPr>
      </w:pPr>
      <w:r w:rsidRPr="00E015A2">
        <w:rPr>
          <w:rFonts w:ascii="Times New Roman" w:hAnsi="Times New Roman"/>
          <w:i/>
          <w:iCs/>
          <w:sz w:val="28"/>
          <w:szCs w:val="28"/>
          <w:lang w:val="uk-UA"/>
        </w:rPr>
        <w:t xml:space="preserve">Контрольні роботи </w:t>
      </w:r>
      <w:r w:rsidRPr="00E015A2">
        <w:rPr>
          <w:rFonts w:ascii="Times New Roman" w:hAnsi="Times New Roman"/>
          <w:iCs/>
          <w:sz w:val="28"/>
          <w:szCs w:val="28"/>
          <w:lang w:val="uk-UA"/>
        </w:rPr>
        <w:t xml:space="preserve">у процесі вивчення інтегрованого курсу «Основи здоров'я» </w:t>
      </w:r>
      <w:r w:rsidRPr="00E015A2">
        <w:rPr>
          <w:rFonts w:ascii="Times New Roman" w:hAnsi="Times New Roman"/>
          <w:i/>
          <w:iCs/>
          <w:sz w:val="28"/>
          <w:szCs w:val="28"/>
          <w:lang w:val="uk-UA"/>
        </w:rPr>
        <w:t>не передбачені.</w:t>
      </w:r>
    </w:p>
    <w:p w:rsidR="00E015A2" w:rsidRPr="00E015A2" w:rsidRDefault="00E015A2" w:rsidP="00032CAA">
      <w:pPr>
        <w:spacing w:after="0" w:line="240" w:lineRule="auto"/>
        <w:ind w:firstLine="709"/>
        <w:jc w:val="both"/>
        <w:rPr>
          <w:rFonts w:ascii="Times New Roman" w:hAnsi="Times New Roman"/>
          <w:i/>
          <w:iCs/>
          <w:sz w:val="28"/>
          <w:szCs w:val="28"/>
          <w:lang w:val="uk-UA"/>
        </w:rPr>
      </w:pPr>
      <w:r w:rsidRPr="00E015A2">
        <w:rPr>
          <w:rFonts w:ascii="Times New Roman" w:hAnsi="Times New Roman"/>
          <w:i/>
          <w:iCs/>
          <w:sz w:val="28"/>
          <w:szCs w:val="28"/>
          <w:lang w:val="uk-UA"/>
        </w:rPr>
        <w:t>Практичні завдання з основ здоров’я проводяться у межах певного уроку і є його невід’ємною частиною, тому окремо практичні завдання не оцінюються, чи оцінюються як будь-який вид діяльності учнів, який можна об’єктивно оцінити.</w:t>
      </w:r>
    </w:p>
    <w:p w:rsidR="00E015A2" w:rsidRPr="00E015A2" w:rsidRDefault="00E015A2" w:rsidP="00032CAA">
      <w:pPr>
        <w:spacing w:after="0" w:line="240" w:lineRule="auto"/>
        <w:ind w:firstLine="709"/>
        <w:jc w:val="both"/>
        <w:rPr>
          <w:rFonts w:ascii="Times New Roman" w:hAnsi="Times New Roman"/>
          <w:iCs/>
          <w:sz w:val="28"/>
          <w:szCs w:val="28"/>
          <w:lang w:val="uk-UA"/>
        </w:rPr>
      </w:pPr>
      <w:r w:rsidRPr="00E015A2">
        <w:rPr>
          <w:rFonts w:ascii="Times New Roman" w:hAnsi="Times New Roman"/>
          <w:iCs/>
          <w:sz w:val="28"/>
          <w:szCs w:val="28"/>
          <w:lang w:val="uk-UA"/>
        </w:rPr>
        <w:t xml:space="preserve">При оцінюванні навчальних досягнень учнів необхідно враховувати володіння ними здоров’язбережувальними компетентностями, що </w:t>
      </w:r>
      <w:r w:rsidRPr="00E015A2">
        <w:rPr>
          <w:rFonts w:ascii="Times New Roman" w:hAnsi="Times New Roman"/>
          <w:iCs/>
          <w:sz w:val="28"/>
          <w:szCs w:val="28"/>
          <w:lang w:val="uk-UA"/>
        </w:rPr>
        <w:lastRenderedPageBreak/>
        <w:t>виражаються у дієвості знань, умінь і навичок, мотивації до здорового і безпечного способу життя та його дотримання.</w:t>
      </w:r>
    </w:p>
    <w:p w:rsidR="00E015A2" w:rsidRPr="00E015A2" w:rsidRDefault="00E015A2" w:rsidP="00032CAA">
      <w:pPr>
        <w:spacing w:after="0" w:line="240" w:lineRule="auto"/>
        <w:ind w:firstLine="709"/>
        <w:jc w:val="both"/>
        <w:rPr>
          <w:rFonts w:ascii="Times New Roman" w:hAnsi="Times New Roman"/>
          <w:i/>
          <w:iCs/>
          <w:sz w:val="28"/>
          <w:szCs w:val="28"/>
          <w:lang w:val="uk-UA"/>
        </w:rPr>
      </w:pPr>
      <w:r w:rsidRPr="00E015A2">
        <w:rPr>
          <w:rFonts w:ascii="Times New Roman" w:hAnsi="Times New Roman"/>
          <w:i/>
          <w:iCs/>
          <w:sz w:val="28"/>
          <w:szCs w:val="28"/>
          <w:lang w:val="uk-UA"/>
        </w:rPr>
        <w:t>Характеристики навчальних досягнень</w:t>
      </w:r>
    </w:p>
    <w:p w:rsidR="00E015A2" w:rsidRPr="00E015A2" w:rsidRDefault="00E015A2" w:rsidP="00032CAA">
      <w:pPr>
        <w:numPr>
          <w:ilvl w:val="0"/>
          <w:numId w:val="45"/>
        </w:numPr>
        <w:tabs>
          <w:tab w:val="left" w:pos="1134"/>
        </w:tabs>
        <w:spacing w:after="0" w:line="240" w:lineRule="auto"/>
        <w:ind w:left="0" w:firstLine="709"/>
        <w:jc w:val="both"/>
        <w:rPr>
          <w:rFonts w:ascii="Times New Roman" w:hAnsi="Times New Roman"/>
          <w:b/>
          <w:bCs/>
          <w:iCs/>
          <w:sz w:val="28"/>
          <w:szCs w:val="28"/>
          <w:lang w:val="uk-UA"/>
        </w:rPr>
      </w:pPr>
      <w:r w:rsidRPr="00E015A2">
        <w:rPr>
          <w:rFonts w:ascii="Times New Roman" w:hAnsi="Times New Roman"/>
          <w:b/>
          <w:bCs/>
          <w:iCs/>
          <w:sz w:val="28"/>
          <w:szCs w:val="28"/>
          <w:lang w:val="uk-UA"/>
        </w:rPr>
        <w:t>Знання</w:t>
      </w:r>
    </w:p>
    <w:p w:rsidR="00E015A2" w:rsidRPr="00E015A2" w:rsidRDefault="00E015A2" w:rsidP="00032CAA">
      <w:pPr>
        <w:tabs>
          <w:tab w:val="left" w:pos="1134"/>
        </w:tabs>
        <w:spacing w:after="0" w:line="240" w:lineRule="auto"/>
        <w:ind w:firstLine="709"/>
        <w:jc w:val="both"/>
        <w:rPr>
          <w:rFonts w:ascii="Times New Roman" w:hAnsi="Times New Roman"/>
          <w:iCs/>
          <w:sz w:val="28"/>
          <w:szCs w:val="28"/>
          <w:lang w:val="uk-UA"/>
        </w:rPr>
      </w:pPr>
      <w:r w:rsidRPr="00E015A2">
        <w:rPr>
          <w:rFonts w:ascii="Times New Roman" w:hAnsi="Times New Roman"/>
          <w:i/>
          <w:iCs/>
          <w:sz w:val="28"/>
          <w:szCs w:val="28"/>
          <w:lang w:val="uk-UA"/>
        </w:rPr>
        <w:t xml:space="preserve">Називає </w:t>
      </w:r>
      <w:r w:rsidRPr="00E015A2">
        <w:rPr>
          <w:rFonts w:ascii="Times New Roman" w:hAnsi="Times New Roman"/>
          <w:iCs/>
          <w:sz w:val="28"/>
          <w:szCs w:val="28"/>
          <w:lang w:val="uk-UA"/>
        </w:rPr>
        <w:t>(елементи, складові, принципи, предмети, явища щодо здоров’я і безпеки, способи здоров’язбережувальної діяльності).</w:t>
      </w:r>
    </w:p>
    <w:p w:rsidR="00E015A2" w:rsidRPr="00E015A2" w:rsidRDefault="00E015A2" w:rsidP="00032CAA">
      <w:pPr>
        <w:tabs>
          <w:tab w:val="left" w:pos="1134"/>
        </w:tabs>
        <w:spacing w:after="0" w:line="240" w:lineRule="auto"/>
        <w:ind w:firstLine="709"/>
        <w:jc w:val="both"/>
        <w:rPr>
          <w:rFonts w:ascii="Times New Roman" w:hAnsi="Times New Roman"/>
          <w:iCs/>
          <w:sz w:val="28"/>
          <w:szCs w:val="28"/>
          <w:lang w:val="uk-UA"/>
        </w:rPr>
      </w:pPr>
      <w:r w:rsidRPr="00E015A2">
        <w:rPr>
          <w:rFonts w:ascii="Times New Roman" w:hAnsi="Times New Roman"/>
          <w:i/>
          <w:iCs/>
          <w:sz w:val="28"/>
          <w:szCs w:val="28"/>
          <w:lang w:val="uk-UA"/>
        </w:rPr>
        <w:t xml:space="preserve">Пояснює </w:t>
      </w:r>
      <w:r w:rsidRPr="00E015A2">
        <w:rPr>
          <w:rFonts w:ascii="Times New Roman" w:hAnsi="Times New Roman"/>
          <w:iCs/>
          <w:sz w:val="28"/>
          <w:szCs w:val="28"/>
          <w:lang w:val="uk-UA"/>
        </w:rPr>
        <w:t>(деталізує, доводить, аргументує свою відповідь).</w:t>
      </w:r>
    </w:p>
    <w:p w:rsidR="00E015A2" w:rsidRPr="00E015A2" w:rsidRDefault="00E015A2" w:rsidP="00032CAA">
      <w:pPr>
        <w:tabs>
          <w:tab w:val="left" w:pos="1134"/>
        </w:tabs>
        <w:spacing w:after="0" w:line="240" w:lineRule="auto"/>
        <w:ind w:firstLine="709"/>
        <w:jc w:val="both"/>
        <w:rPr>
          <w:rFonts w:ascii="Times New Roman" w:hAnsi="Times New Roman"/>
          <w:iCs/>
          <w:sz w:val="28"/>
          <w:szCs w:val="28"/>
          <w:lang w:val="uk-UA"/>
        </w:rPr>
      </w:pPr>
      <w:r w:rsidRPr="00E015A2">
        <w:rPr>
          <w:rFonts w:ascii="Times New Roman" w:hAnsi="Times New Roman"/>
          <w:i/>
          <w:iCs/>
          <w:sz w:val="28"/>
          <w:szCs w:val="28"/>
          <w:lang w:val="uk-UA"/>
        </w:rPr>
        <w:t xml:space="preserve">Аналізує </w:t>
      </w:r>
      <w:r w:rsidRPr="00E015A2">
        <w:rPr>
          <w:rFonts w:ascii="Times New Roman" w:hAnsi="Times New Roman"/>
          <w:iCs/>
          <w:sz w:val="28"/>
          <w:szCs w:val="28"/>
          <w:lang w:val="uk-UA"/>
        </w:rPr>
        <w:t>(виділяє істотні ознаки предметів і явищ,  основні  елементи і складники, встановлює функціональні і причинно-наслідкові зв’язки щодо здоров’я і безпеки).</w:t>
      </w:r>
    </w:p>
    <w:p w:rsidR="00E015A2" w:rsidRPr="00E015A2" w:rsidRDefault="00E015A2" w:rsidP="00032CAA">
      <w:pPr>
        <w:tabs>
          <w:tab w:val="left" w:pos="1134"/>
        </w:tabs>
        <w:spacing w:after="0" w:line="240" w:lineRule="auto"/>
        <w:ind w:firstLine="709"/>
        <w:jc w:val="both"/>
        <w:rPr>
          <w:rFonts w:ascii="Times New Roman" w:hAnsi="Times New Roman"/>
          <w:iCs/>
          <w:sz w:val="28"/>
          <w:szCs w:val="28"/>
          <w:lang w:val="uk-UA"/>
        </w:rPr>
      </w:pPr>
      <w:r w:rsidRPr="00E015A2">
        <w:rPr>
          <w:rFonts w:ascii="Times New Roman" w:hAnsi="Times New Roman"/>
          <w:i/>
          <w:iCs/>
          <w:sz w:val="28"/>
          <w:szCs w:val="28"/>
          <w:lang w:val="uk-UA"/>
        </w:rPr>
        <w:t xml:space="preserve">Оцінює </w:t>
      </w:r>
      <w:r w:rsidRPr="00E015A2">
        <w:rPr>
          <w:rFonts w:ascii="Times New Roman" w:hAnsi="Times New Roman"/>
          <w:iCs/>
          <w:sz w:val="28"/>
          <w:szCs w:val="28"/>
          <w:lang w:val="uk-UA"/>
        </w:rPr>
        <w:t>(порівнює варіанти фактів, уявлень, понять щодо здоров’я та безпеки; визначає їх переваги і недоліки).</w:t>
      </w:r>
    </w:p>
    <w:p w:rsidR="00E015A2" w:rsidRPr="00E015A2" w:rsidRDefault="00E015A2" w:rsidP="00032CAA">
      <w:pPr>
        <w:numPr>
          <w:ilvl w:val="0"/>
          <w:numId w:val="45"/>
        </w:numPr>
        <w:tabs>
          <w:tab w:val="left" w:pos="1134"/>
        </w:tabs>
        <w:spacing w:after="0" w:line="240" w:lineRule="auto"/>
        <w:ind w:left="0" w:firstLine="709"/>
        <w:jc w:val="both"/>
        <w:rPr>
          <w:rFonts w:ascii="Times New Roman" w:hAnsi="Times New Roman"/>
          <w:b/>
          <w:bCs/>
          <w:iCs/>
          <w:sz w:val="28"/>
          <w:szCs w:val="28"/>
          <w:lang w:val="uk-UA"/>
        </w:rPr>
      </w:pPr>
      <w:r w:rsidRPr="00E015A2">
        <w:rPr>
          <w:rFonts w:ascii="Times New Roman" w:hAnsi="Times New Roman"/>
          <w:b/>
          <w:bCs/>
          <w:iCs/>
          <w:sz w:val="28"/>
          <w:szCs w:val="28"/>
          <w:lang w:val="uk-UA"/>
        </w:rPr>
        <w:t>Уміння і навички</w:t>
      </w:r>
    </w:p>
    <w:p w:rsidR="00E015A2" w:rsidRPr="00E015A2" w:rsidRDefault="00E015A2" w:rsidP="00032CAA">
      <w:pPr>
        <w:tabs>
          <w:tab w:val="left" w:pos="1134"/>
        </w:tabs>
        <w:spacing w:after="0" w:line="240" w:lineRule="auto"/>
        <w:ind w:firstLine="709"/>
        <w:jc w:val="both"/>
        <w:rPr>
          <w:rFonts w:ascii="Times New Roman" w:hAnsi="Times New Roman"/>
          <w:iCs/>
          <w:sz w:val="28"/>
          <w:szCs w:val="28"/>
          <w:lang w:val="uk-UA"/>
        </w:rPr>
      </w:pPr>
      <w:r w:rsidRPr="00E015A2">
        <w:rPr>
          <w:rFonts w:ascii="Times New Roman" w:hAnsi="Times New Roman"/>
          <w:i/>
          <w:iCs/>
          <w:sz w:val="28"/>
          <w:szCs w:val="28"/>
          <w:lang w:val="uk-UA"/>
        </w:rPr>
        <w:t xml:space="preserve">Відтворює </w:t>
      </w:r>
      <w:r w:rsidRPr="00E015A2">
        <w:rPr>
          <w:rFonts w:ascii="Times New Roman" w:hAnsi="Times New Roman"/>
          <w:iCs/>
          <w:sz w:val="28"/>
          <w:szCs w:val="28"/>
          <w:lang w:val="uk-UA"/>
        </w:rPr>
        <w:t>(у стандартних ситуаціях виконує дії, які складають відповідні здоров’язбережувальні уміння і навички)*.</w:t>
      </w:r>
    </w:p>
    <w:p w:rsidR="00E015A2" w:rsidRPr="00E015A2" w:rsidRDefault="00E015A2" w:rsidP="00032CAA">
      <w:pPr>
        <w:tabs>
          <w:tab w:val="left" w:pos="1134"/>
        </w:tabs>
        <w:spacing w:after="0" w:line="240" w:lineRule="auto"/>
        <w:ind w:firstLine="709"/>
        <w:jc w:val="both"/>
        <w:rPr>
          <w:rFonts w:ascii="Times New Roman" w:hAnsi="Times New Roman"/>
          <w:iCs/>
          <w:sz w:val="28"/>
          <w:szCs w:val="28"/>
          <w:lang w:val="uk-UA"/>
        </w:rPr>
      </w:pPr>
      <w:r w:rsidRPr="00E015A2">
        <w:rPr>
          <w:rFonts w:ascii="Times New Roman" w:hAnsi="Times New Roman"/>
          <w:i/>
          <w:iCs/>
          <w:sz w:val="28"/>
          <w:szCs w:val="28"/>
          <w:lang w:val="uk-UA"/>
        </w:rPr>
        <w:t xml:space="preserve">Застосовує </w:t>
      </w:r>
      <w:r w:rsidRPr="00E015A2">
        <w:rPr>
          <w:rFonts w:ascii="Times New Roman" w:hAnsi="Times New Roman"/>
          <w:iCs/>
          <w:sz w:val="28"/>
          <w:szCs w:val="28"/>
          <w:lang w:val="uk-UA"/>
        </w:rPr>
        <w:t>(демонструє здатність застосовувати здоров’язбережувальні уміння і навички у частково змінених ситуаціях; виявляє здатність творчо мислити, аналізувати і оцінювати нові/частково змінені ситуації, адекватно застосувати здоров’язбережувальні уміння і навички в ситуаціях, передбачених програмою і частково змінених).</w:t>
      </w:r>
    </w:p>
    <w:p w:rsidR="00E015A2" w:rsidRPr="00E015A2" w:rsidRDefault="00E015A2" w:rsidP="00032CAA">
      <w:pPr>
        <w:numPr>
          <w:ilvl w:val="0"/>
          <w:numId w:val="45"/>
        </w:numPr>
        <w:tabs>
          <w:tab w:val="left" w:pos="1134"/>
        </w:tabs>
        <w:spacing w:after="0" w:line="240" w:lineRule="auto"/>
        <w:ind w:left="0" w:firstLine="709"/>
        <w:jc w:val="both"/>
        <w:rPr>
          <w:rFonts w:ascii="Times New Roman" w:hAnsi="Times New Roman"/>
          <w:b/>
          <w:bCs/>
          <w:iCs/>
          <w:sz w:val="28"/>
          <w:szCs w:val="28"/>
          <w:lang w:val="uk-UA"/>
        </w:rPr>
      </w:pPr>
      <w:r w:rsidRPr="00E015A2">
        <w:rPr>
          <w:rFonts w:ascii="Times New Roman" w:hAnsi="Times New Roman"/>
          <w:b/>
          <w:bCs/>
          <w:iCs/>
          <w:sz w:val="28"/>
          <w:szCs w:val="28"/>
          <w:lang w:val="uk-UA"/>
        </w:rPr>
        <w:t>Мотивація</w:t>
      </w:r>
    </w:p>
    <w:p w:rsidR="00E015A2" w:rsidRPr="00E015A2" w:rsidRDefault="00E015A2" w:rsidP="00032CAA">
      <w:pPr>
        <w:tabs>
          <w:tab w:val="left" w:pos="1134"/>
        </w:tabs>
        <w:spacing w:after="0" w:line="240" w:lineRule="auto"/>
        <w:ind w:firstLine="709"/>
        <w:jc w:val="both"/>
        <w:rPr>
          <w:rFonts w:ascii="Times New Roman" w:hAnsi="Times New Roman"/>
          <w:iCs/>
          <w:sz w:val="28"/>
          <w:szCs w:val="28"/>
          <w:lang w:val="uk-UA"/>
        </w:rPr>
      </w:pPr>
      <w:r w:rsidRPr="00E015A2">
        <w:rPr>
          <w:rFonts w:ascii="Times New Roman" w:hAnsi="Times New Roman"/>
          <w:i/>
          <w:iCs/>
          <w:sz w:val="28"/>
          <w:szCs w:val="28"/>
          <w:lang w:val="uk-UA"/>
        </w:rPr>
        <w:t xml:space="preserve">Позитивні ставлення </w:t>
      </w:r>
      <w:r w:rsidRPr="00E015A2">
        <w:rPr>
          <w:rFonts w:ascii="Times New Roman" w:hAnsi="Times New Roman"/>
          <w:iCs/>
          <w:sz w:val="28"/>
          <w:szCs w:val="28"/>
          <w:lang w:val="uk-UA"/>
        </w:rPr>
        <w:t>(демонструє усвідомлення цінності і переваг здорового і безпечного способу життя для себе та оточуючих).</w:t>
      </w:r>
    </w:p>
    <w:p w:rsidR="00E015A2" w:rsidRPr="00E015A2" w:rsidRDefault="00E015A2" w:rsidP="00032CAA">
      <w:pPr>
        <w:tabs>
          <w:tab w:val="left" w:pos="1134"/>
        </w:tabs>
        <w:spacing w:after="0" w:line="240" w:lineRule="auto"/>
        <w:ind w:firstLine="709"/>
        <w:jc w:val="both"/>
        <w:rPr>
          <w:rFonts w:ascii="Times New Roman" w:hAnsi="Times New Roman"/>
          <w:iCs/>
          <w:sz w:val="28"/>
          <w:szCs w:val="28"/>
          <w:lang w:val="uk-UA"/>
        </w:rPr>
      </w:pPr>
      <w:r w:rsidRPr="00E015A2">
        <w:rPr>
          <w:rFonts w:ascii="Times New Roman" w:hAnsi="Times New Roman"/>
          <w:i/>
          <w:iCs/>
          <w:sz w:val="28"/>
          <w:szCs w:val="28"/>
          <w:lang w:val="uk-UA"/>
        </w:rPr>
        <w:t xml:space="preserve">Позитивні наміри </w:t>
      </w:r>
      <w:r w:rsidRPr="00E015A2">
        <w:rPr>
          <w:rFonts w:ascii="Times New Roman" w:hAnsi="Times New Roman"/>
          <w:iCs/>
          <w:sz w:val="28"/>
          <w:szCs w:val="28"/>
          <w:lang w:val="uk-UA"/>
        </w:rPr>
        <w:t>(демонструє психологічну налаштованість на дотримання правил здорового способу життя і безпечної життєдіяльності).</w:t>
      </w:r>
    </w:p>
    <w:p w:rsidR="00E015A2" w:rsidRPr="00E015A2" w:rsidRDefault="00E015A2" w:rsidP="00032CAA">
      <w:pPr>
        <w:tabs>
          <w:tab w:val="left" w:pos="1134"/>
        </w:tabs>
        <w:spacing w:after="0" w:line="240" w:lineRule="auto"/>
        <w:ind w:firstLine="709"/>
        <w:jc w:val="both"/>
        <w:rPr>
          <w:rFonts w:ascii="Times New Roman" w:hAnsi="Times New Roman"/>
          <w:iCs/>
          <w:sz w:val="28"/>
          <w:szCs w:val="28"/>
          <w:lang w:val="uk-UA"/>
        </w:rPr>
      </w:pPr>
      <w:r w:rsidRPr="00E015A2">
        <w:rPr>
          <w:rFonts w:ascii="Times New Roman" w:hAnsi="Times New Roman"/>
          <w:i/>
          <w:iCs/>
          <w:sz w:val="28"/>
          <w:szCs w:val="28"/>
          <w:lang w:val="uk-UA"/>
        </w:rPr>
        <w:t xml:space="preserve">Рішучість </w:t>
      </w:r>
      <w:r w:rsidRPr="00E015A2">
        <w:rPr>
          <w:rFonts w:ascii="Times New Roman" w:hAnsi="Times New Roman"/>
          <w:iCs/>
          <w:sz w:val="28"/>
          <w:szCs w:val="28"/>
          <w:lang w:val="uk-UA"/>
        </w:rPr>
        <w:t>(демонструє усвідомлення учнем необхідності докладання особистих зусиль у реалізації позитивних намірів щодо здоров’я та безпечної життєдіяльності).</w:t>
      </w:r>
    </w:p>
    <w:p w:rsidR="00E015A2" w:rsidRPr="00E015A2" w:rsidRDefault="00E015A2" w:rsidP="00032CAA">
      <w:pPr>
        <w:numPr>
          <w:ilvl w:val="0"/>
          <w:numId w:val="45"/>
        </w:numPr>
        <w:tabs>
          <w:tab w:val="left" w:pos="1134"/>
        </w:tabs>
        <w:spacing w:after="0" w:line="240" w:lineRule="auto"/>
        <w:ind w:left="0" w:firstLine="709"/>
        <w:jc w:val="both"/>
        <w:rPr>
          <w:rFonts w:ascii="Times New Roman" w:hAnsi="Times New Roman"/>
          <w:iCs/>
          <w:sz w:val="28"/>
          <w:szCs w:val="28"/>
          <w:lang w:val="uk-UA"/>
        </w:rPr>
      </w:pPr>
      <w:r w:rsidRPr="00E015A2">
        <w:rPr>
          <w:rFonts w:ascii="Times New Roman" w:hAnsi="Times New Roman"/>
          <w:b/>
          <w:iCs/>
          <w:sz w:val="28"/>
          <w:szCs w:val="28"/>
          <w:lang w:val="uk-UA"/>
        </w:rPr>
        <w:t xml:space="preserve">Реальна поведінка </w:t>
      </w:r>
      <w:r w:rsidRPr="00E015A2">
        <w:rPr>
          <w:rFonts w:ascii="Times New Roman" w:hAnsi="Times New Roman"/>
          <w:iCs/>
          <w:sz w:val="28"/>
          <w:szCs w:val="28"/>
          <w:lang w:val="uk-UA"/>
        </w:rPr>
        <w:t>(діяльність у конкретних ситуаціях)</w:t>
      </w:r>
    </w:p>
    <w:p w:rsidR="00E015A2" w:rsidRPr="00E015A2" w:rsidRDefault="00E015A2" w:rsidP="00032CAA">
      <w:pPr>
        <w:spacing w:after="0" w:line="240" w:lineRule="auto"/>
        <w:ind w:firstLine="709"/>
        <w:jc w:val="both"/>
        <w:rPr>
          <w:rFonts w:ascii="Times New Roman" w:hAnsi="Times New Roman"/>
          <w:iCs/>
          <w:sz w:val="28"/>
          <w:szCs w:val="28"/>
          <w:lang w:val="uk-UA"/>
        </w:rPr>
      </w:pPr>
      <w:r w:rsidRPr="00E015A2">
        <w:rPr>
          <w:rFonts w:ascii="Times New Roman" w:hAnsi="Times New Roman"/>
          <w:i/>
          <w:iCs/>
          <w:sz w:val="28"/>
          <w:szCs w:val="28"/>
          <w:lang w:val="uk-UA"/>
        </w:rPr>
        <w:t>Здоров’язбережувальна (</w:t>
      </w:r>
      <w:r w:rsidRPr="00E015A2">
        <w:rPr>
          <w:rFonts w:ascii="Times New Roman" w:hAnsi="Times New Roman"/>
          <w:iCs/>
          <w:sz w:val="28"/>
          <w:szCs w:val="28"/>
          <w:lang w:val="uk-UA"/>
        </w:rPr>
        <w:t xml:space="preserve">дотримується правил здорового і безпечного способу життя особисто). </w:t>
      </w:r>
    </w:p>
    <w:p w:rsidR="00E015A2" w:rsidRPr="00E015A2" w:rsidRDefault="00E015A2" w:rsidP="00032CAA">
      <w:pPr>
        <w:spacing w:after="0" w:line="240" w:lineRule="auto"/>
        <w:ind w:firstLine="709"/>
        <w:jc w:val="both"/>
        <w:rPr>
          <w:rFonts w:ascii="Times New Roman" w:hAnsi="Times New Roman"/>
          <w:iCs/>
          <w:sz w:val="28"/>
          <w:szCs w:val="28"/>
          <w:lang w:val="uk-UA"/>
        </w:rPr>
      </w:pPr>
      <w:r w:rsidRPr="00E015A2">
        <w:rPr>
          <w:rFonts w:ascii="Times New Roman" w:hAnsi="Times New Roman"/>
          <w:i/>
          <w:iCs/>
          <w:sz w:val="28"/>
          <w:szCs w:val="28"/>
          <w:lang w:val="uk-UA"/>
        </w:rPr>
        <w:t xml:space="preserve">Адвокаційна </w:t>
      </w:r>
      <w:r w:rsidRPr="00E015A2">
        <w:rPr>
          <w:rFonts w:ascii="Times New Roman" w:hAnsi="Times New Roman"/>
          <w:iCs/>
          <w:sz w:val="28"/>
          <w:szCs w:val="28"/>
          <w:lang w:val="uk-UA"/>
        </w:rPr>
        <w:t>(сприяє залученню до здорового і безпечного способу життя інших; характеризує активну і соціально спрямовану життєву позицію учня, його здатність пропагувати, переконувати, підтримувати інших).</w:t>
      </w:r>
    </w:p>
    <w:p w:rsidR="00E015A2" w:rsidRPr="00E015A2" w:rsidRDefault="00E015A2" w:rsidP="00032CAA">
      <w:pPr>
        <w:spacing w:after="0" w:line="240" w:lineRule="auto"/>
        <w:ind w:firstLine="709"/>
        <w:jc w:val="both"/>
        <w:rPr>
          <w:rFonts w:ascii="Times New Roman" w:hAnsi="Times New Roman"/>
          <w:i/>
          <w:iCs/>
          <w:sz w:val="28"/>
          <w:szCs w:val="28"/>
          <w:lang w:val="uk-UA"/>
        </w:rPr>
      </w:pPr>
      <w:r w:rsidRPr="00E015A2">
        <w:rPr>
          <w:rFonts w:ascii="Times New Roman" w:hAnsi="Times New Roman"/>
          <w:iCs/>
          <w:sz w:val="28"/>
          <w:szCs w:val="28"/>
          <w:lang w:val="uk-UA"/>
        </w:rPr>
        <w:t xml:space="preserve">* </w:t>
      </w:r>
      <w:r w:rsidRPr="00E015A2">
        <w:rPr>
          <w:rFonts w:ascii="Times New Roman" w:hAnsi="Times New Roman"/>
          <w:i/>
          <w:iCs/>
          <w:sz w:val="28"/>
          <w:szCs w:val="28"/>
          <w:lang w:val="uk-UA"/>
        </w:rPr>
        <w:t>Перелік базових умінь і навичок з основ здоров’я вміщено в чинній програмі предмета «Основи здоров’я».</w:t>
      </w:r>
    </w:p>
    <w:p w:rsidR="00E015A2" w:rsidRPr="00E015A2" w:rsidRDefault="00E015A2" w:rsidP="00032CAA">
      <w:pPr>
        <w:spacing w:after="0" w:line="240" w:lineRule="auto"/>
        <w:ind w:firstLine="709"/>
        <w:jc w:val="both"/>
        <w:rPr>
          <w:rFonts w:ascii="Times New Roman" w:hAnsi="Times New Roman"/>
          <w:iCs/>
          <w:sz w:val="28"/>
          <w:szCs w:val="28"/>
          <w:lang w:val="uk-UA"/>
        </w:rPr>
      </w:pPr>
      <w:r w:rsidRPr="00E015A2">
        <w:rPr>
          <w:rFonts w:ascii="Times New Roman" w:hAnsi="Times New Roman"/>
          <w:iCs/>
          <w:sz w:val="28"/>
          <w:szCs w:val="28"/>
          <w:lang w:val="uk-UA"/>
        </w:rPr>
        <w:t>Для визначення конкретного бала, окрім вище наведених, додатково враховуються такі чинники: самостійне виконання завдань, творче виконання завдань, повнота оволодіння учнем навчальним матеріалом.</w:t>
      </w:r>
    </w:p>
    <w:p w:rsidR="00E015A2" w:rsidRPr="00E015A2" w:rsidRDefault="00E015A2" w:rsidP="00032CAA">
      <w:pPr>
        <w:spacing w:after="0" w:line="240" w:lineRule="auto"/>
        <w:ind w:firstLine="709"/>
        <w:jc w:val="both"/>
        <w:rPr>
          <w:rFonts w:ascii="Times New Roman" w:hAnsi="Times New Roman"/>
          <w:iCs/>
          <w:sz w:val="28"/>
          <w:szCs w:val="28"/>
          <w:lang w:val="uk-UA"/>
        </w:rPr>
      </w:pPr>
      <w:r w:rsidRPr="00E015A2">
        <w:rPr>
          <w:rFonts w:ascii="Times New Roman" w:hAnsi="Times New Roman"/>
          <w:iCs/>
          <w:sz w:val="28"/>
          <w:szCs w:val="28"/>
          <w:lang w:val="uk-UA"/>
        </w:rPr>
        <w:t>Оцінка з основ здоров’я має бути інструментом підтримки і заохочення на досягнення позитивних змін у знаннях, уміннях, мотиваціях і реальній поведінці (учителю необхідно позитивно оцінювати кожний крок учня (учениці), спрямований на:</w:t>
      </w:r>
    </w:p>
    <w:p w:rsidR="00E015A2" w:rsidRPr="00E015A2" w:rsidRDefault="00E015A2" w:rsidP="00032CAA">
      <w:pPr>
        <w:numPr>
          <w:ilvl w:val="0"/>
          <w:numId w:val="44"/>
        </w:numPr>
        <w:spacing w:after="0" w:line="240" w:lineRule="auto"/>
        <w:ind w:firstLine="709"/>
        <w:jc w:val="both"/>
        <w:rPr>
          <w:rFonts w:ascii="Times New Roman" w:hAnsi="Times New Roman"/>
          <w:iCs/>
          <w:sz w:val="28"/>
          <w:szCs w:val="28"/>
          <w:lang w:val="uk-UA"/>
        </w:rPr>
      </w:pPr>
      <w:r w:rsidRPr="00E015A2">
        <w:rPr>
          <w:rFonts w:ascii="Times New Roman" w:hAnsi="Times New Roman"/>
          <w:iCs/>
          <w:sz w:val="28"/>
          <w:szCs w:val="28"/>
          <w:lang w:val="uk-UA"/>
        </w:rPr>
        <w:lastRenderedPageBreak/>
        <w:t>опанування навичками здорового способу життя, його позитивна спрямованість на ведення такого способу життя, практичні дії, які він виконує при відпрацюванні кожної теми;</w:t>
      </w:r>
    </w:p>
    <w:p w:rsidR="00E015A2" w:rsidRPr="00E015A2" w:rsidRDefault="00E015A2" w:rsidP="00032CAA">
      <w:pPr>
        <w:numPr>
          <w:ilvl w:val="0"/>
          <w:numId w:val="44"/>
        </w:numPr>
        <w:spacing w:after="0" w:line="240" w:lineRule="auto"/>
        <w:ind w:firstLine="709"/>
        <w:jc w:val="both"/>
        <w:rPr>
          <w:rFonts w:ascii="Times New Roman" w:hAnsi="Times New Roman"/>
          <w:iCs/>
          <w:sz w:val="28"/>
          <w:szCs w:val="28"/>
          <w:lang w:val="uk-UA"/>
        </w:rPr>
      </w:pPr>
      <w:r w:rsidRPr="00E015A2">
        <w:rPr>
          <w:rFonts w:ascii="Times New Roman" w:hAnsi="Times New Roman"/>
          <w:iCs/>
          <w:sz w:val="28"/>
          <w:szCs w:val="28"/>
          <w:lang w:val="uk-UA"/>
        </w:rPr>
        <w:t>підвищення рівня знань про здоров’я і безпеку життєдіяльності, здоровий спосіб життя, уміння використовувати здобуті знання для зміцнення здоров’я;</w:t>
      </w:r>
    </w:p>
    <w:p w:rsidR="00E015A2" w:rsidRPr="00E015A2" w:rsidRDefault="00E015A2" w:rsidP="00032CAA">
      <w:pPr>
        <w:numPr>
          <w:ilvl w:val="0"/>
          <w:numId w:val="44"/>
        </w:numPr>
        <w:spacing w:after="0" w:line="240" w:lineRule="auto"/>
        <w:ind w:firstLine="709"/>
        <w:jc w:val="both"/>
        <w:rPr>
          <w:rFonts w:ascii="Times New Roman" w:hAnsi="Times New Roman"/>
          <w:iCs/>
          <w:sz w:val="28"/>
          <w:szCs w:val="28"/>
          <w:lang w:val="uk-UA"/>
        </w:rPr>
      </w:pPr>
      <w:r w:rsidRPr="00E015A2">
        <w:rPr>
          <w:rFonts w:ascii="Times New Roman" w:hAnsi="Times New Roman"/>
          <w:iCs/>
          <w:sz w:val="28"/>
          <w:szCs w:val="28"/>
          <w:lang w:val="uk-UA"/>
        </w:rPr>
        <w:t>набуття навичок, що сприяють розвитку та взаємозв’язку усіх складових здоров’я (фізичній, соціальній, психічній та духовній);</w:t>
      </w:r>
    </w:p>
    <w:p w:rsidR="00E015A2" w:rsidRPr="00E015A2" w:rsidRDefault="00E015A2" w:rsidP="00032CAA">
      <w:pPr>
        <w:numPr>
          <w:ilvl w:val="0"/>
          <w:numId w:val="44"/>
        </w:numPr>
        <w:spacing w:after="0" w:line="240" w:lineRule="auto"/>
        <w:ind w:firstLine="709"/>
        <w:jc w:val="both"/>
        <w:rPr>
          <w:rFonts w:ascii="Times New Roman" w:hAnsi="Times New Roman"/>
          <w:iCs/>
          <w:sz w:val="28"/>
          <w:szCs w:val="28"/>
          <w:lang w:val="uk-UA"/>
        </w:rPr>
      </w:pPr>
      <w:r w:rsidRPr="00E015A2">
        <w:rPr>
          <w:rFonts w:ascii="Times New Roman" w:hAnsi="Times New Roman"/>
          <w:iCs/>
          <w:sz w:val="28"/>
          <w:szCs w:val="28"/>
          <w:lang w:val="uk-UA"/>
        </w:rPr>
        <w:t>позитивне ставлення до здорового способу життя.</w:t>
      </w:r>
    </w:p>
    <w:p w:rsidR="00E015A2" w:rsidRPr="00E015A2" w:rsidRDefault="00E015A2" w:rsidP="00032CAA">
      <w:pPr>
        <w:spacing w:after="0" w:line="240" w:lineRule="auto"/>
        <w:ind w:firstLine="709"/>
        <w:jc w:val="both"/>
        <w:rPr>
          <w:rFonts w:ascii="Times New Roman" w:hAnsi="Times New Roman"/>
          <w:iCs/>
          <w:sz w:val="28"/>
          <w:szCs w:val="28"/>
          <w:lang w:val="uk-UA"/>
        </w:rPr>
      </w:pPr>
      <w:r w:rsidRPr="00E015A2">
        <w:rPr>
          <w:rFonts w:ascii="Times New Roman" w:hAnsi="Times New Roman"/>
          <w:b/>
          <w:iCs/>
          <w:sz w:val="28"/>
          <w:szCs w:val="28"/>
          <w:lang w:val="uk-UA"/>
        </w:rPr>
        <w:t>Ресурси з доведеною ефективністю.</w:t>
      </w:r>
      <w:r w:rsidRPr="00E015A2">
        <w:rPr>
          <w:rFonts w:ascii="Times New Roman" w:hAnsi="Times New Roman"/>
          <w:iCs/>
          <w:sz w:val="28"/>
          <w:szCs w:val="28"/>
          <w:lang w:val="uk-UA"/>
        </w:rPr>
        <w:t xml:space="preserve"> В рамках оновлених програм рекомендується використовувати тренінгові курси «Вчимося жити разом» (розвиток соціальних навичок) та «Захисти себе від ВІЛ» («Формування здорового способу життя та профілактика ВІЛ/СНІДу»). Ці курси в повній мірі реалізують компетентнісний підхід і мають статистично доведену ефективність впливу на знання, ставлення, уміння і поведінку дітей та підлітків (http://autta.org.ua/ua/Advocacy). Обидва курси орієнтовані на використання тренінгових методів навчання, що базуються на принципах партнерства, інклюзивності, активного навчання та врахування вікових потреб і рівня розвитку учнів. Всі необхідні ресурси за цими курсами доступні на Порталі превентивної освіти http://autta.org.ua/.</w:t>
      </w:r>
    </w:p>
    <w:p w:rsidR="00E015A2" w:rsidRPr="00E015A2" w:rsidRDefault="00E015A2" w:rsidP="00032CAA">
      <w:pPr>
        <w:spacing w:after="0" w:line="240" w:lineRule="auto"/>
        <w:ind w:firstLine="709"/>
        <w:jc w:val="both"/>
        <w:rPr>
          <w:rFonts w:ascii="Times New Roman" w:hAnsi="Times New Roman"/>
          <w:iCs/>
          <w:sz w:val="28"/>
          <w:szCs w:val="28"/>
          <w:lang w:val="uk-UA"/>
        </w:rPr>
      </w:pPr>
      <w:r w:rsidRPr="00E015A2">
        <w:rPr>
          <w:rFonts w:ascii="Times New Roman" w:hAnsi="Times New Roman"/>
          <w:b/>
          <w:iCs/>
          <w:sz w:val="28"/>
          <w:szCs w:val="28"/>
          <w:lang w:val="uk-UA"/>
        </w:rPr>
        <w:t xml:space="preserve">Підготовка вчителів. </w:t>
      </w:r>
      <w:r w:rsidRPr="00E015A2">
        <w:rPr>
          <w:rFonts w:ascii="Times New Roman" w:hAnsi="Times New Roman"/>
          <w:iCs/>
          <w:sz w:val="28"/>
          <w:szCs w:val="28"/>
          <w:lang w:val="uk-UA"/>
        </w:rPr>
        <w:t>Сумським обласним</w:t>
      </w:r>
      <w:r w:rsidRPr="00E015A2">
        <w:rPr>
          <w:rFonts w:ascii="Times New Roman" w:hAnsi="Times New Roman"/>
          <w:b/>
          <w:iCs/>
          <w:sz w:val="28"/>
          <w:szCs w:val="28"/>
          <w:lang w:val="uk-UA"/>
        </w:rPr>
        <w:t xml:space="preserve"> </w:t>
      </w:r>
      <w:r w:rsidRPr="00E015A2">
        <w:rPr>
          <w:rFonts w:ascii="Times New Roman" w:hAnsi="Times New Roman"/>
          <w:iCs/>
          <w:sz w:val="28"/>
          <w:szCs w:val="28"/>
          <w:lang w:val="uk-UA"/>
        </w:rPr>
        <w:t>інститутом післядипломної педагогічної освіти</w:t>
      </w:r>
      <w:r w:rsidRPr="00E015A2">
        <w:rPr>
          <w:rFonts w:ascii="Times New Roman" w:hAnsi="Times New Roman"/>
          <w:b/>
          <w:iCs/>
          <w:sz w:val="28"/>
          <w:szCs w:val="28"/>
          <w:lang w:val="uk-UA"/>
        </w:rPr>
        <w:t xml:space="preserve"> </w:t>
      </w:r>
      <w:r w:rsidRPr="00E015A2">
        <w:rPr>
          <w:rFonts w:ascii="Times New Roman" w:hAnsi="Times New Roman"/>
          <w:iCs/>
          <w:sz w:val="28"/>
          <w:szCs w:val="28"/>
          <w:lang w:val="uk-UA"/>
        </w:rPr>
        <w:t>здійснюється підготовка вчителів з проблем здоров’яспрямованої освіти за кількома напрямами. А саме:</w:t>
      </w:r>
    </w:p>
    <w:p w:rsidR="00E015A2" w:rsidRPr="00E015A2" w:rsidRDefault="00E015A2" w:rsidP="00032CAA">
      <w:pPr>
        <w:numPr>
          <w:ilvl w:val="0"/>
          <w:numId w:val="43"/>
        </w:numPr>
        <w:spacing w:after="0" w:line="240" w:lineRule="auto"/>
        <w:ind w:left="0" w:firstLine="709"/>
        <w:jc w:val="both"/>
        <w:rPr>
          <w:rFonts w:ascii="Times New Roman" w:hAnsi="Times New Roman"/>
          <w:iCs/>
          <w:sz w:val="28"/>
          <w:szCs w:val="28"/>
          <w:lang w:val="uk-UA"/>
        </w:rPr>
      </w:pPr>
      <w:r w:rsidRPr="00E015A2">
        <w:rPr>
          <w:rFonts w:ascii="Times New Roman" w:hAnsi="Times New Roman"/>
          <w:iCs/>
          <w:sz w:val="28"/>
          <w:szCs w:val="28"/>
          <w:lang w:val="uk-UA"/>
        </w:rPr>
        <w:t>з предмета «Основи здоров’я» в початковій та основній школі на тренінгових експрес-курсах та курсах за дистанційною формою (на останніх – лише вже сертифікованих учителів основної школи за їх бажанням);</w:t>
      </w:r>
    </w:p>
    <w:p w:rsidR="00E015A2" w:rsidRPr="00E015A2" w:rsidRDefault="00E015A2" w:rsidP="00032CAA">
      <w:pPr>
        <w:numPr>
          <w:ilvl w:val="0"/>
          <w:numId w:val="43"/>
        </w:numPr>
        <w:spacing w:after="0" w:line="240" w:lineRule="auto"/>
        <w:ind w:left="0" w:firstLine="709"/>
        <w:jc w:val="both"/>
        <w:rPr>
          <w:rFonts w:ascii="Times New Roman" w:hAnsi="Times New Roman"/>
          <w:iCs/>
          <w:sz w:val="28"/>
          <w:szCs w:val="28"/>
          <w:lang w:val="uk-UA"/>
        </w:rPr>
      </w:pPr>
      <w:r w:rsidRPr="00E015A2">
        <w:rPr>
          <w:rFonts w:ascii="Times New Roman" w:hAnsi="Times New Roman"/>
          <w:iCs/>
          <w:sz w:val="28"/>
          <w:szCs w:val="28"/>
          <w:lang w:val="uk-UA"/>
        </w:rPr>
        <w:t>з навчального курсу для учнівської молоді старшого підліткового та юнацького віку «Захисти себе від ВІЛ» (Формування здорового способу життя та профілактика ВІЛ/СНІДу);</w:t>
      </w:r>
    </w:p>
    <w:p w:rsidR="00E015A2" w:rsidRPr="00E015A2" w:rsidRDefault="00E015A2" w:rsidP="00032CAA">
      <w:pPr>
        <w:numPr>
          <w:ilvl w:val="0"/>
          <w:numId w:val="43"/>
        </w:numPr>
        <w:spacing w:after="0" w:line="240" w:lineRule="auto"/>
        <w:ind w:left="0" w:firstLine="709"/>
        <w:jc w:val="both"/>
        <w:rPr>
          <w:rFonts w:ascii="Times New Roman" w:hAnsi="Times New Roman"/>
          <w:iCs/>
          <w:sz w:val="28"/>
          <w:szCs w:val="28"/>
          <w:lang w:val="uk-UA"/>
        </w:rPr>
      </w:pPr>
      <w:r w:rsidRPr="00E015A2">
        <w:rPr>
          <w:rFonts w:ascii="Times New Roman" w:hAnsi="Times New Roman"/>
          <w:iCs/>
          <w:sz w:val="28"/>
          <w:szCs w:val="28"/>
          <w:lang w:val="uk-UA"/>
        </w:rPr>
        <w:t>з проведення інтерактивної виставки з питань репродуктивного здоров’я, профілактики ВІЛ/СНІДу та ІПСШ «Маршрут безпеки» для учнів 10-11 кл.;</w:t>
      </w:r>
    </w:p>
    <w:p w:rsidR="00E015A2" w:rsidRPr="00E015A2" w:rsidRDefault="00E015A2" w:rsidP="00032CAA">
      <w:pPr>
        <w:numPr>
          <w:ilvl w:val="0"/>
          <w:numId w:val="43"/>
        </w:numPr>
        <w:spacing w:after="0" w:line="240" w:lineRule="auto"/>
        <w:ind w:left="0" w:firstLine="709"/>
        <w:jc w:val="both"/>
        <w:rPr>
          <w:rFonts w:ascii="Times New Roman" w:hAnsi="Times New Roman"/>
          <w:iCs/>
          <w:sz w:val="28"/>
          <w:szCs w:val="28"/>
          <w:lang w:val="uk-UA"/>
        </w:rPr>
      </w:pPr>
      <w:r w:rsidRPr="00E015A2">
        <w:rPr>
          <w:rFonts w:ascii="Times New Roman" w:hAnsi="Times New Roman"/>
          <w:iCs/>
          <w:sz w:val="28"/>
          <w:szCs w:val="28"/>
          <w:lang w:val="uk-UA"/>
        </w:rPr>
        <w:t>з курсу (проекту) «Вчимося жити разом для вчителів основ здоров’я початкових класів; учителів основ здоров’я основної школи та класних керівників;</w:t>
      </w:r>
    </w:p>
    <w:p w:rsidR="00E015A2" w:rsidRDefault="00E015A2" w:rsidP="00032CAA">
      <w:pPr>
        <w:numPr>
          <w:ilvl w:val="0"/>
          <w:numId w:val="43"/>
        </w:numPr>
        <w:spacing w:after="0" w:line="240" w:lineRule="auto"/>
        <w:ind w:left="0" w:firstLine="709"/>
        <w:jc w:val="both"/>
        <w:rPr>
          <w:rFonts w:ascii="Times New Roman" w:hAnsi="Times New Roman"/>
          <w:iCs/>
          <w:sz w:val="28"/>
          <w:szCs w:val="28"/>
          <w:lang w:val="uk-UA"/>
        </w:rPr>
      </w:pPr>
      <w:r w:rsidRPr="00E015A2">
        <w:rPr>
          <w:rFonts w:ascii="Times New Roman" w:hAnsi="Times New Roman"/>
          <w:iCs/>
          <w:sz w:val="28"/>
          <w:szCs w:val="28"/>
          <w:lang w:val="uk-UA"/>
        </w:rPr>
        <w:t>з курсу за вибором «Здоров’язбережувальні проекти та технології в закладах загальної середньої освіти».</w:t>
      </w:r>
    </w:p>
    <w:p w:rsidR="00E015A2" w:rsidRPr="00E015A2" w:rsidRDefault="00E015A2" w:rsidP="00032CAA">
      <w:pPr>
        <w:spacing w:after="0" w:line="240" w:lineRule="auto"/>
        <w:ind w:firstLine="709"/>
        <w:jc w:val="both"/>
        <w:rPr>
          <w:rFonts w:ascii="Times New Roman" w:hAnsi="Times New Roman"/>
          <w:iCs/>
          <w:sz w:val="28"/>
          <w:szCs w:val="28"/>
          <w:lang w:val="uk-UA"/>
        </w:rPr>
      </w:pPr>
      <w:r w:rsidRPr="00E015A2">
        <w:rPr>
          <w:rFonts w:ascii="Times New Roman" w:hAnsi="Times New Roman"/>
          <w:iCs/>
          <w:sz w:val="28"/>
          <w:szCs w:val="28"/>
          <w:lang w:val="uk-UA"/>
        </w:rPr>
        <w:t>На перспективу (з 2019 року) буде запропоновано курс за вибором «Репродуктивне здоров’я та відповідальна поведінка учнівської молоді» для впровадження відповідного варіативного курсу для старшокласників.</w:t>
      </w:r>
    </w:p>
    <w:p w:rsidR="00E015A2" w:rsidRPr="00E015A2" w:rsidRDefault="00E015A2" w:rsidP="00032CAA">
      <w:pPr>
        <w:spacing w:after="0" w:line="240" w:lineRule="auto"/>
        <w:ind w:firstLine="709"/>
        <w:jc w:val="both"/>
        <w:rPr>
          <w:rFonts w:ascii="Times New Roman" w:hAnsi="Times New Roman"/>
          <w:iCs/>
          <w:sz w:val="28"/>
          <w:szCs w:val="28"/>
          <w:lang w:val="uk-UA"/>
        </w:rPr>
      </w:pPr>
      <w:r w:rsidRPr="00E015A2">
        <w:rPr>
          <w:rFonts w:ascii="Times New Roman" w:hAnsi="Times New Roman"/>
          <w:b/>
          <w:iCs/>
          <w:sz w:val="28"/>
          <w:szCs w:val="28"/>
          <w:lang w:val="uk-UA"/>
        </w:rPr>
        <w:t>Педагогічна компетентність.</w:t>
      </w:r>
      <w:r w:rsidRPr="00E015A2">
        <w:rPr>
          <w:rFonts w:ascii="Times New Roman" w:hAnsi="Times New Roman"/>
          <w:iCs/>
          <w:sz w:val="28"/>
          <w:szCs w:val="28"/>
          <w:lang w:val="uk-UA"/>
        </w:rPr>
        <w:t xml:space="preserve"> </w:t>
      </w:r>
    </w:p>
    <w:p w:rsidR="00E015A2" w:rsidRPr="00E015A2" w:rsidRDefault="00E015A2" w:rsidP="00032CAA">
      <w:pPr>
        <w:spacing w:after="0" w:line="240" w:lineRule="auto"/>
        <w:ind w:firstLine="709"/>
        <w:jc w:val="both"/>
        <w:rPr>
          <w:rFonts w:ascii="Times New Roman" w:hAnsi="Times New Roman"/>
          <w:iCs/>
          <w:sz w:val="28"/>
          <w:szCs w:val="28"/>
          <w:lang w:val="uk-UA"/>
        </w:rPr>
      </w:pPr>
      <w:r w:rsidRPr="00E015A2">
        <w:rPr>
          <w:rFonts w:ascii="Times New Roman" w:hAnsi="Times New Roman"/>
          <w:iCs/>
          <w:sz w:val="28"/>
          <w:szCs w:val="28"/>
          <w:lang w:val="uk-UA"/>
        </w:rPr>
        <w:t>Реформування шкільної освіти вимагає від педагога постійного поповнення як професійних знань, так й удосконалення методичної майстерності.</w:t>
      </w:r>
    </w:p>
    <w:p w:rsidR="00E015A2" w:rsidRPr="00E015A2" w:rsidRDefault="00E015A2" w:rsidP="00032CAA">
      <w:pPr>
        <w:spacing w:after="0" w:line="240" w:lineRule="auto"/>
        <w:ind w:firstLine="709"/>
        <w:jc w:val="both"/>
        <w:rPr>
          <w:rFonts w:ascii="Times New Roman" w:hAnsi="Times New Roman"/>
          <w:iCs/>
          <w:sz w:val="28"/>
          <w:szCs w:val="28"/>
          <w:lang w:val="uk-UA"/>
        </w:rPr>
      </w:pPr>
      <w:r w:rsidRPr="00E015A2">
        <w:rPr>
          <w:rFonts w:ascii="Times New Roman" w:hAnsi="Times New Roman"/>
          <w:iCs/>
          <w:sz w:val="28"/>
          <w:szCs w:val="28"/>
          <w:lang w:val="uk-UA"/>
        </w:rPr>
        <w:lastRenderedPageBreak/>
        <w:t xml:space="preserve">Вимога сьогодення – </w:t>
      </w:r>
      <w:r w:rsidRPr="00E015A2">
        <w:rPr>
          <w:rFonts w:ascii="Times New Roman" w:hAnsi="Times New Roman"/>
          <w:i/>
          <w:iCs/>
          <w:sz w:val="28"/>
          <w:szCs w:val="28"/>
          <w:lang w:val="uk-UA"/>
        </w:rPr>
        <w:t>«новий тип учителя для нової української школи».</w:t>
      </w:r>
      <w:r w:rsidRPr="00E015A2">
        <w:rPr>
          <w:rFonts w:ascii="Times New Roman" w:hAnsi="Times New Roman"/>
          <w:iCs/>
          <w:sz w:val="28"/>
          <w:szCs w:val="28"/>
          <w:lang w:val="uk-UA"/>
        </w:rPr>
        <w:t xml:space="preserve"> Функція педагога Нової української школи полягає в його вмінні організувати компетентнісне навчання (не знання заради знань, а вміння їх застосовувати в реальному житті, де важливо не те, що ти знаєш – а як ти цим умієш користуватися).</w:t>
      </w:r>
    </w:p>
    <w:p w:rsidR="00E015A2" w:rsidRPr="00E015A2" w:rsidRDefault="00E015A2" w:rsidP="00032CAA">
      <w:pPr>
        <w:spacing w:after="0" w:line="240" w:lineRule="auto"/>
        <w:ind w:firstLine="709"/>
        <w:jc w:val="both"/>
        <w:rPr>
          <w:rFonts w:ascii="Times New Roman" w:hAnsi="Times New Roman"/>
          <w:iCs/>
          <w:sz w:val="28"/>
          <w:szCs w:val="28"/>
          <w:lang w:val="uk-UA"/>
        </w:rPr>
      </w:pPr>
      <w:r w:rsidRPr="00E015A2">
        <w:rPr>
          <w:rFonts w:ascii="Times New Roman" w:hAnsi="Times New Roman"/>
          <w:iCs/>
          <w:sz w:val="28"/>
          <w:szCs w:val="28"/>
          <w:lang w:val="uk-UA"/>
        </w:rPr>
        <w:t>Сучасний учитель основ здоров’я (згідно із Концепцією Нової української школи) – це:</w:t>
      </w:r>
    </w:p>
    <w:p w:rsidR="00E015A2" w:rsidRPr="00E015A2" w:rsidRDefault="00E015A2" w:rsidP="00032CAA">
      <w:pPr>
        <w:spacing w:after="0" w:line="240" w:lineRule="auto"/>
        <w:ind w:firstLine="709"/>
        <w:jc w:val="both"/>
        <w:rPr>
          <w:rFonts w:ascii="Times New Roman" w:hAnsi="Times New Roman"/>
          <w:iCs/>
          <w:sz w:val="28"/>
          <w:szCs w:val="28"/>
          <w:lang w:val="uk-UA"/>
        </w:rPr>
      </w:pPr>
      <w:r w:rsidRPr="00E015A2">
        <w:rPr>
          <w:rFonts w:ascii="Times New Roman" w:hAnsi="Times New Roman"/>
          <w:iCs/>
          <w:sz w:val="28"/>
          <w:szCs w:val="28"/>
          <w:lang w:val="uk-UA"/>
        </w:rPr>
        <w:t xml:space="preserve">учитель-коуч (тренер успіху, інструктор, супроводжувач); </w:t>
      </w:r>
    </w:p>
    <w:p w:rsidR="00E015A2" w:rsidRPr="00E015A2" w:rsidRDefault="00E015A2" w:rsidP="00032CAA">
      <w:pPr>
        <w:spacing w:after="0" w:line="240" w:lineRule="auto"/>
        <w:ind w:firstLine="709"/>
        <w:jc w:val="both"/>
        <w:rPr>
          <w:rFonts w:ascii="Times New Roman" w:hAnsi="Times New Roman"/>
          <w:iCs/>
          <w:sz w:val="28"/>
          <w:szCs w:val="28"/>
          <w:lang w:val="uk-UA"/>
        </w:rPr>
      </w:pPr>
      <w:r w:rsidRPr="00E015A2">
        <w:rPr>
          <w:rFonts w:ascii="Times New Roman" w:hAnsi="Times New Roman"/>
          <w:iCs/>
          <w:sz w:val="28"/>
          <w:szCs w:val="28"/>
          <w:lang w:val="uk-UA"/>
        </w:rPr>
        <w:t>учитель-модератор (керівник групи);</w:t>
      </w:r>
    </w:p>
    <w:p w:rsidR="00E015A2" w:rsidRPr="00E015A2" w:rsidRDefault="00E015A2" w:rsidP="00032CAA">
      <w:pPr>
        <w:spacing w:after="0" w:line="240" w:lineRule="auto"/>
        <w:ind w:firstLine="709"/>
        <w:jc w:val="both"/>
        <w:rPr>
          <w:rFonts w:ascii="Times New Roman" w:hAnsi="Times New Roman"/>
          <w:iCs/>
          <w:sz w:val="28"/>
          <w:szCs w:val="28"/>
          <w:lang w:val="uk-UA"/>
        </w:rPr>
      </w:pPr>
      <w:r w:rsidRPr="00E015A2">
        <w:rPr>
          <w:rFonts w:ascii="Times New Roman" w:hAnsi="Times New Roman"/>
          <w:iCs/>
          <w:sz w:val="28"/>
          <w:szCs w:val="28"/>
          <w:lang w:val="uk-UA"/>
        </w:rPr>
        <w:t xml:space="preserve">учитель-тьютор (забезпечує процес освітньої індивідуалізації); </w:t>
      </w:r>
    </w:p>
    <w:p w:rsidR="00E015A2" w:rsidRPr="00E015A2" w:rsidRDefault="00E015A2" w:rsidP="00032CAA">
      <w:pPr>
        <w:spacing w:after="0" w:line="240" w:lineRule="auto"/>
        <w:ind w:firstLine="709"/>
        <w:jc w:val="both"/>
        <w:rPr>
          <w:rFonts w:ascii="Times New Roman" w:hAnsi="Times New Roman"/>
          <w:iCs/>
          <w:sz w:val="28"/>
          <w:szCs w:val="28"/>
          <w:lang w:val="uk-UA"/>
        </w:rPr>
      </w:pPr>
      <w:r w:rsidRPr="00E015A2">
        <w:rPr>
          <w:rFonts w:ascii="Times New Roman" w:hAnsi="Times New Roman"/>
          <w:iCs/>
          <w:sz w:val="28"/>
          <w:szCs w:val="28"/>
          <w:lang w:val="uk-UA"/>
        </w:rPr>
        <w:t>учитель-фасилітатор (забезпечує успішну групову комунікацію).</w:t>
      </w:r>
    </w:p>
    <w:p w:rsidR="00E015A2" w:rsidRPr="00E015A2" w:rsidRDefault="00E015A2" w:rsidP="00032CAA">
      <w:pPr>
        <w:spacing w:after="0" w:line="240" w:lineRule="auto"/>
        <w:ind w:firstLine="709"/>
        <w:jc w:val="both"/>
        <w:rPr>
          <w:rFonts w:ascii="Times New Roman" w:hAnsi="Times New Roman"/>
          <w:iCs/>
          <w:sz w:val="28"/>
          <w:szCs w:val="28"/>
          <w:lang w:val="uk-UA"/>
        </w:rPr>
      </w:pPr>
      <w:r w:rsidRPr="00E015A2">
        <w:rPr>
          <w:rFonts w:ascii="Times New Roman" w:hAnsi="Times New Roman"/>
          <w:iCs/>
          <w:sz w:val="28"/>
          <w:szCs w:val="28"/>
          <w:lang w:val="uk-UA"/>
        </w:rPr>
        <w:t>Першочергова і основна мета учителя основ здоров’я – зацікавити і вмотивувати учнів, спонукати їх до оволодіння здоров’язбережувальними компетентностями.</w:t>
      </w:r>
    </w:p>
    <w:p w:rsidR="00E015A2" w:rsidRPr="00E015A2" w:rsidRDefault="00E015A2" w:rsidP="00032CAA">
      <w:pPr>
        <w:spacing w:after="0" w:line="240" w:lineRule="auto"/>
        <w:ind w:firstLine="709"/>
        <w:jc w:val="both"/>
        <w:rPr>
          <w:rFonts w:ascii="Times New Roman" w:hAnsi="Times New Roman"/>
          <w:iCs/>
          <w:sz w:val="28"/>
          <w:szCs w:val="28"/>
          <w:lang w:val="uk-UA"/>
        </w:rPr>
      </w:pPr>
      <w:r w:rsidRPr="00E015A2">
        <w:rPr>
          <w:rFonts w:ascii="Times New Roman" w:hAnsi="Times New Roman"/>
          <w:iCs/>
          <w:sz w:val="28"/>
          <w:szCs w:val="28"/>
          <w:lang w:val="uk-UA"/>
        </w:rPr>
        <w:t>Сучасні учні достатньо інформовані про інфекційні захворювання, про вплив шкідливих звичок на здоров’я, про хвороби цивілізації тощо. Але коли постає завдання застосувати свої знання на практиці, у реальному житті, то виявляється, що здоров’язбережувальні компетентності не сформовані достатньою мірою.</w:t>
      </w:r>
    </w:p>
    <w:p w:rsidR="00E015A2" w:rsidRPr="00E015A2" w:rsidRDefault="00E015A2" w:rsidP="00032CAA">
      <w:pPr>
        <w:spacing w:after="0" w:line="240" w:lineRule="auto"/>
        <w:ind w:firstLine="709"/>
        <w:jc w:val="both"/>
        <w:rPr>
          <w:rFonts w:ascii="Times New Roman" w:hAnsi="Times New Roman"/>
          <w:iCs/>
          <w:sz w:val="28"/>
          <w:szCs w:val="28"/>
          <w:lang w:val="uk-UA"/>
        </w:rPr>
      </w:pPr>
      <w:r w:rsidRPr="00E015A2">
        <w:rPr>
          <w:rFonts w:ascii="Times New Roman" w:hAnsi="Times New Roman"/>
          <w:iCs/>
          <w:sz w:val="28"/>
          <w:szCs w:val="28"/>
          <w:lang w:val="uk-UA"/>
        </w:rPr>
        <w:t>Учень повинен під час практичної діяльності на уроці вчитися моделювати ту чи іншу ситуацію власної поведінки, щоб у реальному житті не розгубитися (до прикладу, надати першу долікарську допомогу товаришеві, протистояти тиску тощо).</w:t>
      </w:r>
    </w:p>
    <w:p w:rsidR="00E015A2" w:rsidRPr="00E015A2" w:rsidRDefault="00E015A2" w:rsidP="00032CAA">
      <w:pPr>
        <w:spacing w:after="0" w:line="240" w:lineRule="auto"/>
        <w:ind w:firstLine="709"/>
        <w:jc w:val="both"/>
        <w:rPr>
          <w:rFonts w:ascii="Times New Roman" w:hAnsi="Times New Roman"/>
          <w:iCs/>
          <w:sz w:val="28"/>
          <w:szCs w:val="28"/>
          <w:lang w:val="uk-UA"/>
        </w:rPr>
      </w:pPr>
      <w:r w:rsidRPr="00E015A2">
        <w:rPr>
          <w:rFonts w:ascii="Times New Roman" w:hAnsi="Times New Roman"/>
          <w:iCs/>
          <w:sz w:val="28"/>
          <w:szCs w:val="28"/>
          <w:lang w:val="uk-UA"/>
        </w:rPr>
        <w:t>Реалізація компетентнісного підходу в організації навчальної діяльності учнів для формування здоров’язбережувальної компетентності вимагає від педагога додаткових знань, ставлень і вмінь, мінімальний склад яких наведено у таблиці</w:t>
      </w:r>
      <w:r w:rsidR="003D4682">
        <w:rPr>
          <w:rFonts w:ascii="Times New Roman" w:hAnsi="Times New Roman"/>
          <w:iCs/>
          <w:sz w:val="28"/>
          <w:szCs w:val="28"/>
          <w:lang w:val="uk-UA"/>
        </w:rPr>
        <w:t xml:space="preserve"> 3</w:t>
      </w:r>
      <w:r w:rsidRPr="00E015A2">
        <w:rPr>
          <w:rFonts w:ascii="Times New Roman" w:hAnsi="Times New Roman"/>
          <w:iCs/>
          <w:sz w:val="28"/>
          <w:szCs w:val="28"/>
          <w:lang w:val="uk-UA"/>
        </w:rPr>
        <w:t>.</w:t>
      </w:r>
    </w:p>
    <w:p w:rsidR="00E015A2" w:rsidRPr="003D4682" w:rsidRDefault="00E015A2" w:rsidP="00E015A2">
      <w:pPr>
        <w:spacing w:after="0" w:line="360" w:lineRule="auto"/>
        <w:ind w:firstLine="709"/>
        <w:jc w:val="right"/>
        <w:rPr>
          <w:rFonts w:ascii="Times New Roman" w:hAnsi="Times New Roman"/>
          <w:i/>
          <w:iCs/>
          <w:sz w:val="28"/>
          <w:szCs w:val="28"/>
          <w:lang w:val="uk-UA"/>
        </w:rPr>
      </w:pPr>
      <w:r w:rsidRPr="003D4682">
        <w:rPr>
          <w:rFonts w:ascii="Times New Roman" w:hAnsi="Times New Roman"/>
          <w:i/>
          <w:iCs/>
          <w:sz w:val="28"/>
          <w:szCs w:val="28"/>
          <w:lang w:val="uk-UA"/>
        </w:rPr>
        <w:t>Табл</w:t>
      </w:r>
      <w:r w:rsidR="003D4682">
        <w:rPr>
          <w:rFonts w:ascii="Times New Roman" w:hAnsi="Times New Roman"/>
          <w:i/>
          <w:iCs/>
          <w:sz w:val="28"/>
          <w:szCs w:val="28"/>
          <w:lang w:val="uk-UA"/>
        </w:rPr>
        <w:t>иця</w:t>
      </w:r>
      <w:r w:rsidRPr="003D4682">
        <w:rPr>
          <w:rFonts w:ascii="Times New Roman" w:hAnsi="Times New Roman"/>
          <w:i/>
          <w:iCs/>
          <w:sz w:val="28"/>
          <w:szCs w:val="28"/>
          <w:lang w:val="uk-UA"/>
        </w:rPr>
        <w:t xml:space="preserve"> 3</w:t>
      </w:r>
    </w:p>
    <w:p w:rsidR="00E015A2" w:rsidRPr="00E015A2" w:rsidRDefault="00E015A2" w:rsidP="00E015A2">
      <w:pPr>
        <w:spacing w:after="0" w:line="360" w:lineRule="auto"/>
        <w:ind w:firstLine="709"/>
        <w:jc w:val="both"/>
        <w:rPr>
          <w:rFonts w:ascii="Times New Roman" w:hAnsi="Times New Roman"/>
          <w:bCs/>
          <w:sz w:val="28"/>
          <w:szCs w:val="28"/>
          <w:lang w:val="uk-UA"/>
        </w:rPr>
      </w:pPr>
      <w:r w:rsidRPr="00E015A2">
        <w:rPr>
          <w:rFonts w:ascii="Times New Roman" w:hAnsi="Times New Roman"/>
          <w:bCs/>
          <w:sz w:val="28"/>
          <w:szCs w:val="28"/>
          <w:lang w:val="uk-UA"/>
        </w:rPr>
        <w:t>Мінімальні вимоги до компетентності вчителя основ здоров’я</w:t>
      </w: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35"/>
        <w:gridCol w:w="8119"/>
      </w:tblGrid>
      <w:tr w:rsidR="00E015A2" w:rsidRPr="00E015A2" w:rsidTr="005070A2">
        <w:trPr>
          <w:trHeight w:val="283"/>
        </w:trPr>
        <w:tc>
          <w:tcPr>
            <w:tcW w:w="1135" w:type="dxa"/>
            <w:vMerge w:val="restart"/>
            <w:vAlign w:val="center"/>
          </w:tcPr>
          <w:p w:rsidR="00E015A2" w:rsidRPr="00E015A2" w:rsidRDefault="00E015A2" w:rsidP="005070A2">
            <w:pPr>
              <w:spacing w:after="0" w:line="240" w:lineRule="auto"/>
              <w:ind w:firstLine="40"/>
              <w:jc w:val="center"/>
              <w:rPr>
                <w:rFonts w:ascii="Times New Roman" w:hAnsi="Times New Roman"/>
                <w:sz w:val="24"/>
                <w:szCs w:val="24"/>
                <w:lang w:val="uk-UA"/>
              </w:rPr>
            </w:pPr>
            <w:r w:rsidRPr="00E015A2">
              <w:rPr>
                <w:rFonts w:ascii="Times New Roman" w:hAnsi="Times New Roman"/>
                <w:sz w:val="24"/>
                <w:szCs w:val="24"/>
                <w:lang w:val="uk-UA"/>
              </w:rPr>
              <w:t>Вчитель має знати:</w:t>
            </w:r>
          </w:p>
        </w:tc>
        <w:tc>
          <w:tcPr>
            <w:tcW w:w="8119" w:type="dxa"/>
            <w:tcBorders>
              <w:bottom w:val="dotted" w:sz="4" w:space="0" w:color="000000"/>
            </w:tcBorders>
          </w:tcPr>
          <w:p w:rsidR="00E015A2" w:rsidRPr="00E015A2" w:rsidRDefault="00E015A2" w:rsidP="005070A2">
            <w:pPr>
              <w:spacing w:after="0" w:line="240" w:lineRule="auto"/>
              <w:ind w:firstLine="40"/>
              <w:jc w:val="both"/>
              <w:rPr>
                <w:rFonts w:ascii="Times New Roman" w:hAnsi="Times New Roman"/>
                <w:sz w:val="24"/>
                <w:szCs w:val="24"/>
                <w:lang w:val="uk-UA"/>
              </w:rPr>
            </w:pPr>
            <w:r w:rsidRPr="00E015A2">
              <w:rPr>
                <w:rFonts w:ascii="Times New Roman" w:hAnsi="Times New Roman"/>
                <w:sz w:val="24"/>
                <w:szCs w:val="24"/>
                <w:lang w:val="uk-UA"/>
              </w:rPr>
              <w:t>Концептуальні і методичні основи формування здоров’язбережувальної компетентності;</w:t>
            </w:r>
          </w:p>
        </w:tc>
      </w:tr>
      <w:tr w:rsidR="00E015A2" w:rsidRPr="00E015A2" w:rsidTr="005070A2">
        <w:trPr>
          <w:trHeight w:val="283"/>
        </w:trPr>
        <w:tc>
          <w:tcPr>
            <w:tcW w:w="1135" w:type="dxa"/>
            <w:vMerge/>
            <w:vAlign w:val="center"/>
          </w:tcPr>
          <w:p w:rsidR="00E015A2" w:rsidRPr="00E015A2" w:rsidRDefault="00E015A2" w:rsidP="005070A2">
            <w:pPr>
              <w:spacing w:after="0" w:line="240" w:lineRule="auto"/>
              <w:ind w:firstLine="40"/>
              <w:jc w:val="center"/>
              <w:rPr>
                <w:rFonts w:ascii="Times New Roman" w:hAnsi="Times New Roman"/>
                <w:sz w:val="24"/>
                <w:szCs w:val="24"/>
                <w:lang w:val="uk-UA"/>
              </w:rPr>
            </w:pPr>
          </w:p>
        </w:tc>
        <w:tc>
          <w:tcPr>
            <w:tcW w:w="8119" w:type="dxa"/>
            <w:tcBorders>
              <w:top w:val="dotted" w:sz="4" w:space="0" w:color="000000"/>
              <w:bottom w:val="dotted" w:sz="4" w:space="0" w:color="000000"/>
            </w:tcBorders>
          </w:tcPr>
          <w:p w:rsidR="00E015A2" w:rsidRPr="00E015A2" w:rsidRDefault="00E015A2" w:rsidP="005070A2">
            <w:pPr>
              <w:spacing w:after="0" w:line="240" w:lineRule="auto"/>
              <w:ind w:firstLine="40"/>
              <w:jc w:val="both"/>
              <w:rPr>
                <w:rFonts w:ascii="Times New Roman" w:hAnsi="Times New Roman"/>
                <w:sz w:val="24"/>
                <w:szCs w:val="24"/>
                <w:lang w:val="uk-UA"/>
              </w:rPr>
            </w:pPr>
            <w:r w:rsidRPr="00E015A2">
              <w:rPr>
                <w:rFonts w:ascii="Times New Roman" w:hAnsi="Times New Roman"/>
                <w:sz w:val="24"/>
                <w:szCs w:val="24"/>
                <w:lang w:val="uk-UA"/>
              </w:rPr>
              <w:t>програму і зміст предмета «Основи здоров’я»;</w:t>
            </w:r>
          </w:p>
        </w:tc>
      </w:tr>
      <w:tr w:rsidR="00E015A2" w:rsidRPr="00E015A2" w:rsidTr="005070A2">
        <w:trPr>
          <w:trHeight w:val="283"/>
        </w:trPr>
        <w:tc>
          <w:tcPr>
            <w:tcW w:w="1135" w:type="dxa"/>
            <w:vMerge/>
            <w:vAlign w:val="center"/>
          </w:tcPr>
          <w:p w:rsidR="00E015A2" w:rsidRPr="00E015A2" w:rsidRDefault="00E015A2" w:rsidP="005070A2">
            <w:pPr>
              <w:spacing w:after="0" w:line="240" w:lineRule="auto"/>
              <w:ind w:firstLine="40"/>
              <w:jc w:val="center"/>
              <w:rPr>
                <w:rFonts w:ascii="Times New Roman" w:hAnsi="Times New Roman"/>
                <w:sz w:val="24"/>
                <w:szCs w:val="24"/>
                <w:lang w:val="uk-UA"/>
              </w:rPr>
            </w:pPr>
          </w:p>
        </w:tc>
        <w:tc>
          <w:tcPr>
            <w:tcW w:w="8119" w:type="dxa"/>
            <w:tcBorders>
              <w:top w:val="dotted" w:sz="4" w:space="0" w:color="000000"/>
              <w:bottom w:val="dotted" w:sz="4" w:space="0" w:color="000000"/>
            </w:tcBorders>
          </w:tcPr>
          <w:p w:rsidR="00E015A2" w:rsidRPr="00E015A2" w:rsidRDefault="00E015A2" w:rsidP="005070A2">
            <w:pPr>
              <w:spacing w:after="0" w:line="240" w:lineRule="auto"/>
              <w:ind w:firstLine="40"/>
              <w:jc w:val="both"/>
              <w:rPr>
                <w:rFonts w:ascii="Times New Roman" w:hAnsi="Times New Roman"/>
                <w:sz w:val="24"/>
                <w:szCs w:val="24"/>
                <w:lang w:val="uk-UA"/>
              </w:rPr>
            </w:pPr>
            <w:r w:rsidRPr="00E015A2">
              <w:rPr>
                <w:rFonts w:ascii="Times New Roman" w:hAnsi="Times New Roman"/>
                <w:sz w:val="24"/>
                <w:szCs w:val="24"/>
                <w:lang w:val="uk-UA"/>
              </w:rPr>
              <w:t>вікові особливості дітей та підлітків;</w:t>
            </w:r>
          </w:p>
        </w:tc>
      </w:tr>
      <w:tr w:rsidR="00E015A2" w:rsidRPr="00E015A2" w:rsidTr="005070A2">
        <w:trPr>
          <w:trHeight w:val="283"/>
        </w:trPr>
        <w:tc>
          <w:tcPr>
            <w:tcW w:w="1135" w:type="dxa"/>
            <w:vMerge/>
            <w:vAlign w:val="center"/>
          </w:tcPr>
          <w:p w:rsidR="00E015A2" w:rsidRPr="00E015A2" w:rsidRDefault="00E015A2" w:rsidP="005070A2">
            <w:pPr>
              <w:spacing w:after="0" w:line="240" w:lineRule="auto"/>
              <w:ind w:firstLine="40"/>
              <w:jc w:val="center"/>
              <w:rPr>
                <w:rFonts w:ascii="Times New Roman" w:hAnsi="Times New Roman"/>
                <w:sz w:val="24"/>
                <w:szCs w:val="24"/>
                <w:lang w:val="uk-UA"/>
              </w:rPr>
            </w:pPr>
          </w:p>
        </w:tc>
        <w:tc>
          <w:tcPr>
            <w:tcW w:w="8119" w:type="dxa"/>
            <w:tcBorders>
              <w:top w:val="dotted" w:sz="4" w:space="0" w:color="000000"/>
              <w:bottom w:val="dotted" w:sz="4" w:space="0" w:color="000000"/>
            </w:tcBorders>
          </w:tcPr>
          <w:p w:rsidR="00E015A2" w:rsidRPr="00E015A2" w:rsidRDefault="00E015A2" w:rsidP="005070A2">
            <w:pPr>
              <w:spacing w:after="0" w:line="240" w:lineRule="auto"/>
              <w:ind w:firstLine="40"/>
              <w:jc w:val="both"/>
              <w:rPr>
                <w:rFonts w:ascii="Times New Roman" w:hAnsi="Times New Roman"/>
                <w:sz w:val="24"/>
                <w:szCs w:val="24"/>
                <w:lang w:val="uk-UA"/>
              </w:rPr>
            </w:pPr>
            <w:r w:rsidRPr="00E015A2">
              <w:rPr>
                <w:rFonts w:ascii="Times New Roman" w:hAnsi="Times New Roman"/>
                <w:sz w:val="24"/>
                <w:szCs w:val="24"/>
                <w:lang w:val="uk-UA"/>
              </w:rPr>
              <w:t>сучасні педагогічні методики, передусім, інтерактивні методи та особливості їх застосування;</w:t>
            </w:r>
          </w:p>
        </w:tc>
      </w:tr>
      <w:tr w:rsidR="00E015A2" w:rsidRPr="00E015A2" w:rsidTr="005070A2">
        <w:trPr>
          <w:trHeight w:val="283"/>
        </w:trPr>
        <w:tc>
          <w:tcPr>
            <w:tcW w:w="1135" w:type="dxa"/>
            <w:vMerge/>
            <w:vAlign w:val="center"/>
          </w:tcPr>
          <w:p w:rsidR="00E015A2" w:rsidRPr="00E015A2" w:rsidRDefault="00E015A2" w:rsidP="005070A2">
            <w:pPr>
              <w:spacing w:after="0" w:line="240" w:lineRule="auto"/>
              <w:ind w:firstLine="40"/>
              <w:jc w:val="center"/>
              <w:rPr>
                <w:rFonts w:ascii="Times New Roman" w:hAnsi="Times New Roman"/>
                <w:sz w:val="24"/>
                <w:szCs w:val="24"/>
                <w:lang w:val="uk-UA"/>
              </w:rPr>
            </w:pPr>
          </w:p>
        </w:tc>
        <w:tc>
          <w:tcPr>
            <w:tcW w:w="8119" w:type="dxa"/>
            <w:tcBorders>
              <w:top w:val="dotted" w:sz="4" w:space="0" w:color="000000"/>
              <w:bottom w:val="dotted" w:sz="4" w:space="0" w:color="000000"/>
            </w:tcBorders>
          </w:tcPr>
          <w:p w:rsidR="00E015A2" w:rsidRPr="00E015A2" w:rsidRDefault="00E015A2" w:rsidP="005070A2">
            <w:pPr>
              <w:spacing w:after="0" w:line="240" w:lineRule="auto"/>
              <w:ind w:firstLine="40"/>
              <w:jc w:val="both"/>
              <w:rPr>
                <w:rFonts w:ascii="Times New Roman" w:hAnsi="Times New Roman"/>
                <w:sz w:val="24"/>
                <w:szCs w:val="24"/>
                <w:lang w:val="uk-UA"/>
              </w:rPr>
            </w:pPr>
            <w:r w:rsidRPr="00E015A2">
              <w:rPr>
                <w:rFonts w:ascii="Times New Roman" w:hAnsi="Times New Roman"/>
                <w:sz w:val="24"/>
                <w:szCs w:val="24"/>
                <w:lang w:val="uk-UA"/>
              </w:rPr>
              <w:t>опорні плани проведення тренінгових занять для учнів;</w:t>
            </w:r>
          </w:p>
        </w:tc>
      </w:tr>
      <w:tr w:rsidR="00E015A2" w:rsidRPr="00E015A2" w:rsidTr="005070A2">
        <w:trPr>
          <w:trHeight w:val="283"/>
        </w:trPr>
        <w:tc>
          <w:tcPr>
            <w:tcW w:w="1135" w:type="dxa"/>
            <w:vMerge/>
            <w:vAlign w:val="center"/>
          </w:tcPr>
          <w:p w:rsidR="00E015A2" w:rsidRPr="00E015A2" w:rsidRDefault="00E015A2" w:rsidP="005070A2">
            <w:pPr>
              <w:spacing w:after="0" w:line="240" w:lineRule="auto"/>
              <w:ind w:firstLine="40"/>
              <w:jc w:val="center"/>
              <w:rPr>
                <w:rFonts w:ascii="Times New Roman" w:hAnsi="Times New Roman"/>
                <w:sz w:val="24"/>
                <w:szCs w:val="24"/>
                <w:lang w:val="uk-UA"/>
              </w:rPr>
            </w:pPr>
          </w:p>
        </w:tc>
        <w:tc>
          <w:tcPr>
            <w:tcW w:w="8119" w:type="dxa"/>
            <w:tcBorders>
              <w:top w:val="dotted" w:sz="4" w:space="0" w:color="000000"/>
            </w:tcBorders>
          </w:tcPr>
          <w:p w:rsidR="00E015A2" w:rsidRPr="00E015A2" w:rsidRDefault="00E015A2" w:rsidP="005070A2">
            <w:pPr>
              <w:spacing w:after="0" w:line="240" w:lineRule="auto"/>
              <w:ind w:firstLine="40"/>
              <w:jc w:val="both"/>
              <w:rPr>
                <w:rFonts w:ascii="Times New Roman" w:hAnsi="Times New Roman"/>
                <w:sz w:val="24"/>
                <w:szCs w:val="24"/>
                <w:lang w:val="uk-UA"/>
              </w:rPr>
            </w:pPr>
            <w:r w:rsidRPr="00E015A2">
              <w:rPr>
                <w:rFonts w:ascii="Times New Roman" w:hAnsi="Times New Roman"/>
                <w:sz w:val="24"/>
                <w:szCs w:val="24"/>
                <w:lang w:val="uk-UA"/>
              </w:rPr>
              <w:t>методи і процедури оцінювання</w:t>
            </w:r>
          </w:p>
        </w:tc>
      </w:tr>
      <w:tr w:rsidR="005070A2" w:rsidRPr="00E015A2" w:rsidTr="005070A2">
        <w:trPr>
          <w:trHeight w:val="283"/>
        </w:trPr>
        <w:tc>
          <w:tcPr>
            <w:tcW w:w="1135" w:type="dxa"/>
            <w:vMerge w:val="restart"/>
            <w:vAlign w:val="center"/>
          </w:tcPr>
          <w:p w:rsidR="005070A2" w:rsidRPr="00E015A2" w:rsidRDefault="005070A2" w:rsidP="005070A2">
            <w:pPr>
              <w:spacing w:after="0" w:line="240" w:lineRule="auto"/>
              <w:ind w:firstLine="40"/>
              <w:jc w:val="center"/>
              <w:rPr>
                <w:rFonts w:ascii="Times New Roman" w:hAnsi="Times New Roman"/>
                <w:sz w:val="24"/>
                <w:szCs w:val="24"/>
                <w:lang w:val="uk-UA"/>
              </w:rPr>
            </w:pPr>
            <w:r w:rsidRPr="00E015A2">
              <w:rPr>
                <w:rFonts w:ascii="Times New Roman" w:hAnsi="Times New Roman"/>
                <w:sz w:val="24"/>
                <w:szCs w:val="24"/>
                <w:lang w:val="uk-UA"/>
              </w:rPr>
              <w:t>Вчитель має вміти:</w:t>
            </w:r>
          </w:p>
          <w:p w:rsidR="005070A2" w:rsidRPr="00E015A2" w:rsidRDefault="005070A2" w:rsidP="005070A2">
            <w:pPr>
              <w:spacing w:after="0" w:line="240" w:lineRule="auto"/>
              <w:ind w:firstLine="40"/>
              <w:jc w:val="center"/>
              <w:rPr>
                <w:rFonts w:ascii="Times New Roman" w:hAnsi="Times New Roman"/>
                <w:sz w:val="24"/>
                <w:szCs w:val="24"/>
                <w:lang w:val="uk-UA"/>
              </w:rPr>
            </w:pPr>
            <w:r w:rsidRPr="00E015A2">
              <w:rPr>
                <w:rFonts w:ascii="Times New Roman" w:hAnsi="Times New Roman"/>
                <w:sz w:val="24"/>
                <w:szCs w:val="24"/>
                <w:lang w:val="uk-UA"/>
              </w:rPr>
              <w:br w:type="page"/>
            </w:r>
          </w:p>
        </w:tc>
        <w:tc>
          <w:tcPr>
            <w:tcW w:w="8119" w:type="dxa"/>
            <w:tcBorders>
              <w:bottom w:val="dotted" w:sz="4" w:space="0" w:color="000000"/>
            </w:tcBorders>
          </w:tcPr>
          <w:p w:rsidR="005070A2" w:rsidRPr="00E015A2" w:rsidRDefault="005070A2" w:rsidP="005070A2">
            <w:pPr>
              <w:spacing w:after="0" w:line="240" w:lineRule="auto"/>
              <w:ind w:firstLine="40"/>
              <w:jc w:val="both"/>
              <w:rPr>
                <w:rFonts w:ascii="Times New Roman" w:hAnsi="Times New Roman"/>
                <w:sz w:val="24"/>
                <w:szCs w:val="24"/>
                <w:lang w:val="uk-UA"/>
              </w:rPr>
            </w:pPr>
            <w:r w:rsidRPr="00E015A2">
              <w:rPr>
                <w:rFonts w:ascii="Times New Roman" w:hAnsi="Times New Roman"/>
                <w:sz w:val="24"/>
                <w:szCs w:val="24"/>
                <w:lang w:val="uk-UA"/>
              </w:rPr>
              <w:t>Чітко формулювати цілі заняття та його складових частин;</w:t>
            </w:r>
          </w:p>
        </w:tc>
      </w:tr>
      <w:tr w:rsidR="005070A2" w:rsidRPr="00E015A2" w:rsidTr="005070A2">
        <w:trPr>
          <w:trHeight w:val="283"/>
        </w:trPr>
        <w:tc>
          <w:tcPr>
            <w:tcW w:w="1135" w:type="dxa"/>
            <w:vMerge/>
            <w:vAlign w:val="center"/>
          </w:tcPr>
          <w:p w:rsidR="005070A2" w:rsidRPr="00E015A2" w:rsidRDefault="005070A2" w:rsidP="005070A2">
            <w:pPr>
              <w:spacing w:after="0" w:line="240" w:lineRule="auto"/>
              <w:ind w:firstLine="40"/>
              <w:jc w:val="center"/>
              <w:rPr>
                <w:rFonts w:ascii="Times New Roman" w:hAnsi="Times New Roman"/>
                <w:sz w:val="24"/>
                <w:szCs w:val="24"/>
                <w:lang w:val="uk-UA"/>
              </w:rPr>
            </w:pPr>
          </w:p>
        </w:tc>
        <w:tc>
          <w:tcPr>
            <w:tcW w:w="8119" w:type="dxa"/>
            <w:tcBorders>
              <w:top w:val="dotted" w:sz="4" w:space="0" w:color="000000"/>
              <w:bottom w:val="dotted" w:sz="4" w:space="0" w:color="000000"/>
            </w:tcBorders>
          </w:tcPr>
          <w:p w:rsidR="005070A2" w:rsidRPr="00E015A2" w:rsidRDefault="005070A2" w:rsidP="005070A2">
            <w:pPr>
              <w:spacing w:after="0" w:line="240" w:lineRule="auto"/>
              <w:ind w:firstLine="40"/>
              <w:jc w:val="both"/>
              <w:rPr>
                <w:rFonts w:ascii="Times New Roman" w:hAnsi="Times New Roman"/>
                <w:sz w:val="24"/>
                <w:szCs w:val="24"/>
                <w:lang w:val="uk-UA"/>
              </w:rPr>
            </w:pPr>
            <w:r w:rsidRPr="00E015A2">
              <w:rPr>
                <w:rFonts w:ascii="Times New Roman" w:hAnsi="Times New Roman"/>
                <w:sz w:val="24"/>
                <w:szCs w:val="24"/>
                <w:lang w:val="uk-UA"/>
              </w:rPr>
              <w:t>враховувати потреби та очікування учасників;</w:t>
            </w:r>
          </w:p>
        </w:tc>
      </w:tr>
      <w:tr w:rsidR="005070A2" w:rsidRPr="00E015A2" w:rsidTr="005070A2">
        <w:trPr>
          <w:trHeight w:val="283"/>
        </w:trPr>
        <w:tc>
          <w:tcPr>
            <w:tcW w:w="1135" w:type="dxa"/>
            <w:vMerge/>
            <w:vAlign w:val="center"/>
          </w:tcPr>
          <w:p w:rsidR="005070A2" w:rsidRPr="00E015A2" w:rsidRDefault="005070A2" w:rsidP="005070A2">
            <w:pPr>
              <w:spacing w:after="0" w:line="240" w:lineRule="auto"/>
              <w:ind w:firstLine="40"/>
              <w:jc w:val="center"/>
              <w:rPr>
                <w:rFonts w:ascii="Times New Roman" w:hAnsi="Times New Roman"/>
                <w:sz w:val="24"/>
                <w:szCs w:val="24"/>
                <w:lang w:val="uk-UA"/>
              </w:rPr>
            </w:pPr>
          </w:p>
        </w:tc>
        <w:tc>
          <w:tcPr>
            <w:tcW w:w="8119" w:type="dxa"/>
            <w:tcBorders>
              <w:top w:val="dotted" w:sz="4" w:space="0" w:color="000000"/>
              <w:bottom w:val="dotted" w:sz="4" w:space="0" w:color="000000"/>
            </w:tcBorders>
          </w:tcPr>
          <w:p w:rsidR="005070A2" w:rsidRPr="00E015A2" w:rsidRDefault="005070A2" w:rsidP="005070A2">
            <w:pPr>
              <w:spacing w:after="0" w:line="240" w:lineRule="auto"/>
              <w:ind w:firstLine="40"/>
              <w:jc w:val="both"/>
              <w:rPr>
                <w:rFonts w:ascii="Times New Roman" w:hAnsi="Times New Roman"/>
                <w:sz w:val="24"/>
                <w:szCs w:val="24"/>
                <w:lang w:val="uk-UA"/>
              </w:rPr>
            </w:pPr>
            <w:r w:rsidRPr="00E015A2">
              <w:rPr>
                <w:rFonts w:ascii="Times New Roman" w:hAnsi="Times New Roman"/>
                <w:sz w:val="24"/>
                <w:szCs w:val="24"/>
                <w:lang w:val="uk-UA"/>
              </w:rPr>
              <w:t>дотримуватися рекомендованого плану уроків-тренінгів;</w:t>
            </w:r>
          </w:p>
        </w:tc>
      </w:tr>
      <w:tr w:rsidR="005070A2" w:rsidRPr="00E015A2" w:rsidTr="005070A2">
        <w:trPr>
          <w:trHeight w:val="283"/>
        </w:trPr>
        <w:tc>
          <w:tcPr>
            <w:tcW w:w="1135" w:type="dxa"/>
            <w:vMerge/>
            <w:vAlign w:val="center"/>
          </w:tcPr>
          <w:p w:rsidR="005070A2" w:rsidRPr="00E015A2" w:rsidRDefault="005070A2" w:rsidP="005070A2">
            <w:pPr>
              <w:spacing w:after="0" w:line="240" w:lineRule="auto"/>
              <w:ind w:firstLine="40"/>
              <w:jc w:val="center"/>
              <w:rPr>
                <w:rFonts w:ascii="Times New Roman" w:hAnsi="Times New Roman"/>
                <w:sz w:val="24"/>
                <w:szCs w:val="24"/>
                <w:lang w:val="uk-UA"/>
              </w:rPr>
            </w:pPr>
          </w:p>
        </w:tc>
        <w:tc>
          <w:tcPr>
            <w:tcW w:w="8119" w:type="dxa"/>
            <w:tcBorders>
              <w:top w:val="dotted" w:sz="4" w:space="0" w:color="000000"/>
              <w:bottom w:val="dotted" w:sz="4" w:space="0" w:color="000000"/>
            </w:tcBorders>
          </w:tcPr>
          <w:p w:rsidR="005070A2" w:rsidRPr="00E015A2" w:rsidRDefault="005070A2" w:rsidP="005070A2">
            <w:pPr>
              <w:spacing w:after="0" w:line="240" w:lineRule="auto"/>
              <w:ind w:firstLine="40"/>
              <w:jc w:val="both"/>
              <w:rPr>
                <w:rFonts w:ascii="Times New Roman" w:hAnsi="Times New Roman"/>
                <w:sz w:val="24"/>
                <w:szCs w:val="24"/>
                <w:lang w:val="uk-UA"/>
              </w:rPr>
            </w:pPr>
            <w:r w:rsidRPr="00E015A2">
              <w:rPr>
                <w:rFonts w:ascii="Times New Roman" w:hAnsi="Times New Roman"/>
                <w:sz w:val="24"/>
                <w:szCs w:val="24"/>
                <w:lang w:val="uk-UA"/>
              </w:rPr>
              <w:t>створювати сприятливий емоційний клімат у класі;</w:t>
            </w:r>
          </w:p>
        </w:tc>
      </w:tr>
      <w:tr w:rsidR="005070A2" w:rsidRPr="00E015A2" w:rsidTr="005070A2">
        <w:trPr>
          <w:trHeight w:val="283"/>
        </w:trPr>
        <w:tc>
          <w:tcPr>
            <w:tcW w:w="1135" w:type="dxa"/>
            <w:vMerge/>
            <w:vAlign w:val="center"/>
          </w:tcPr>
          <w:p w:rsidR="005070A2" w:rsidRPr="00E015A2" w:rsidRDefault="005070A2" w:rsidP="005070A2">
            <w:pPr>
              <w:spacing w:after="0" w:line="240" w:lineRule="auto"/>
              <w:ind w:firstLine="40"/>
              <w:jc w:val="center"/>
              <w:rPr>
                <w:rFonts w:ascii="Times New Roman" w:hAnsi="Times New Roman"/>
                <w:sz w:val="24"/>
                <w:szCs w:val="24"/>
                <w:lang w:val="uk-UA"/>
              </w:rPr>
            </w:pPr>
          </w:p>
        </w:tc>
        <w:tc>
          <w:tcPr>
            <w:tcW w:w="8119" w:type="dxa"/>
            <w:tcBorders>
              <w:top w:val="dotted" w:sz="4" w:space="0" w:color="000000"/>
              <w:bottom w:val="dotted" w:sz="4" w:space="0" w:color="000000"/>
            </w:tcBorders>
          </w:tcPr>
          <w:p w:rsidR="005070A2" w:rsidRPr="00E015A2" w:rsidRDefault="005070A2" w:rsidP="005070A2">
            <w:pPr>
              <w:spacing w:after="0" w:line="240" w:lineRule="auto"/>
              <w:ind w:firstLine="40"/>
              <w:jc w:val="both"/>
              <w:rPr>
                <w:rFonts w:ascii="Times New Roman" w:hAnsi="Times New Roman"/>
                <w:sz w:val="24"/>
                <w:szCs w:val="24"/>
                <w:lang w:val="uk-UA"/>
              </w:rPr>
            </w:pPr>
            <w:r w:rsidRPr="00E015A2">
              <w:rPr>
                <w:rFonts w:ascii="Times New Roman" w:hAnsi="Times New Roman"/>
                <w:sz w:val="24"/>
                <w:szCs w:val="24"/>
                <w:lang w:val="uk-UA"/>
              </w:rPr>
              <w:t>забезпечувати демократичну дисципліну;</w:t>
            </w:r>
          </w:p>
        </w:tc>
      </w:tr>
      <w:tr w:rsidR="005070A2" w:rsidRPr="00032CAA" w:rsidTr="005070A2">
        <w:trPr>
          <w:trHeight w:val="283"/>
        </w:trPr>
        <w:tc>
          <w:tcPr>
            <w:tcW w:w="1135" w:type="dxa"/>
            <w:vMerge/>
            <w:vAlign w:val="center"/>
          </w:tcPr>
          <w:p w:rsidR="005070A2" w:rsidRPr="00E015A2" w:rsidRDefault="005070A2" w:rsidP="005070A2">
            <w:pPr>
              <w:spacing w:after="0" w:line="240" w:lineRule="auto"/>
              <w:ind w:firstLine="40"/>
              <w:jc w:val="center"/>
              <w:rPr>
                <w:rFonts w:ascii="Times New Roman" w:hAnsi="Times New Roman"/>
                <w:sz w:val="24"/>
                <w:szCs w:val="24"/>
                <w:lang w:val="uk-UA"/>
              </w:rPr>
            </w:pPr>
          </w:p>
        </w:tc>
        <w:tc>
          <w:tcPr>
            <w:tcW w:w="8119" w:type="dxa"/>
            <w:tcBorders>
              <w:top w:val="dotted" w:sz="4" w:space="0" w:color="000000"/>
              <w:bottom w:val="dotted" w:sz="4" w:space="0" w:color="000000"/>
            </w:tcBorders>
          </w:tcPr>
          <w:p w:rsidR="005070A2" w:rsidRPr="00E015A2" w:rsidRDefault="005070A2" w:rsidP="005070A2">
            <w:pPr>
              <w:spacing w:after="0" w:line="240" w:lineRule="auto"/>
              <w:ind w:firstLine="40"/>
              <w:jc w:val="both"/>
              <w:rPr>
                <w:rFonts w:ascii="Times New Roman" w:hAnsi="Times New Roman"/>
                <w:sz w:val="24"/>
                <w:szCs w:val="24"/>
                <w:lang w:val="uk-UA"/>
              </w:rPr>
            </w:pPr>
            <w:r w:rsidRPr="00E015A2">
              <w:rPr>
                <w:rFonts w:ascii="Times New Roman" w:hAnsi="Times New Roman"/>
                <w:sz w:val="24"/>
                <w:szCs w:val="24"/>
                <w:lang w:val="uk-UA"/>
              </w:rPr>
              <w:t>упроваджувати в освітній процес інноваційні здоров’язбережувальні педагогічні технології;</w:t>
            </w:r>
          </w:p>
        </w:tc>
      </w:tr>
      <w:tr w:rsidR="005070A2" w:rsidRPr="00E015A2" w:rsidTr="005070A2">
        <w:trPr>
          <w:trHeight w:val="283"/>
        </w:trPr>
        <w:tc>
          <w:tcPr>
            <w:tcW w:w="1135" w:type="dxa"/>
            <w:vMerge/>
            <w:vAlign w:val="center"/>
          </w:tcPr>
          <w:p w:rsidR="005070A2" w:rsidRPr="00E015A2" w:rsidRDefault="005070A2" w:rsidP="005070A2">
            <w:pPr>
              <w:spacing w:after="0" w:line="240" w:lineRule="auto"/>
              <w:ind w:firstLine="40"/>
              <w:jc w:val="center"/>
              <w:rPr>
                <w:rFonts w:ascii="Times New Roman" w:hAnsi="Times New Roman"/>
                <w:sz w:val="24"/>
                <w:szCs w:val="24"/>
                <w:lang w:val="uk-UA"/>
              </w:rPr>
            </w:pPr>
          </w:p>
        </w:tc>
        <w:tc>
          <w:tcPr>
            <w:tcW w:w="8119" w:type="dxa"/>
            <w:tcBorders>
              <w:top w:val="dotted" w:sz="4" w:space="0" w:color="000000"/>
              <w:bottom w:val="dotted" w:sz="4" w:space="0" w:color="000000"/>
            </w:tcBorders>
          </w:tcPr>
          <w:p w:rsidR="005070A2" w:rsidRPr="00E015A2" w:rsidRDefault="005070A2" w:rsidP="005070A2">
            <w:pPr>
              <w:spacing w:after="0" w:line="240" w:lineRule="auto"/>
              <w:ind w:firstLine="40"/>
              <w:jc w:val="both"/>
              <w:rPr>
                <w:rFonts w:ascii="Times New Roman" w:hAnsi="Times New Roman"/>
                <w:sz w:val="24"/>
                <w:szCs w:val="24"/>
                <w:lang w:val="uk-UA"/>
              </w:rPr>
            </w:pPr>
            <w:r w:rsidRPr="00E015A2">
              <w:rPr>
                <w:rFonts w:ascii="Times New Roman" w:hAnsi="Times New Roman"/>
                <w:sz w:val="24"/>
                <w:szCs w:val="24"/>
                <w:lang w:val="uk-UA"/>
              </w:rPr>
              <w:t xml:space="preserve">застосовувати інтерактивні технології навчання, які забезпечують активну </w:t>
            </w:r>
            <w:r w:rsidRPr="00E015A2">
              <w:rPr>
                <w:rFonts w:ascii="Times New Roman" w:hAnsi="Times New Roman"/>
                <w:sz w:val="24"/>
                <w:szCs w:val="24"/>
                <w:lang w:val="uk-UA"/>
              </w:rPr>
              <w:lastRenderedPageBreak/>
              <w:t>участь кожного учня; творчу співпрацю між собою і з учителем;</w:t>
            </w:r>
          </w:p>
        </w:tc>
      </w:tr>
      <w:tr w:rsidR="005070A2" w:rsidRPr="00E015A2" w:rsidTr="005070A2">
        <w:trPr>
          <w:trHeight w:val="283"/>
        </w:trPr>
        <w:tc>
          <w:tcPr>
            <w:tcW w:w="1135" w:type="dxa"/>
            <w:vMerge/>
            <w:vAlign w:val="center"/>
          </w:tcPr>
          <w:p w:rsidR="005070A2" w:rsidRPr="00E015A2" w:rsidRDefault="005070A2" w:rsidP="005070A2">
            <w:pPr>
              <w:spacing w:after="0" w:line="240" w:lineRule="auto"/>
              <w:ind w:firstLine="40"/>
              <w:jc w:val="center"/>
              <w:rPr>
                <w:rFonts w:ascii="Times New Roman" w:hAnsi="Times New Roman"/>
                <w:sz w:val="24"/>
                <w:szCs w:val="24"/>
                <w:lang w:val="uk-UA"/>
              </w:rPr>
            </w:pPr>
          </w:p>
        </w:tc>
        <w:tc>
          <w:tcPr>
            <w:tcW w:w="8119" w:type="dxa"/>
            <w:tcBorders>
              <w:top w:val="dotted" w:sz="4" w:space="0" w:color="000000"/>
              <w:bottom w:val="dotted" w:sz="4" w:space="0" w:color="000000"/>
            </w:tcBorders>
          </w:tcPr>
          <w:p w:rsidR="005070A2" w:rsidRPr="00E015A2" w:rsidRDefault="005070A2" w:rsidP="005070A2">
            <w:pPr>
              <w:spacing w:after="0" w:line="240" w:lineRule="auto"/>
              <w:ind w:firstLine="40"/>
              <w:jc w:val="both"/>
              <w:rPr>
                <w:rFonts w:ascii="Times New Roman" w:hAnsi="Times New Roman"/>
                <w:sz w:val="24"/>
                <w:szCs w:val="24"/>
                <w:lang w:val="uk-UA"/>
              </w:rPr>
            </w:pPr>
            <w:r w:rsidRPr="00E015A2">
              <w:rPr>
                <w:rFonts w:ascii="Times New Roman" w:hAnsi="Times New Roman"/>
                <w:sz w:val="24"/>
                <w:szCs w:val="24"/>
                <w:lang w:val="uk-UA"/>
              </w:rPr>
              <w:t>використовувати просвітницькі програми превентивного спрямування у процесі вивчення предмета;</w:t>
            </w:r>
          </w:p>
        </w:tc>
      </w:tr>
      <w:tr w:rsidR="005070A2" w:rsidRPr="00E015A2" w:rsidTr="005070A2">
        <w:trPr>
          <w:trHeight w:val="283"/>
        </w:trPr>
        <w:tc>
          <w:tcPr>
            <w:tcW w:w="1135" w:type="dxa"/>
            <w:vMerge/>
            <w:vAlign w:val="center"/>
          </w:tcPr>
          <w:p w:rsidR="005070A2" w:rsidRPr="00E015A2" w:rsidRDefault="005070A2" w:rsidP="005070A2">
            <w:pPr>
              <w:spacing w:after="0" w:line="240" w:lineRule="auto"/>
              <w:ind w:firstLine="40"/>
              <w:jc w:val="center"/>
              <w:rPr>
                <w:rFonts w:ascii="Times New Roman" w:hAnsi="Times New Roman"/>
                <w:sz w:val="24"/>
                <w:szCs w:val="24"/>
                <w:lang w:val="uk-UA"/>
              </w:rPr>
            </w:pPr>
          </w:p>
        </w:tc>
        <w:tc>
          <w:tcPr>
            <w:tcW w:w="8119" w:type="dxa"/>
            <w:tcBorders>
              <w:top w:val="dotted" w:sz="4" w:space="0" w:color="000000"/>
              <w:bottom w:val="dotted" w:sz="4" w:space="0" w:color="000000"/>
            </w:tcBorders>
          </w:tcPr>
          <w:p w:rsidR="005070A2" w:rsidRPr="00E015A2" w:rsidRDefault="005070A2" w:rsidP="005070A2">
            <w:pPr>
              <w:spacing w:after="0" w:line="240" w:lineRule="auto"/>
              <w:ind w:firstLine="40"/>
              <w:jc w:val="both"/>
              <w:rPr>
                <w:rFonts w:ascii="Times New Roman" w:hAnsi="Times New Roman"/>
                <w:sz w:val="24"/>
                <w:szCs w:val="24"/>
                <w:lang w:val="uk-UA"/>
              </w:rPr>
            </w:pPr>
            <w:r w:rsidRPr="00E015A2">
              <w:rPr>
                <w:rFonts w:ascii="Times New Roman" w:hAnsi="Times New Roman"/>
                <w:sz w:val="24"/>
                <w:szCs w:val="24"/>
                <w:lang w:val="uk-UA"/>
              </w:rPr>
              <w:t>використовувати засоби інформаційно- комунікаційних техноогій;</w:t>
            </w:r>
          </w:p>
        </w:tc>
      </w:tr>
      <w:tr w:rsidR="005070A2" w:rsidRPr="00E015A2" w:rsidTr="005070A2">
        <w:trPr>
          <w:trHeight w:val="283"/>
        </w:trPr>
        <w:tc>
          <w:tcPr>
            <w:tcW w:w="1135" w:type="dxa"/>
            <w:vMerge/>
            <w:vAlign w:val="center"/>
          </w:tcPr>
          <w:p w:rsidR="005070A2" w:rsidRPr="00E015A2" w:rsidRDefault="005070A2" w:rsidP="005070A2">
            <w:pPr>
              <w:spacing w:after="0" w:line="240" w:lineRule="auto"/>
              <w:ind w:firstLine="40"/>
              <w:jc w:val="center"/>
              <w:rPr>
                <w:rFonts w:ascii="Times New Roman" w:hAnsi="Times New Roman"/>
                <w:sz w:val="24"/>
                <w:szCs w:val="24"/>
                <w:lang w:val="uk-UA"/>
              </w:rPr>
            </w:pPr>
          </w:p>
        </w:tc>
        <w:tc>
          <w:tcPr>
            <w:tcW w:w="8119" w:type="dxa"/>
            <w:tcBorders>
              <w:top w:val="dotted" w:sz="4" w:space="0" w:color="000000"/>
              <w:bottom w:val="dotted" w:sz="4" w:space="0" w:color="000000"/>
            </w:tcBorders>
          </w:tcPr>
          <w:p w:rsidR="005070A2" w:rsidRPr="00E015A2" w:rsidRDefault="005070A2" w:rsidP="005070A2">
            <w:pPr>
              <w:spacing w:after="0" w:line="240" w:lineRule="auto"/>
              <w:ind w:firstLine="40"/>
              <w:jc w:val="both"/>
              <w:rPr>
                <w:rFonts w:ascii="Times New Roman" w:hAnsi="Times New Roman"/>
                <w:sz w:val="24"/>
                <w:szCs w:val="24"/>
                <w:lang w:val="uk-UA"/>
              </w:rPr>
            </w:pPr>
            <w:r w:rsidRPr="00E015A2">
              <w:rPr>
                <w:rFonts w:ascii="Times New Roman" w:hAnsi="Times New Roman"/>
                <w:sz w:val="24"/>
                <w:szCs w:val="24"/>
                <w:lang w:val="uk-UA"/>
              </w:rPr>
              <w:t>організувати активне обговорення;</w:t>
            </w:r>
          </w:p>
        </w:tc>
      </w:tr>
      <w:tr w:rsidR="005070A2" w:rsidRPr="00E015A2" w:rsidTr="005070A2">
        <w:trPr>
          <w:trHeight w:val="288"/>
        </w:trPr>
        <w:tc>
          <w:tcPr>
            <w:tcW w:w="1135" w:type="dxa"/>
            <w:vMerge/>
            <w:vAlign w:val="center"/>
          </w:tcPr>
          <w:p w:rsidR="005070A2" w:rsidRPr="00E015A2" w:rsidRDefault="005070A2" w:rsidP="005070A2">
            <w:pPr>
              <w:spacing w:after="0" w:line="240" w:lineRule="auto"/>
              <w:ind w:firstLine="40"/>
              <w:jc w:val="center"/>
              <w:rPr>
                <w:rFonts w:ascii="Times New Roman" w:hAnsi="Times New Roman"/>
                <w:sz w:val="24"/>
                <w:szCs w:val="24"/>
                <w:lang w:val="uk-UA"/>
              </w:rPr>
            </w:pPr>
          </w:p>
        </w:tc>
        <w:tc>
          <w:tcPr>
            <w:tcW w:w="8119" w:type="dxa"/>
            <w:tcBorders>
              <w:top w:val="dotted" w:sz="4" w:space="0" w:color="000000"/>
              <w:bottom w:val="single" w:sz="4" w:space="0" w:color="auto"/>
            </w:tcBorders>
          </w:tcPr>
          <w:p w:rsidR="005070A2" w:rsidRPr="00E015A2" w:rsidRDefault="005070A2" w:rsidP="005070A2">
            <w:pPr>
              <w:spacing w:after="0" w:line="240" w:lineRule="auto"/>
              <w:ind w:firstLine="40"/>
              <w:jc w:val="both"/>
              <w:rPr>
                <w:rFonts w:ascii="Times New Roman" w:hAnsi="Times New Roman"/>
                <w:sz w:val="24"/>
                <w:szCs w:val="24"/>
                <w:lang w:val="uk-UA"/>
              </w:rPr>
            </w:pPr>
            <w:r w:rsidRPr="00E015A2">
              <w:rPr>
                <w:rFonts w:ascii="Times New Roman" w:hAnsi="Times New Roman"/>
                <w:sz w:val="24"/>
                <w:szCs w:val="24"/>
                <w:lang w:val="uk-UA"/>
              </w:rPr>
              <w:t>організовувати відпрацювання практичних умінь;</w:t>
            </w:r>
          </w:p>
        </w:tc>
      </w:tr>
      <w:tr w:rsidR="005070A2" w:rsidRPr="00E015A2" w:rsidTr="005070A2">
        <w:trPr>
          <w:trHeight w:val="283"/>
        </w:trPr>
        <w:tc>
          <w:tcPr>
            <w:tcW w:w="1135" w:type="dxa"/>
            <w:vMerge/>
            <w:vAlign w:val="center"/>
          </w:tcPr>
          <w:p w:rsidR="005070A2" w:rsidRPr="00E015A2" w:rsidRDefault="005070A2" w:rsidP="005070A2">
            <w:pPr>
              <w:spacing w:after="0" w:line="240" w:lineRule="auto"/>
              <w:ind w:firstLine="40"/>
              <w:jc w:val="center"/>
              <w:rPr>
                <w:rFonts w:ascii="Times New Roman" w:hAnsi="Times New Roman"/>
                <w:sz w:val="24"/>
                <w:szCs w:val="24"/>
                <w:lang w:val="uk-UA"/>
              </w:rPr>
            </w:pPr>
          </w:p>
        </w:tc>
        <w:tc>
          <w:tcPr>
            <w:tcW w:w="8119" w:type="dxa"/>
            <w:tcBorders>
              <w:top w:val="single" w:sz="4" w:space="0" w:color="auto"/>
              <w:bottom w:val="dotted" w:sz="4" w:space="0" w:color="000000"/>
            </w:tcBorders>
          </w:tcPr>
          <w:p w:rsidR="005070A2" w:rsidRPr="00E015A2" w:rsidRDefault="005070A2" w:rsidP="005070A2">
            <w:pPr>
              <w:spacing w:after="0" w:line="240" w:lineRule="auto"/>
              <w:ind w:firstLine="40"/>
              <w:jc w:val="both"/>
              <w:rPr>
                <w:rFonts w:ascii="Times New Roman" w:hAnsi="Times New Roman"/>
                <w:sz w:val="24"/>
                <w:szCs w:val="24"/>
                <w:lang w:val="uk-UA"/>
              </w:rPr>
            </w:pPr>
            <w:r w:rsidRPr="00E015A2">
              <w:rPr>
                <w:rFonts w:ascii="Times New Roman" w:hAnsi="Times New Roman"/>
                <w:sz w:val="24"/>
                <w:szCs w:val="24"/>
                <w:lang w:val="uk-UA"/>
              </w:rPr>
              <w:t>підтримувати доброзичливу атмосферу на уроках;</w:t>
            </w:r>
          </w:p>
        </w:tc>
      </w:tr>
      <w:tr w:rsidR="005070A2" w:rsidRPr="00E015A2" w:rsidTr="005070A2">
        <w:trPr>
          <w:trHeight w:val="283"/>
        </w:trPr>
        <w:tc>
          <w:tcPr>
            <w:tcW w:w="1135" w:type="dxa"/>
            <w:vMerge/>
            <w:vAlign w:val="center"/>
          </w:tcPr>
          <w:p w:rsidR="005070A2" w:rsidRPr="00E015A2" w:rsidRDefault="005070A2" w:rsidP="005070A2">
            <w:pPr>
              <w:spacing w:after="0" w:line="240" w:lineRule="auto"/>
              <w:ind w:firstLine="40"/>
              <w:jc w:val="center"/>
              <w:rPr>
                <w:rFonts w:ascii="Times New Roman" w:hAnsi="Times New Roman"/>
                <w:sz w:val="24"/>
                <w:szCs w:val="24"/>
                <w:lang w:val="uk-UA"/>
              </w:rPr>
            </w:pPr>
          </w:p>
        </w:tc>
        <w:tc>
          <w:tcPr>
            <w:tcW w:w="8119" w:type="dxa"/>
            <w:tcBorders>
              <w:top w:val="dotted" w:sz="4" w:space="0" w:color="000000"/>
              <w:bottom w:val="dotted" w:sz="4" w:space="0" w:color="000000"/>
            </w:tcBorders>
          </w:tcPr>
          <w:p w:rsidR="005070A2" w:rsidRPr="00E015A2" w:rsidRDefault="005070A2" w:rsidP="005070A2">
            <w:pPr>
              <w:spacing w:after="0" w:line="240" w:lineRule="auto"/>
              <w:ind w:firstLine="40"/>
              <w:jc w:val="both"/>
              <w:rPr>
                <w:rFonts w:ascii="Times New Roman" w:hAnsi="Times New Roman"/>
                <w:sz w:val="24"/>
                <w:szCs w:val="24"/>
                <w:lang w:val="uk-UA"/>
              </w:rPr>
            </w:pPr>
            <w:r w:rsidRPr="00E015A2">
              <w:rPr>
                <w:rFonts w:ascii="Times New Roman" w:hAnsi="Times New Roman"/>
                <w:sz w:val="24"/>
                <w:szCs w:val="24"/>
                <w:lang w:val="uk-UA"/>
              </w:rPr>
              <w:t>формування відчуття класу як єдиної команди;</w:t>
            </w:r>
          </w:p>
        </w:tc>
      </w:tr>
      <w:tr w:rsidR="005070A2" w:rsidRPr="00E015A2" w:rsidTr="005070A2">
        <w:trPr>
          <w:trHeight w:val="283"/>
        </w:trPr>
        <w:tc>
          <w:tcPr>
            <w:tcW w:w="1135" w:type="dxa"/>
            <w:vMerge/>
            <w:vAlign w:val="center"/>
          </w:tcPr>
          <w:p w:rsidR="005070A2" w:rsidRPr="00E015A2" w:rsidRDefault="005070A2" w:rsidP="005070A2">
            <w:pPr>
              <w:spacing w:after="0" w:line="240" w:lineRule="auto"/>
              <w:ind w:firstLine="40"/>
              <w:jc w:val="center"/>
              <w:rPr>
                <w:rFonts w:ascii="Times New Roman" w:hAnsi="Times New Roman"/>
                <w:sz w:val="24"/>
                <w:szCs w:val="24"/>
                <w:lang w:val="uk-UA"/>
              </w:rPr>
            </w:pPr>
          </w:p>
        </w:tc>
        <w:tc>
          <w:tcPr>
            <w:tcW w:w="8119" w:type="dxa"/>
            <w:tcBorders>
              <w:top w:val="dotted" w:sz="4" w:space="0" w:color="000000"/>
              <w:bottom w:val="dotted" w:sz="4" w:space="0" w:color="000000"/>
            </w:tcBorders>
          </w:tcPr>
          <w:p w:rsidR="005070A2" w:rsidRPr="00E015A2" w:rsidRDefault="005070A2" w:rsidP="005070A2">
            <w:pPr>
              <w:spacing w:after="0" w:line="240" w:lineRule="auto"/>
              <w:ind w:firstLine="40"/>
              <w:jc w:val="both"/>
              <w:rPr>
                <w:rFonts w:ascii="Times New Roman" w:hAnsi="Times New Roman"/>
                <w:sz w:val="24"/>
                <w:szCs w:val="24"/>
                <w:lang w:val="uk-UA"/>
              </w:rPr>
            </w:pPr>
            <w:r w:rsidRPr="00E015A2">
              <w:rPr>
                <w:rFonts w:ascii="Times New Roman" w:hAnsi="Times New Roman"/>
                <w:sz w:val="24"/>
                <w:szCs w:val="24"/>
                <w:lang w:val="uk-UA"/>
              </w:rPr>
              <w:t>правильно реагувати на складних учасників;</w:t>
            </w:r>
          </w:p>
        </w:tc>
      </w:tr>
      <w:tr w:rsidR="005070A2" w:rsidRPr="00E015A2" w:rsidTr="005070A2">
        <w:trPr>
          <w:trHeight w:val="283"/>
        </w:trPr>
        <w:tc>
          <w:tcPr>
            <w:tcW w:w="1135" w:type="dxa"/>
            <w:vMerge/>
            <w:vAlign w:val="center"/>
          </w:tcPr>
          <w:p w:rsidR="005070A2" w:rsidRPr="00E015A2" w:rsidRDefault="005070A2" w:rsidP="005070A2">
            <w:pPr>
              <w:spacing w:after="0" w:line="240" w:lineRule="auto"/>
              <w:ind w:firstLine="40"/>
              <w:jc w:val="center"/>
              <w:rPr>
                <w:rFonts w:ascii="Times New Roman" w:hAnsi="Times New Roman"/>
                <w:sz w:val="24"/>
                <w:szCs w:val="24"/>
                <w:lang w:val="uk-UA"/>
              </w:rPr>
            </w:pPr>
          </w:p>
        </w:tc>
        <w:tc>
          <w:tcPr>
            <w:tcW w:w="8119" w:type="dxa"/>
            <w:tcBorders>
              <w:top w:val="dotted" w:sz="4" w:space="0" w:color="000000"/>
              <w:bottom w:val="dotted" w:sz="4" w:space="0" w:color="000000"/>
            </w:tcBorders>
          </w:tcPr>
          <w:p w:rsidR="005070A2" w:rsidRPr="00E015A2" w:rsidRDefault="005070A2" w:rsidP="005070A2">
            <w:pPr>
              <w:spacing w:after="0" w:line="240" w:lineRule="auto"/>
              <w:ind w:firstLine="40"/>
              <w:jc w:val="both"/>
              <w:rPr>
                <w:rFonts w:ascii="Times New Roman" w:hAnsi="Times New Roman"/>
                <w:sz w:val="24"/>
                <w:szCs w:val="24"/>
                <w:lang w:val="uk-UA"/>
              </w:rPr>
            </w:pPr>
            <w:r w:rsidRPr="00E015A2">
              <w:rPr>
                <w:rFonts w:ascii="Times New Roman" w:hAnsi="Times New Roman"/>
                <w:sz w:val="24"/>
                <w:szCs w:val="24"/>
                <w:lang w:val="uk-UA"/>
              </w:rPr>
              <w:t>забезпечити підтримку батьків і колег;</w:t>
            </w:r>
          </w:p>
        </w:tc>
      </w:tr>
      <w:tr w:rsidR="005070A2" w:rsidRPr="00E015A2" w:rsidTr="005070A2">
        <w:trPr>
          <w:trHeight w:val="283"/>
        </w:trPr>
        <w:tc>
          <w:tcPr>
            <w:tcW w:w="1135" w:type="dxa"/>
            <w:vMerge/>
            <w:vAlign w:val="center"/>
          </w:tcPr>
          <w:p w:rsidR="005070A2" w:rsidRPr="00E015A2" w:rsidRDefault="005070A2" w:rsidP="005070A2">
            <w:pPr>
              <w:spacing w:after="0" w:line="240" w:lineRule="auto"/>
              <w:ind w:firstLine="40"/>
              <w:jc w:val="center"/>
              <w:rPr>
                <w:rFonts w:ascii="Times New Roman" w:hAnsi="Times New Roman"/>
                <w:sz w:val="24"/>
                <w:szCs w:val="24"/>
                <w:lang w:val="uk-UA"/>
              </w:rPr>
            </w:pPr>
          </w:p>
        </w:tc>
        <w:tc>
          <w:tcPr>
            <w:tcW w:w="8119" w:type="dxa"/>
            <w:tcBorders>
              <w:top w:val="dotted" w:sz="4" w:space="0" w:color="000000"/>
            </w:tcBorders>
          </w:tcPr>
          <w:p w:rsidR="005070A2" w:rsidRPr="00E015A2" w:rsidRDefault="005070A2" w:rsidP="005070A2">
            <w:pPr>
              <w:spacing w:after="0" w:line="240" w:lineRule="auto"/>
              <w:ind w:firstLine="40"/>
              <w:jc w:val="both"/>
              <w:rPr>
                <w:rFonts w:ascii="Times New Roman" w:hAnsi="Times New Roman"/>
                <w:sz w:val="24"/>
                <w:szCs w:val="24"/>
                <w:lang w:val="uk-UA"/>
              </w:rPr>
            </w:pPr>
            <w:r w:rsidRPr="00E015A2">
              <w:rPr>
                <w:rFonts w:ascii="Times New Roman" w:hAnsi="Times New Roman"/>
                <w:sz w:val="24"/>
                <w:szCs w:val="24"/>
                <w:lang w:val="uk-UA"/>
              </w:rPr>
              <w:t>організовувати зворотній зв'язок.</w:t>
            </w:r>
          </w:p>
        </w:tc>
      </w:tr>
      <w:tr w:rsidR="00E015A2" w:rsidRPr="00E015A2" w:rsidTr="005070A2">
        <w:trPr>
          <w:trHeight w:val="283"/>
        </w:trPr>
        <w:tc>
          <w:tcPr>
            <w:tcW w:w="1135" w:type="dxa"/>
            <w:vMerge w:val="restart"/>
            <w:vAlign w:val="center"/>
          </w:tcPr>
          <w:p w:rsidR="00E015A2" w:rsidRPr="00E015A2" w:rsidRDefault="00E015A2" w:rsidP="005070A2">
            <w:pPr>
              <w:spacing w:after="0" w:line="240" w:lineRule="auto"/>
              <w:ind w:firstLine="40"/>
              <w:jc w:val="center"/>
              <w:rPr>
                <w:rFonts w:ascii="Times New Roman" w:hAnsi="Times New Roman"/>
                <w:sz w:val="24"/>
                <w:szCs w:val="24"/>
                <w:lang w:val="uk-UA"/>
              </w:rPr>
            </w:pPr>
            <w:r w:rsidRPr="00E015A2">
              <w:rPr>
                <w:rFonts w:ascii="Times New Roman" w:hAnsi="Times New Roman"/>
                <w:sz w:val="24"/>
                <w:szCs w:val="24"/>
                <w:lang w:val="uk-UA"/>
              </w:rPr>
              <w:t>Вчитель має демон- струвати цінності:</w:t>
            </w:r>
          </w:p>
        </w:tc>
        <w:tc>
          <w:tcPr>
            <w:tcW w:w="8119" w:type="dxa"/>
            <w:tcBorders>
              <w:bottom w:val="dotted" w:sz="4" w:space="0" w:color="000000"/>
            </w:tcBorders>
          </w:tcPr>
          <w:p w:rsidR="00E015A2" w:rsidRPr="00E015A2" w:rsidRDefault="00E015A2" w:rsidP="005070A2">
            <w:pPr>
              <w:spacing w:after="0" w:line="240" w:lineRule="auto"/>
              <w:ind w:firstLine="40"/>
              <w:jc w:val="both"/>
              <w:rPr>
                <w:rFonts w:ascii="Times New Roman" w:hAnsi="Times New Roman"/>
                <w:sz w:val="24"/>
                <w:szCs w:val="24"/>
                <w:lang w:val="uk-UA"/>
              </w:rPr>
            </w:pPr>
            <w:r w:rsidRPr="00E015A2">
              <w:rPr>
                <w:rFonts w:ascii="Times New Roman" w:hAnsi="Times New Roman"/>
                <w:sz w:val="24"/>
                <w:szCs w:val="24"/>
                <w:lang w:val="uk-UA"/>
              </w:rPr>
              <w:t>Повагу і позитивне ставлення до дітей і підлітків, бажання і прагнення працювати з ними;</w:t>
            </w:r>
          </w:p>
        </w:tc>
      </w:tr>
      <w:tr w:rsidR="00E015A2" w:rsidRPr="00032CAA" w:rsidTr="00E015A2">
        <w:trPr>
          <w:trHeight w:val="283"/>
        </w:trPr>
        <w:tc>
          <w:tcPr>
            <w:tcW w:w="1135" w:type="dxa"/>
            <w:vMerge/>
          </w:tcPr>
          <w:p w:rsidR="00E015A2" w:rsidRPr="00E015A2" w:rsidRDefault="00E015A2" w:rsidP="005070A2">
            <w:pPr>
              <w:spacing w:after="0" w:line="240" w:lineRule="auto"/>
              <w:ind w:firstLine="40"/>
              <w:jc w:val="both"/>
              <w:rPr>
                <w:rFonts w:ascii="Times New Roman" w:hAnsi="Times New Roman"/>
                <w:sz w:val="24"/>
                <w:szCs w:val="24"/>
                <w:lang w:val="uk-UA"/>
              </w:rPr>
            </w:pPr>
          </w:p>
        </w:tc>
        <w:tc>
          <w:tcPr>
            <w:tcW w:w="8119" w:type="dxa"/>
            <w:tcBorders>
              <w:top w:val="dotted" w:sz="4" w:space="0" w:color="000000"/>
              <w:bottom w:val="dotted" w:sz="4" w:space="0" w:color="000000"/>
            </w:tcBorders>
          </w:tcPr>
          <w:p w:rsidR="00E015A2" w:rsidRPr="00E015A2" w:rsidRDefault="00E015A2" w:rsidP="005070A2">
            <w:pPr>
              <w:spacing w:after="0" w:line="240" w:lineRule="auto"/>
              <w:ind w:firstLine="40"/>
              <w:jc w:val="both"/>
              <w:rPr>
                <w:rFonts w:ascii="Times New Roman" w:hAnsi="Times New Roman"/>
                <w:sz w:val="24"/>
                <w:szCs w:val="24"/>
                <w:lang w:val="uk-UA"/>
              </w:rPr>
            </w:pPr>
            <w:r w:rsidRPr="00E015A2">
              <w:rPr>
                <w:rFonts w:ascii="Times New Roman" w:hAnsi="Times New Roman"/>
                <w:sz w:val="24"/>
                <w:szCs w:val="24"/>
                <w:lang w:val="uk-UA"/>
              </w:rPr>
              <w:t>готовність зрозуміти потреби, цінності і можливості дітей і підлітків;</w:t>
            </w:r>
          </w:p>
        </w:tc>
      </w:tr>
      <w:tr w:rsidR="00E015A2" w:rsidRPr="00E015A2" w:rsidTr="00E015A2">
        <w:trPr>
          <w:trHeight w:val="283"/>
        </w:trPr>
        <w:tc>
          <w:tcPr>
            <w:tcW w:w="1135" w:type="dxa"/>
            <w:vMerge/>
          </w:tcPr>
          <w:p w:rsidR="00E015A2" w:rsidRPr="00E015A2" w:rsidRDefault="00E015A2" w:rsidP="005070A2">
            <w:pPr>
              <w:spacing w:after="0" w:line="240" w:lineRule="auto"/>
              <w:ind w:firstLine="40"/>
              <w:jc w:val="both"/>
              <w:rPr>
                <w:rFonts w:ascii="Times New Roman" w:hAnsi="Times New Roman"/>
                <w:sz w:val="24"/>
                <w:szCs w:val="24"/>
                <w:lang w:val="uk-UA"/>
              </w:rPr>
            </w:pPr>
          </w:p>
        </w:tc>
        <w:tc>
          <w:tcPr>
            <w:tcW w:w="8119" w:type="dxa"/>
            <w:tcBorders>
              <w:top w:val="dotted" w:sz="4" w:space="0" w:color="000000"/>
              <w:bottom w:val="dotted" w:sz="4" w:space="0" w:color="000000"/>
            </w:tcBorders>
          </w:tcPr>
          <w:p w:rsidR="00E015A2" w:rsidRPr="00E015A2" w:rsidRDefault="00E015A2" w:rsidP="005070A2">
            <w:pPr>
              <w:spacing w:after="0" w:line="240" w:lineRule="auto"/>
              <w:ind w:firstLine="40"/>
              <w:jc w:val="both"/>
              <w:rPr>
                <w:rFonts w:ascii="Times New Roman" w:hAnsi="Times New Roman"/>
                <w:sz w:val="24"/>
                <w:szCs w:val="24"/>
                <w:lang w:val="uk-UA"/>
              </w:rPr>
            </w:pPr>
            <w:r w:rsidRPr="00E015A2">
              <w:rPr>
                <w:rFonts w:ascii="Times New Roman" w:hAnsi="Times New Roman"/>
                <w:sz w:val="24"/>
                <w:szCs w:val="24"/>
                <w:lang w:val="uk-UA"/>
              </w:rPr>
              <w:t>готовність не нав’язувати свої погляди і цінності;</w:t>
            </w:r>
          </w:p>
        </w:tc>
      </w:tr>
      <w:tr w:rsidR="00E015A2" w:rsidRPr="00E015A2" w:rsidTr="00E015A2">
        <w:trPr>
          <w:trHeight w:val="283"/>
        </w:trPr>
        <w:tc>
          <w:tcPr>
            <w:tcW w:w="1135" w:type="dxa"/>
            <w:vMerge/>
          </w:tcPr>
          <w:p w:rsidR="00E015A2" w:rsidRPr="00E015A2" w:rsidRDefault="00E015A2" w:rsidP="005070A2">
            <w:pPr>
              <w:spacing w:after="0" w:line="240" w:lineRule="auto"/>
              <w:ind w:firstLine="40"/>
              <w:jc w:val="both"/>
              <w:rPr>
                <w:rFonts w:ascii="Times New Roman" w:hAnsi="Times New Roman"/>
                <w:sz w:val="24"/>
                <w:szCs w:val="24"/>
                <w:lang w:val="uk-UA"/>
              </w:rPr>
            </w:pPr>
          </w:p>
        </w:tc>
        <w:tc>
          <w:tcPr>
            <w:tcW w:w="8119" w:type="dxa"/>
            <w:tcBorders>
              <w:top w:val="dotted" w:sz="4" w:space="0" w:color="000000"/>
              <w:bottom w:val="dotted" w:sz="4" w:space="0" w:color="000000"/>
            </w:tcBorders>
          </w:tcPr>
          <w:p w:rsidR="00E015A2" w:rsidRPr="00E015A2" w:rsidRDefault="00E015A2" w:rsidP="005070A2">
            <w:pPr>
              <w:spacing w:after="0" w:line="240" w:lineRule="auto"/>
              <w:ind w:firstLine="40"/>
              <w:jc w:val="both"/>
              <w:rPr>
                <w:rFonts w:ascii="Times New Roman" w:hAnsi="Times New Roman"/>
                <w:sz w:val="24"/>
                <w:szCs w:val="24"/>
                <w:lang w:val="uk-UA"/>
              </w:rPr>
            </w:pPr>
            <w:r w:rsidRPr="00E015A2">
              <w:rPr>
                <w:rFonts w:ascii="Times New Roman" w:hAnsi="Times New Roman"/>
                <w:sz w:val="24"/>
                <w:szCs w:val="24"/>
                <w:lang w:val="uk-UA"/>
              </w:rPr>
              <w:t>бажання і готовність постійно підвищувати свій професійний рівень;</w:t>
            </w:r>
          </w:p>
        </w:tc>
      </w:tr>
      <w:tr w:rsidR="00E015A2" w:rsidRPr="00E015A2" w:rsidTr="00E015A2">
        <w:trPr>
          <w:trHeight w:val="283"/>
        </w:trPr>
        <w:tc>
          <w:tcPr>
            <w:tcW w:w="1135" w:type="dxa"/>
            <w:vMerge/>
          </w:tcPr>
          <w:p w:rsidR="00E015A2" w:rsidRPr="00E015A2" w:rsidRDefault="00E015A2" w:rsidP="005070A2">
            <w:pPr>
              <w:spacing w:after="0" w:line="240" w:lineRule="auto"/>
              <w:ind w:firstLine="40"/>
              <w:jc w:val="both"/>
              <w:rPr>
                <w:rFonts w:ascii="Times New Roman" w:hAnsi="Times New Roman"/>
                <w:sz w:val="24"/>
                <w:szCs w:val="24"/>
                <w:lang w:val="uk-UA"/>
              </w:rPr>
            </w:pPr>
          </w:p>
        </w:tc>
        <w:tc>
          <w:tcPr>
            <w:tcW w:w="8119" w:type="dxa"/>
            <w:tcBorders>
              <w:top w:val="dotted" w:sz="4" w:space="0" w:color="000000"/>
            </w:tcBorders>
          </w:tcPr>
          <w:p w:rsidR="00E015A2" w:rsidRPr="00E015A2" w:rsidRDefault="00E015A2" w:rsidP="005070A2">
            <w:pPr>
              <w:spacing w:after="0" w:line="240" w:lineRule="auto"/>
              <w:ind w:firstLine="40"/>
              <w:jc w:val="both"/>
              <w:rPr>
                <w:rFonts w:ascii="Times New Roman" w:hAnsi="Times New Roman"/>
                <w:sz w:val="24"/>
                <w:szCs w:val="24"/>
                <w:lang w:val="uk-UA"/>
              </w:rPr>
            </w:pPr>
            <w:r w:rsidRPr="00E015A2">
              <w:rPr>
                <w:rFonts w:ascii="Times New Roman" w:hAnsi="Times New Roman"/>
                <w:sz w:val="24"/>
                <w:szCs w:val="24"/>
                <w:lang w:val="uk-UA"/>
              </w:rPr>
              <w:t>навчання на ситуаціях, наближених до реального життя.</w:t>
            </w:r>
          </w:p>
        </w:tc>
      </w:tr>
    </w:tbl>
    <w:p w:rsidR="00E015A2" w:rsidRPr="00032CAA" w:rsidRDefault="00E015A2" w:rsidP="00E015A2">
      <w:pPr>
        <w:spacing w:after="0" w:line="360" w:lineRule="auto"/>
        <w:ind w:firstLine="709"/>
        <w:jc w:val="both"/>
        <w:rPr>
          <w:rFonts w:ascii="Times New Roman" w:hAnsi="Times New Roman"/>
          <w:sz w:val="16"/>
          <w:szCs w:val="16"/>
          <w:lang w:val="uk-UA"/>
        </w:rPr>
      </w:pPr>
    </w:p>
    <w:p w:rsidR="00E015A2" w:rsidRPr="00E015A2" w:rsidRDefault="00E015A2" w:rsidP="00032CAA">
      <w:pPr>
        <w:spacing w:after="0" w:line="240" w:lineRule="auto"/>
        <w:ind w:firstLine="709"/>
        <w:jc w:val="both"/>
        <w:rPr>
          <w:rFonts w:ascii="Times New Roman" w:hAnsi="Times New Roman"/>
          <w:b/>
          <w:iCs/>
          <w:sz w:val="28"/>
          <w:szCs w:val="28"/>
          <w:lang w:val="uk-UA"/>
        </w:rPr>
      </w:pPr>
      <w:r w:rsidRPr="00E015A2">
        <w:rPr>
          <w:rFonts w:ascii="Times New Roman" w:hAnsi="Times New Roman"/>
          <w:b/>
          <w:iCs/>
          <w:sz w:val="28"/>
          <w:szCs w:val="28"/>
          <w:lang w:val="uk-UA"/>
        </w:rPr>
        <w:t>Навчально-методичне забезпечення</w:t>
      </w:r>
    </w:p>
    <w:p w:rsidR="00E015A2" w:rsidRPr="00E015A2" w:rsidRDefault="00E015A2" w:rsidP="00032CAA">
      <w:pPr>
        <w:spacing w:after="0" w:line="240" w:lineRule="auto"/>
        <w:ind w:firstLine="709"/>
        <w:jc w:val="both"/>
        <w:rPr>
          <w:rFonts w:ascii="Times New Roman" w:hAnsi="Times New Roman"/>
          <w:iCs/>
          <w:sz w:val="28"/>
          <w:szCs w:val="28"/>
          <w:lang w:val="uk-UA"/>
        </w:rPr>
      </w:pPr>
      <w:r w:rsidRPr="00E015A2">
        <w:rPr>
          <w:rFonts w:ascii="Times New Roman" w:hAnsi="Times New Roman"/>
          <w:iCs/>
          <w:sz w:val="28"/>
          <w:szCs w:val="28"/>
          <w:lang w:val="uk-UA"/>
        </w:rPr>
        <w:t>Сучасний учень – всебічно розвинена особистість, яка постійно</w:t>
      </w:r>
      <w:r w:rsidRPr="00E015A2">
        <w:rPr>
          <w:rFonts w:ascii="Times New Roman" w:hAnsi="Times New Roman"/>
          <w:b/>
          <w:iCs/>
          <w:sz w:val="28"/>
          <w:szCs w:val="28"/>
          <w:lang w:val="uk-UA"/>
        </w:rPr>
        <w:t xml:space="preserve"> </w:t>
      </w:r>
      <w:r w:rsidRPr="00E015A2">
        <w:rPr>
          <w:rFonts w:ascii="Times New Roman" w:hAnsi="Times New Roman"/>
          <w:iCs/>
          <w:sz w:val="28"/>
          <w:szCs w:val="28"/>
          <w:lang w:val="uk-UA"/>
        </w:rPr>
        <w:t xml:space="preserve">перебуває в оточенні гаджетів та Інтернет-ресурсів, тому щоб зацікавити учня і активізувати його роботу під час уроку, рекомендуємо освоїти та використовувати Інтернет-ресурс </w:t>
      </w:r>
      <w:r w:rsidRPr="00E015A2">
        <w:rPr>
          <w:rFonts w:ascii="Times New Roman" w:hAnsi="Times New Roman"/>
          <w:b/>
          <w:iCs/>
          <w:sz w:val="28"/>
          <w:szCs w:val="28"/>
          <w:lang w:val="uk-UA"/>
        </w:rPr>
        <w:t>LearningApps,</w:t>
      </w:r>
      <w:r w:rsidRPr="00E015A2">
        <w:rPr>
          <w:rFonts w:ascii="Times New Roman" w:hAnsi="Times New Roman"/>
          <w:iCs/>
          <w:sz w:val="28"/>
          <w:szCs w:val="28"/>
          <w:lang w:val="uk-UA"/>
        </w:rPr>
        <w:t xml:space="preserve"> що забезпечує можливість пошуку нових інтерактивних вправ до певної теми, а також створення власних вправ та завдань для використання їх під час уроків.</w:t>
      </w:r>
    </w:p>
    <w:p w:rsidR="00E015A2" w:rsidRPr="00E015A2" w:rsidRDefault="00E015A2" w:rsidP="00032CAA">
      <w:pPr>
        <w:spacing w:after="0" w:line="240" w:lineRule="auto"/>
        <w:ind w:firstLine="709"/>
        <w:jc w:val="both"/>
        <w:rPr>
          <w:rFonts w:ascii="Times New Roman" w:hAnsi="Times New Roman"/>
          <w:iCs/>
          <w:sz w:val="28"/>
          <w:szCs w:val="28"/>
          <w:lang w:val="uk-UA"/>
        </w:rPr>
      </w:pPr>
      <w:r w:rsidRPr="00E015A2">
        <w:rPr>
          <w:rFonts w:ascii="Times New Roman" w:hAnsi="Times New Roman"/>
          <w:iCs/>
          <w:sz w:val="28"/>
          <w:szCs w:val="28"/>
          <w:lang w:val="uk-UA"/>
        </w:rPr>
        <w:t>Добираючи додаткові матеріали до уроків, учителям слід звернути особливу увагу на відповідність їх змісту віковим особливостям, навчальним можливостям та реальним потребам учнів.</w:t>
      </w:r>
    </w:p>
    <w:p w:rsidR="00E015A2" w:rsidRPr="00E015A2" w:rsidRDefault="00E015A2" w:rsidP="00032CAA">
      <w:pPr>
        <w:spacing w:after="0" w:line="240" w:lineRule="auto"/>
        <w:ind w:firstLine="709"/>
        <w:jc w:val="both"/>
        <w:rPr>
          <w:rFonts w:ascii="Times New Roman" w:hAnsi="Times New Roman"/>
          <w:iCs/>
          <w:sz w:val="28"/>
          <w:szCs w:val="28"/>
          <w:lang w:val="uk-UA"/>
        </w:rPr>
      </w:pPr>
      <w:r w:rsidRPr="00E015A2">
        <w:rPr>
          <w:rFonts w:ascii="Times New Roman" w:hAnsi="Times New Roman"/>
          <w:iCs/>
          <w:sz w:val="28"/>
          <w:szCs w:val="28"/>
          <w:lang w:val="uk-UA"/>
        </w:rPr>
        <w:t>Перелік навчальних програм, підручників та навчально-методичних посібників, рекомендованих МОН</w:t>
      </w:r>
      <w:r w:rsidRPr="00E015A2">
        <w:rPr>
          <w:rFonts w:ascii="Times New Roman" w:hAnsi="Times New Roman"/>
          <w:b/>
          <w:iCs/>
          <w:sz w:val="28"/>
          <w:szCs w:val="28"/>
          <w:lang w:val="uk-UA"/>
        </w:rPr>
        <w:t xml:space="preserve"> </w:t>
      </w:r>
      <w:r w:rsidRPr="00E015A2">
        <w:rPr>
          <w:rFonts w:ascii="Times New Roman" w:hAnsi="Times New Roman"/>
          <w:iCs/>
          <w:sz w:val="28"/>
          <w:szCs w:val="28"/>
          <w:lang w:val="uk-UA"/>
        </w:rPr>
        <w:t xml:space="preserve">України для використання в закладах загальної середньої освіти щорічно висвітлюється на сайті Інститут модернізації змісту освіти (Підручники </w:t>
      </w:r>
      <w:r w:rsidRPr="00E015A2">
        <w:rPr>
          <w:rFonts w:ascii="Times New Roman" w:hAnsi="Times New Roman"/>
          <w:iCs/>
          <w:sz w:val="28"/>
          <w:szCs w:val="28"/>
          <w:lang w:val="uk-UA"/>
        </w:rPr>
        <w:sym w:font="Symbol" w:char="F0AE"/>
      </w:r>
      <w:r w:rsidRPr="00E015A2">
        <w:rPr>
          <w:rFonts w:ascii="Times New Roman" w:hAnsi="Times New Roman"/>
          <w:iCs/>
          <w:sz w:val="28"/>
          <w:szCs w:val="28"/>
          <w:lang w:val="uk-UA"/>
        </w:rPr>
        <w:t xml:space="preserve"> Переліки) </w:t>
      </w:r>
    </w:p>
    <w:p w:rsidR="00E015A2" w:rsidRPr="009B21EC" w:rsidRDefault="00E015A2" w:rsidP="00032CAA">
      <w:pPr>
        <w:spacing w:after="0" w:line="240" w:lineRule="auto"/>
        <w:ind w:firstLine="709"/>
        <w:jc w:val="both"/>
        <w:rPr>
          <w:rFonts w:ascii="Times New Roman" w:hAnsi="Times New Roman"/>
          <w:iCs/>
          <w:sz w:val="28"/>
          <w:szCs w:val="28"/>
          <w:u w:val="single"/>
          <w:lang w:val="uk-UA"/>
        </w:rPr>
      </w:pPr>
      <w:r w:rsidRPr="009B21EC">
        <w:rPr>
          <w:rFonts w:ascii="Times New Roman" w:hAnsi="Times New Roman"/>
          <w:iCs/>
          <w:sz w:val="28"/>
          <w:szCs w:val="28"/>
          <w:u w:val="single"/>
          <w:lang w:val="uk-UA"/>
        </w:rPr>
        <w:t>https://imzo.gov.ua/pidruchniki/pereliki/.</w:t>
      </w:r>
    </w:p>
    <w:p w:rsidR="00E015A2" w:rsidRPr="00E015A2" w:rsidRDefault="00E015A2" w:rsidP="00032CAA">
      <w:pPr>
        <w:spacing w:after="0" w:line="240" w:lineRule="auto"/>
        <w:ind w:firstLine="709"/>
        <w:jc w:val="both"/>
        <w:rPr>
          <w:rFonts w:ascii="Times New Roman" w:hAnsi="Times New Roman"/>
          <w:iCs/>
          <w:sz w:val="28"/>
          <w:szCs w:val="28"/>
          <w:lang w:val="uk-UA"/>
        </w:rPr>
      </w:pPr>
      <w:r w:rsidRPr="00E015A2">
        <w:rPr>
          <w:rFonts w:ascii="Times New Roman" w:hAnsi="Times New Roman"/>
          <w:b/>
          <w:i/>
          <w:iCs/>
          <w:sz w:val="28"/>
          <w:szCs w:val="28"/>
          <w:lang w:val="uk-UA"/>
        </w:rPr>
        <w:t>Навчально-методичні ресурси</w:t>
      </w:r>
      <w:r w:rsidRPr="00E015A2">
        <w:rPr>
          <w:rFonts w:ascii="Times New Roman" w:hAnsi="Times New Roman"/>
          <w:b/>
          <w:iCs/>
          <w:sz w:val="28"/>
          <w:szCs w:val="28"/>
          <w:lang w:val="uk-UA"/>
        </w:rPr>
        <w:t xml:space="preserve"> </w:t>
      </w:r>
      <w:r w:rsidRPr="00E015A2">
        <w:rPr>
          <w:rFonts w:ascii="Times New Roman" w:hAnsi="Times New Roman"/>
          <w:iCs/>
          <w:sz w:val="28"/>
          <w:szCs w:val="28"/>
          <w:lang w:val="uk-UA"/>
        </w:rPr>
        <w:t xml:space="preserve">для формування здоров’язбережувальної компетентності (всього понад 3000 матеріалів – підручники, посібники, розробки уроків, презентації, відео, мультфільми тощо) у вільному доступі представлено на Порталі превентивної освіти </w:t>
      </w:r>
      <w:hyperlink r:id="rId7" w:history="1">
        <w:r w:rsidRPr="00E015A2">
          <w:rPr>
            <w:rStyle w:val="af5"/>
            <w:rFonts w:ascii="Times New Roman" w:hAnsi="Times New Roman"/>
            <w:iCs/>
            <w:sz w:val="28"/>
            <w:szCs w:val="28"/>
            <w:lang w:val="uk-UA"/>
          </w:rPr>
          <w:t>http://autta.org.ua/</w:t>
        </w:r>
      </w:hyperlink>
    </w:p>
    <w:p w:rsidR="00E015A2" w:rsidRPr="00E015A2" w:rsidRDefault="00E015A2" w:rsidP="00032CAA">
      <w:pPr>
        <w:spacing w:after="0" w:line="240" w:lineRule="auto"/>
        <w:ind w:firstLine="709"/>
        <w:jc w:val="both"/>
        <w:rPr>
          <w:rFonts w:ascii="Times New Roman" w:hAnsi="Times New Roman"/>
          <w:iCs/>
          <w:sz w:val="28"/>
          <w:szCs w:val="28"/>
          <w:lang w:val="uk-UA"/>
        </w:rPr>
      </w:pPr>
      <w:r w:rsidRPr="00E015A2">
        <w:rPr>
          <w:rFonts w:ascii="Times New Roman" w:hAnsi="Times New Roman"/>
          <w:iCs/>
          <w:sz w:val="28"/>
          <w:szCs w:val="28"/>
          <w:lang w:val="uk-UA"/>
        </w:rPr>
        <w:t xml:space="preserve">У навігації </w:t>
      </w:r>
      <w:r w:rsidRPr="00E015A2">
        <w:rPr>
          <w:rFonts w:ascii="Times New Roman" w:hAnsi="Times New Roman"/>
          <w:i/>
          <w:iCs/>
          <w:sz w:val="28"/>
          <w:szCs w:val="28"/>
          <w:lang w:val="uk-UA"/>
        </w:rPr>
        <w:t>«Тематика»</w:t>
      </w:r>
      <w:r w:rsidRPr="00E015A2">
        <w:rPr>
          <w:rFonts w:ascii="Times New Roman" w:hAnsi="Times New Roman"/>
          <w:iCs/>
          <w:sz w:val="28"/>
          <w:szCs w:val="28"/>
          <w:lang w:val="uk-UA"/>
        </w:rPr>
        <w:t xml:space="preserve"> структуровано матеріали за рубриками: базові поняття, фізичне здоров’я, профілактика неінфекційних захворювань, профілактика соціально небезпечних захворювань, безпека, соціальне благополуччя, психологічне благополуччя, вчимося жити разом, будь яка тематика, я досліджую світ.</w:t>
      </w:r>
    </w:p>
    <w:p w:rsidR="00E015A2" w:rsidRPr="00E015A2" w:rsidRDefault="00E015A2" w:rsidP="00032CAA">
      <w:pPr>
        <w:spacing w:after="0" w:line="240" w:lineRule="auto"/>
        <w:ind w:firstLine="709"/>
        <w:jc w:val="both"/>
        <w:rPr>
          <w:rFonts w:ascii="Times New Roman" w:hAnsi="Times New Roman"/>
          <w:iCs/>
          <w:sz w:val="28"/>
          <w:szCs w:val="28"/>
          <w:lang w:val="uk-UA"/>
        </w:rPr>
      </w:pPr>
      <w:r w:rsidRPr="00E015A2">
        <w:rPr>
          <w:rFonts w:ascii="Times New Roman" w:hAnsi="Times New Roman"/>
          <w:iCs/>
          <w:sz w:val="28"/>
          <w:szCs w:val="28"/>
          <w:lang w:val="uk-UA"/>
        </w:rPr>
        <w:t xml:space="preserve">У навігації </w:t>
      </w:r>
      <w:r w:rsidRPr="00E015A2">
        <w:rPr>
          <w:rFonts w:ascii="Times New Roman" w:hAnsi="Times New Roman"/>
          <w:i/>
          <w:iCs/>
          <w:sz w:val="28"/>
          <w:szCs w:val="28"/>
          <w:lang w:val="uk-UA"/>
        </w:rPr>
        <w:t>«Учительські ідеї»</w:t>
      </w:r>
      <w:r w:rsidRPr="00E015A2">
        <w:rPr>
          <w:rFonts w:ascii="Times New Roman" w:hAnsi="Times New Roman"/>
          <w:iCs/>
          <w:sz w:val="28"/>
          <w:szCs w:val="28"/>
          <w:lang w:val="uk-UA"/>
        </w:rPr>
        <w:t xml:space="preserve"> розміщені матеріали за рубриками: плани уроків; тренінги, відеоматеріали, аудіоматеріали, мультимедійні презентації, інтерактивні вправи.</w:t>
      </w:r>
    </w:p>
    <w:p w:rsidR="00E015A2" w:rsidRPr="00E015A2" w:rsidRDefault="00E015A2" w:rsidP="00032CAA">
      <w:pPr>
        <w:spacing w:after="0" w:line="240" w:lineRule="auto"/>
        <w:ind w:firstLine="709"/>
        <w:jc w:val="both"/>
        <w:rPr>
          <w:rFonts w:ascii="Times New Roman" w:hAnsi="Times New Roman"/>
          <w:iCs/>
          <w:sz w:val="28"/>
          <w:szCs w:val="28"/>
          <w:lang w:val="uk-UA"/>
        </w:rPr>
      </w:pPr>
      <w:r w:rsidRPr="00E015A2">
        <w:rPr>
          <w:rFonts w:ascii="Times New Roman" w:hAnsi="Times New Roman"/>
          <w:iCs/>
          <w:sz w:val="28"/>
          <w:szCs w:val="28"/>
          <w:lang w:val="uk-UA"/>
        </w:rPr>
        <w:lastRenderedPageBreak/>
        <w:t xml:space="preserve">У навігації </w:t>
      </w:r>
      <w:r w:rsidRPr="00E015A2">
        <w:rPr>
          <w:rFonts w:ascii="Times New Roman" w:hAnsi="Times New Roman"/>
          <w:i/>
          <w:iCs/>
          <w:sz w:val="28"/>
          <w:szCs w:val="28"/>
          <w:lang w:val="uk-UA"/>
        </w:rPr>
        <w:t>«Шкільні умови»</w:t>
      </w:r>
      <w:r w:rsidRPr="00E015A2">
        <w:rPr>
          <w:rFonts w:ascii="Times New Roman" w:hAnsi="Times New Roman"/>
          <w:iCs/>
          <w:sz w:val="28"/>
          <w:szCs w:val="28"/>
          <w:lang w:val="uk-UA"/>
        </w:rPr>
        <w:t xml:space="preserve"> розміщені матеріали за рубриками: виховна робота, тренінговий кабінет, позакласні заходи, участь молоді, партнерство з батьками, міжсекторальна взаємодія.</w:t>
      </w:r>
    </w:p>
    <w:p w:rsidR="00E015A2" w:rsidRPr="00E015A2" w:rsidRDefault="00E015A2" w:rsidP="00032CAA">
      <w:pPr>
        <w:spacing w:after="0" w:line="240" w:lineRule="auto"/>
        <w:ind w:firstLine="709"/>
        <w:jc w:val="both"/>
        <w:rPr>
          <w:rFonts w:ascii="Times New Roman" w:hAnsi="Times New Roman"/>
          <w:iCs/>
          <w:sz w:val="28"/>
          <w:szCs w:val="28"/>
          <w:lang w:val="uk-UA"/>
        </w:rPr>
      </w:pPr>
      <w:r w:rsidRPr="00E015A2">
        <w:rPr>
          <w:rFonts w:ascii="Times New Roman" w:hAnsi="Times New Roman"/>
          <w:iCs/>
          <w:sz w:val="28"/>
          <w:szCs w:val="28"/>
          <w:lang w:val="uk-UA"/>
        </w:rPr>
        <w:t xml:space="preserve">Навігація </w:t>
      </w:r>
      <w:r w:rsidRPr="00E015A2">
        <w:rPr>
          <w:rFonts w:ascii="Times New Roman" w:hAnsi="Times New Roman"/>
          <w:i/>
          <w:iCs/>
          <w:sz w:val="28"/>
          <w:szCs w:val="28"/>
          <w:lang w:val="uk-UA"/>
        </w:rPr>
        <w:t>«Ресурси»</w:t>
      </w:r>
      <w:r w:rsidRPr="00E015A2">
        <w:rPr>
          <w:rFonts w:ascii="Times New Roman" w:hAnsi="Times New Roman"/>
          <w:iCs/>
          <w:sz w:val="28"/>
          <w:szCs w:val="28"/>
          <w:lang w:val="uk-UA"/>
        </w:rPr>
        <w:t xml:space="preserve"> містить цінні інформаційні посібники. Серед них: </w:t>
      </w:r>
    </w:p>
    <w:p w:rsidR="00E015A2" w:rsidRPr="00E015A2" w:rsidRDefault="00E015A2" w:rsidP="00032CAA">
      <w:pPr>
        <w:spacing w:after="0" w:line="240" w:lineRule="auto"/>
        <w:ind w:firstLine="709"/>
        <w:jc w:val="both"/>
        <w:rPr>
          <w:rFonts w:ascii="Times New Roman" w:hAnsi="Times New Roman"/>
          <w:iCs/>
          <w:sz w:val="28"/>
          <w:szCs w:val="28"/>
          <w:lang w:val="uk-UA"/>
        </w:rPr>
      </w:pPr>
      <w:r w:rsidRPr="00E015A2">
        <w:rPr>
          <w:rFonts w:ascii="Times New Roman" w:hAnsi="Times New Roman"/>
          <w:iCs/>
          <w:sz w:val="28"/>
          <w:szCs w:val="28"/>
          <w:lang w:val="uk-UA"/>
        </w:rPr>
        <w:t xml:space="preserve">– </w:t>
      </w:r>
      <w:r w:rsidRPr="00E015A2">
        <w:rPr>
          <w:rFonts w:ascii="Times New Roman" w:hAnsi="Times New Roman"/>
          <w:i/>
          <w:iCs/>
          <w:sz w:val="28"/>
          <w:szCs w:val="28"/>
          <w:lang w:val="uk-UA"/>
        </w:rPr>
        <w:t>ресурси ВООЗ</w:t>
      </w:r>
      <w:r w:rsidRPr="00E015A2">
        <w:rPr>
          <w:rFonts w:ascii="Times New Roman" w:hAnsi="Times New Roman"/>
          <w:iCs/>
          <w:sz w:val="28"/>
          <w:szCs w:val="28"/>
          <w:lang w:val="uk-UA"/>
        </w:rPr>
        <w:t xml:space="preserve"> (шлях розташування: Ресурси </w:t>
      </w:r>
      <w:r w:rsidRPr="00E015A2">
        <w:rPr>
          <w:rFonts w:ascii="Times New Roman" w:hAnsi="Times New Roman"/>
          <w:iCs/>
          <w:sz w:val="28"/>
          <w:szCs w:val="28"/>
          <w:lang w:val="uk-UA"/>
        </w:rPr>
        <w:sym w:font="Symbol" w:char="F0AE"/>
      </w:r>
      <w:r w:rsidRPr="00E015A2">
        <w:rPr>
          <w:rFonts w:ascii="Times New Roman" w:hAnsi="Times New Roman"/>
          <w:iCs/>
          <w:sz w:val="28"/>
          <w:szCs w:val="28"/>
          <w:lang w:val="uk-UA"/>
        </w:rPr>
        <w:t xml:space="preserve"> Ресурси ВООЗ):</w:t>
      </w:r>
    </w:p>
    <w:p w:rsidR="00E015A2" w:rsidRPr="00E015A2" w:rsidRDefault="00E015A2" w:rsidP="00032CAA">
      <w:pPr>
        <w:numPr>
          <w:ilvl w:val="0"/>
          <w:numId w:val="38"/>
        </w:numPr>
        <w:spacing w:after="0" w:line="240" w:lineRule="auto"/>
        <w:ind w:firstLine="709"/>
        <w:jc w:val="both"/>
        <w:rPr>
          <w:rFonts w:ascii="Times New Roman" w:hAnsi="Times New Roman"/>
          <w:iCs/>
          <w:sz w:val="28"/>
          <w:szCs w:val="28"/>
          <w:lang w:val="uk-UA"/>
        </w:rPr>
      </w:pPr>
      <w:r w:rsidRPr="00E015A2">
        <w:rPr>
          <w:rFonts w:ascii="Times New Roman" w:hAnsi="Times New Roman"/>
          <w:iCs/>
          <w:sz w:val="28"/>
          <w:szCs w:val="28"/>
          <w:lang w:val="uk-UA"/>
        </w:rPr>
        <w:t>Предупреждение инфарктов и инсультов</w:t>
      </w:r>
    </w:p>
    <w:p w:rsidR="00E015A2" w:rsidRPr="00E015A2" w:rsidRDefault="00E015A2" w:rsidP="00032CAA">
      <w:pPr>
        <w:numPr>
          <w:ilvl w:val="0"/>
          <w:numId w:val="38"/>
        </w:numPr>
        <w:spacing w:after="0" w:line="240" w:lineRule="auto"/>
        <w:ind w:firstLine="709"/>
        <w:jc w:val="both"/>
        <w:rPr>
          <w:rFonts w:ascii="Times New Roman" w:hAnsi="Times New Roman"/>
          <w:iCs/>
          <w:sz w:val="28"/>
          <w:szCs w:val="28"/>
          <w:lang w:val="uk-UA"/>
        </w:rPr>
      </w:pPr>
      <w:r w:rsidRPr="00E015A2">
        <w:rPr>
          <w:rFonts w:ascii="Times New Roman" w:hAnsi="Times New Roman"/>
          <w:iCs/>
          <w:sz w:val="28"/>
          <w:szCs w:val="28"/>
          <w:lang w:val="uk-UA"/>
        </w:rPr>
        <w:t>Здоровье 2020. Основы европейской политики в поддержку действий всего государства и общества в интересах здоровья и благополучия</w:t>
      </w:r>
    </w:p>
    <w:p w:rsidR="00E015A2" w:rsidRPr="00E015A2" w:rsidRDefault="00E015A2" w:rsidP="00032CAA">
      <w:pPr>
        <w:numPr>
          <w:ilvl w:val="0"/>
          <w:numId w:val="38"/>
        </w:numPr>
        <w:spacing w:after="0" w:line="240" w:lineRule="auto"/>
        <w:ind w:firstLine="709"/>
        <w:jc w:val="both"/>
        <w:rPr>
          <w:rFonts w:ascii="Times New Roman" w:hAnsi="Times New Roman"/>
          <w:iCs/>
          <w:sz w:val="28"/>
          <w:szCs w:val="28"/>
          <w:lang w:val="uk-UA"/>
        </w:rPr>
      </w:pPr>
      <w:r w:rsidRPr="00E015A2">
        <w:rPr>
          <w:rFonts w:ascii="Times New Roman" w:hAnsi="Times New Roman"/>
          <w:iCs/>
          <w:sz w:val="28"/>
          <w:szCs w:val="28"/>
          <w:lang w:val="uk-UA"/>
        </w:rPr>
        <w:t>Руководство: Потребление натрия для взрослых и детей</w:t>
      </w:r>
    </w:p>
    <w:p w:rsidR="00E015A2" w:rsidRPr="00E015A2" w:rsidRDefault="00E015A2" w:rsidP="00032CAA">
      <w:pPr>
        <w:numPr>
          <w:ilvl w:val="0"/>
          <w:numId w:val="38"/>
        </w:numPr>
        <w:spacing w:after="0" w:line="240" w:lineRule="auto"/>
        <w:ind w:firstLine="709"/>
        <w:jc w:val="both"/>
        <w:rPr>
          <w:rFonts w:ascii="Times New Roman" w:hAnsi="Times New Roman"/>
          <w:iCs/>
          <w:sz w:val="28"/>
          <w:szCs w:val="28"/>
          <w:lang w:val="uk-UA"/>
        </w:rPr>
      </w:pPr>
      <w:r w:rsidRPr="00E015A2">
        <w:rPr>
          <w:rFonts w:ascii="Times New Roman" w:hAnsi="Times New Roman"/>
          <w:iCs/>
          <w:sz w:val="28"/>
          <w:szCs w:val="28"/>
          <w:lang w:val="uk-UA"/>
        </w:rPr>
        <w:t>Руководство: по потреблению сахаров взрослыми и детьми</w:t>
      </w:r>
    </w:p>
    <w:p w:rsidR="00E015A2" w:rsidRPr="00E015A2" w:rsidRDefault="00E015A2" w:rsidP="00032CAA">
      <w:pPr>
        <w:numPr>
          <w:ilvl w:val="0"/>
          <w:numId w:val="38"/>
        </w:numPr>
        <w:spacing w:after="0" w:line="240" w:lineRule="auto"/>
        <w:ind w:firstLine="709"/>
        <w:jc w:val="both"/>
        <w:rPr>
          <w:rFonts w:ascii="Times New Roman" w:hAnsi="Times New Roman"/>
          <w:iCs/>
          <w:sz w:val="28"/>
          <w:szCs w:val="28"/>
          <w:lang w:val="uk-UA"/>
        </w:rPr>
      </w:pPr>
      <w:r w:rsidRPr="00E015A2">
        <w:rPr>
          <w:rFonts w:ascii="Times New Roman" w:hAnsi="Times New Roman"/>
          <w:iCs/>
          <w:sz w:val="28"/>
          <w:szCs w:val="28"/>
          <w:lang w:val="uk-UA"/>
        </w:rPr>
        <w:t>Пять важнейших принципов безопасного питания. Пособие</w:t>
      </w:r>
    </w:p>
    <w:p w:rsidR="00E015A2" w:rsidRPr="00E015A2" w:rsidRDefault="00E015A2" w:rsidP="00032CAA">
      <w:pPr>
        <w:numPr>
          <w:ilvl w:val="0"/>
          <w:numId w:val="38"/>
        </w:numPr>
        <w:spacing w:after="0" w:line="240" w:lineRule="auto"/>
        <w:ind w:firstLine="709"/>
        <w:jc w:val="both"/>
        <w:rPr>
          <w:rFonts w:ascii="Times New Roman" w:hAnsi="Times New Roman"/>
          <w:iCs/>
          <w:sz w:val="28"/>
          <w:szCs w:val="28"/>
          <w:lang w:val="uk-UA"/>
        </w:rPr>
      </w:pPr>
      <w:r w:rsidRPr="00E015A2">
        <w:rPr>
          <w:rFonts w:ascii="Times New Roman" w:hAnsi="Times New Roman"/>
          <w:iCs/>
          <w:sz w:val="28"/>
          <w:szCs w:val="28"/>
          <w:lang w:val="uk-UA"/>
        </w:rPr>
        <w:t>Здоровье подростков мира: второй шанс во втором десятилетии</w:t>
      </w:r>
    </w:p>
    <w:p w:rsidR="00E015A2" w:rsidRPr="00E015A2" w:rsidRDefault="00E015A2" w:rsidP="00032CAA">
      <w:pPr>
        <w:numPr>
          <w:ilvl w:val="0"/>
          <w:numId w:val="38"/>
        </w:numPr>
        <w:spacing w:after="0" w:line="240" w:lineRule="auto"/>
        <w:ind w:firstLine="709"/>
        <w:jc w:val="both"/>
        <w:rPr>
          <w:rFonts w:ascii="Times New Roman" w:hAnsi="Times New Roman"/>
          <w:iCs/>
          <w:sz w:val="28"/>
          <w:szCs w:val="28"/>
          <w:lang w:val="uk-UA"/>
        </w:rPr>
      </w:pPr>
      <w:r w:rsidRPr="00E015A2">
        <w:rPr>
          <w:rFonts w:ascii="Times New Roman" w:hAnsi="Times New Roman"/>
          <w:iCs/>
          <w:sz w:val="28"/>
          <w:szCs w:val="28"/>
          <w:lang w:val="uk-UA"/>
        </w:rPr>
        <w:t>Глобальные рекомендации по физической активности для здоров’я</w:t>
      </w:r>
    </w:p>
    <w:p w:rsidR="00E015A2" w:rsidRPr="00E015A2" w:rsidRDefault="00E015A2" w:rsidP="00032CAA">
      <w:pPr>
        <w:spacing w:after="0" w:line="240" w:lineRule="auto"/>
        <w:ind w:firstLine="709"/>
        <w:jc w:val="both"/>
        <w:rPr>
          <w:rFonts w:ascii="Times New Roman" w:hAnsi="Times New Roman"/>
          <w:iCs/>
          <w:sz w:val="28"/>
          <w:szCs w:val="28"/>
          <w:lang w:val="uk-UA"/>
        </w:rPr>
      </w:pPr>
      <w:r w:rsidRPr="00E015A2">
        <w:rPr>
          <w:rFonts w:ascii="Times New Roman" w:hAnsi="Times New Roman"/>
          <w:i/>
          <w:iCs/>
          <w:sz w:val="28"/>
          <w:szCs w:val="28"/>
          <w:lang w:val="uk-UA"/>
        </w:rPr>
        <w:t xml:space="preserve">– електронні ресурси </w:t>
      </w:r>
      <w:r w:rsidRPr="00E015A2">
        <w:rPr>
          <w:rFonts w:ascii="Times New Roman" w:hAnsi="Times New Roman"/>
          <w:iCs/>
          <w:sz w:val="28"/>
          <w:szCs w:val="28"/>
          <w:lang w:val="uk-UA"/>
        </w:rPr>
        <w:t xml:space="preserve">(шлях розташування: Ресурси </w:t>
      </w:r>
      <w:r w:rsidRPr="00E015A2">
        <w:rPr>
          <w:rFonts w:ascii="Times New Roman" w:hAnsi="Times New Roman"/>
          <w:iCs/>
          <w:sz w:val="28"/>
          <w:szCs w:val="28"/>
          <w:lang w:val="uk-UA"/>
        </w:rPr>
        <w:sym w:font="Symbol" w:char="F0AE"/>
      </w:r>
      <w:r w:rsidRPr="00E015A2">
        <w:rPr>
          <w:rFonts w:ascii="Times New Roman" w:hAnsi="Times New Roman"/>
          <w:iCs/>
          <w:sz w:val="28"/>
          <w:szCs w:val="28"/>
          <w:lang w:val="uk-UA"/>
        </w:rPr>
        <w:t xml:space="preserve"> Електронні ресурси):</w:t>
      </w:r>
    </w:p>
    <w:p w:rsidR="00E015A2" w:rsidRPr="00E015A2" w:rsidRDefault="00E015A2" w:rsidP="00032CAA">
      <w:pPr>
        <w:numPr>
          <w:ilvl w:val="0"/>
          <w:numId w:val="39"/>
        </w:numPr>
        <w:spacing w:after="0" w:line="240" w:lineRule="auto"/>
        <w:ind w:firstLine="709"/>
        <w:jc w:val="both"/>
        <w:rPr>
          <w:rFonts w:ascii="Times New Roman" w:hAnsi="Times New Roman"/>
          <w:iCs/>
          <w:sz w:val="28"/>
          <w:szCs w:val="28"/>
          <w:lang w:val="uk-UA"/>
        </w:rPr>
      </w:pPr>
      <w:r w:rsidRPr="00E015A2">
        <w:rPr>
          <w:rFonts w:ascii="Times New Roman" w:hAnsi="Times New Roman"/>
          <w:iCs/>
          <w:sz w:val="28"/>
          <w:szCs w:val="28"/>
          <w:lang w:val="uk-UA"/>
        </w:rPr>
        <w:t>Дитина у сучасному соціопросторі (навчальний посібник)</w:t>
      </w:r>
    </w:p>
    <w:p w:rsidR="00E015A2" w:rsidRPr="00E015A2" w:rsidRDefault="00E015A2" w:rsidP="00032CAA">
      <w:pPr>
        <w:numPr>
          <w:ilvl w:val="0"/>
          <w:numId w:val="39"/>
        </w:numPr>
        <w:spacing w:after="0" w:line="240" w:lineRule="auto"/>
        <w:ind w:firstLine="709"/>
        <w:jc w:val="both"/>
        <w:rPr>
          <w:rFonts w:ascii="Times New Roman" w:hAnsi="Times New Roman"/>
          <w:iCs/>
          <w:sz w:val="28"/>
          <w:szCs w:val="28"/>
          <w:lang w:val="uk-UA"/>
        </w:rPr>
      </w:pPr>
      <w:r w:rsidRPr="00E015A2">
        <w:rPr>
          <w:rFonts w:ascii="Times New Roman" w:hAnsi="Times New Roman"/>
          <w:iCs/>
          <w:sz w:val="28"/>
          <w:szCs w:val="28"/>
          <w:lang w:val="uk-UA"/>
        </w:rPr>
        <w:t xml:space="preserve">Сучасні діти – відображення цінностей дорослого світу (методичні рекомендації) </w:t>
      </w:r>
    </w:p>
    <w:p w:rsidR="00E015A2" w:rsidRPr="00E015A2" w:rsidRDefault="00E015A2" w:rsidP="00032CAA">
      <w:pPr>
        <w:numPr>
          <w:ilvl w:val="0"/>
          <w:numId w:val="39"/>
        </w:numPr>
        <w:spacing w:after="0" w:line="240" w:lineRule="auto"/>
        <w:ind w:firstLine="709"/>
        <w:jc w:val="both"/>
        <w:rPr>
          <w:rFonts w:ascii="Times New Roman" w:hAnsi="Times New Roman"/>
          <w:iCs/>
          <w:sz w:val="28"/>
          <w:szCs w:val="28"/>
          <w:lang w:val="uk-UA"/>
        </w:rPr>
      </w:pPr>
      <w:r w:rsidRPr="00E015A2">
        <w:rPr>
          <w:rFonts w:ascii="Times New Roman" w:hAnsi="Times New Roman"/>
          <w:iCs/>
          <w:sz w:val="28"/>
          <w:szCs w:val="28"/>
          <w:lang w:val="uk-UA"/>
        </w:rPr>
        <w:t>«Антибуллинг» травля, издевательства, моббинг в школе и не только. Возможные подходы и варианты решения проблемы.</w:t>
      </w:r>
    </w:p>
    <w:p w:rsidR="00E015A2" w:rsidRPr="00E015A2" w:rsidRDefault="00E015A2" w:rsidP="00032CAA">
      <w:pPr>
        <w:numPr>
          <w:ilvl w:val="0"/>
          <w:numId w:val="39"/>
        </w:numPr>
        <w:spacing w:after="0" w:line="240" w:lineRule="auto"/>
        <w:ind w:firstLine="709"/>
        <w:jc w:val="both"/>
        <w:rPr>
          <w:rFonts w:ascii="Times New Roman" w:hAnsi="Times New Roman"/>
          <w:iCs/>
          <w:sz w:val="28"/>
          <w:szCs w:val="28"/>
          <w:lang w:val="uk-UA"/>
        </w:rPr>
      </w:pPr>
      <w:r w:rsidRPr="00E015A2">
        <w:rPr>
          <w:rFonts w:ascii="Times New Roman" w:hAnsi="Times New Roman"/>
          <w:iCs/>
          <w:sz w:val="28"/>
          <w:szCs w:val="28"/>
          <w:lang w:val="uk-UA"/>
        </w:rPr>
        <w:t>Все самое интересное об Организации Объединенных Наций. Для учащихся средних и старших классов</w:t>
      </w:r>
    </w:p>
    <w:p w:rsidR="00E015A2" w:rsidRPr="00E015A2" w:rsidRDefault="00E015A2" w:rsidP="00032CAA">
      <w:pPr>
        <w:numPr>
          <w:ilvl w:val="0"/>
          <w:numId w:val="39"/>
        </w:numPr>
        <w:spacing w:after="0" w:line="240" w:lineRule="auto"/>
        <w:ind w:firstLine="709"/>
        <w:jc w:val="both"/>
        <w:rPr>
          <w:rFonts w:ascii="Times New Roman" w:hAnsi="Times New Roman"/>
          <w:iCs/>
          <w:sz w:val="28"/>
          <w:szCs w:val="28"/>
          <w:lang w:val="uk-UA"/>
        </w:rPr>
      </w:pPr>
      <w:r w:rsidRPr="00E015A2">
        <w:rPr>
          <w:rFonts w:ascii="Times New Roman" w:hAnsi="Times New Roman"/>
          <w:iCs/>
          <w:sz w:val="28"/>
          <w:szCs w:val="28"/>
          <w:lang w:val="uk-UA"/>
        </w:rPr>
        <w:t>Предотвращение насилия в образовательных учреждениях. Методическое пособие для педагогических работников</w:t>
      </w:r>
    </w:p>
    <w:p w:rsidR="00E015A2" w:rsidRPr="00E015A2" w:rsidRDefault="00E015A2" w:rsidP="00032CAA">
      <w:pPr>
        <w:numPr>
          <w:ilvl w:val="0"/>
          <w:numId w:val="39"/>
        </w:numPr>
        <w:spacing w:after="0" w:line="240" w:lineRule="auto"/>
        <w:ind w:firstLine="709"/>
        <w:jc w:val="both"/>
        <w:rPr>
          <w:rFonts w:ascii="Times New Roman" w:hAnsi="Times New Roman"/>
          <w:iCs/>
          <w:sz w:val="28"/>
          <w:szCs w:val="28"/>
          <w:lang w:val="uk-UA"/>
        </w:rPr>
      </w:pPr>
      <w:r w:rsidRPr="00E015A2">
        <w:rPr>
          <w:rFonts w:ascii="Times New Roman" w:hAnsi="Times New Roman"/>
          <w:iCs/>
          <w:sz w:val="28"/>
          <w:szCs w:val="28"/>
          <w:lang w:val="uk-UA"/>
        </w:rPr>
        <w:t>Синдром дефіциту уваги та гіперактивності. Довідник для батьків</w:t>
      </w:r>
    </w:p>
    <w:p w:rsidR="00E015A2" w:rsidRPr="00E015A2" w:rsidRDefault="00E015A2" w:rsidP="00032CAA">
      <w:pPr>
        <w:numPr>
          <w:ilvl w:val="0"/>
          <w:numId w:val="39"/>
        </w:numPr>
        <w:spacing w:after="0" w:line="240" w:lineRule="auto"/>
        <w:ind w:firstLine="709"/>
        <w:jc w:val="both"/>
        <w:rPr>
          <w:rFonts w:ascii="Times New Roman" w:hAnsi="Times New Roman"/>
          <w:iCs/>
          <w:sz w:val="28"/>
          <w:szCs w:val="28"/>
          <w:lang w:val="uk-UA"/>
        </w:rPr>
      </w:pPr>
      <w:r w:rsidRPr="00E015A2">
        <w:rPr>
          <w:rFonts w:ascii="Times New Roman" w:hAnsi="Times New Roman"/>
          <w:iCs/>
          <w:sz w:val="28"/>
          <w:szCs w:val="28"/>
          <w:lang w:val="uk-UA"/>
        </w:rPr>
        <w:t>ВІЛ-інфекція в Україні. Інформаційні бюлетені</w:t>
      </w:r>
    </w:p>
    <w:p w:rsidR="00E015A2" w:rsidRPr="00E015A2" w:rsidRDefault="00E015A2" w:rsidP="00032CAA">
      <w:pPr>
        <w:numPr>
          <w:ilvl w:val="0"/>
          <w:numId w:val="39"/>
        </w:numPr>
        <w:spacing w:after="0" w:line="240" w:lineRule="auto"/>
        <w:ind w:firstLine="709"/>
        <w:jc w:val="both"/>
        <w:rPr>
          <w:rFonts w:ascii="Times New Roman" w:hAnsi="Times New Roman"/>
          <w:iCs/>
          <w:sz w:val="28"/>
          <w:szCs w:val="28"/>
          <w:lang w:val="uk-UA"/>
        </w:rPr>
      </w:pPr>
      <w:r w:rsidRPr="00E015A2">
        <w:rPr>
          <w:rFonts w:ascii="Times New Roman" w:hAnsi="Times New Roman"/>
          <w:iCs/>
          <w:sz w:val="28"/>
          <w:szCs w:val="28"/>
          <w:lang w:val="uk-UA"/>
        </w:rPr>
        <w:t>"Здоровье подростков в жизненном цикле". Региональный компьютерный курс обучения, основанный на международных подходах и рекомендациях по подростковому здоровью, подготовлен для усиления потенциала специалистов в обучении учащихся старших классов вопросам сексуального и репродуктивного здоровья и прав.</w:t>
      </w:r>
    </w:p>
    <w:p w:rsidR="00E015A2" w:rsidRPr="00E015A2" w:rsidRDefault="00E015A2" w:rsidP="00032CAA">
      <w:pPr>
        <w:numPr>
          <w:ilvl w:val="0"/>
          <w:numId w:val="39"/>
        </w:numPr>
        <w:spacing w:after="0" w:line="240" w:lineRule="auto"/>
        <w:ind w:firstLine="709"/>
        <w:jc w:val="both"/>
        <w:rPr>
          <w:rFonts w:ascii="Times New Roman" w:hAnsi="Times New Roman"/>
          <w:iCs/>
          <w:sz w:val="28"/>
          <w:szCs w:val="28"/>
          <w:lang w:val="uk-UA"/>
        </w:rPr>
      </w:pPr>
      <w:r w:rsidRPr="00E015A2">
        <w:rPr>
          <w:rFonts w:ascii="Times New Roman" w:hAnsi="Times New Roman"/>
          <w:iCs/>
          <w:sz w:val="28"/>
          <w:szCs w:val="28"/>
          <w:lang w:val="uk-UA"/>
        </w:rPr>
        <w:t>Партнерство задля нарощування потенціалу</w:t>
      </w:r>
    </w:p>
    <w:p w:rsidR="00E015A2" w:rsidRPr="00E015A2" w:rsidRDefault="00E015A2" w:rsidP="00032CAA">
      <w:pPr>
        <w:numPr>
          <w:ilvl w:val="0"/>
          <w:numId w:val="39"/>
        </w:numPr>
        <w:spacing w:after="0" w:line="240" w:lineRule="auto"/>
        <w:ind w:firstLine="709"/>
        <w:jc w:val="both"/>
        <w:rPr>
          <w:rFonts w:ascii="Times New Roman" w:hAnsi="Times New Roman"/>
          <w:iCs/>
          <w:sz w:val="28"/>
          <w:szCs w:val="28"/>
          <w:lang w:val="uk-UA"/>
        </w:rPr>
      </w:pPr>
      <w:r w:rsidRPr="00E015A2">
        <w:rPr>
          <w:rFonts w:ascii="Times New Roman" w:hAnsi="Times New Roman"/>
          <w:iCs/>
          <w:sz w:val="28"/>
          <w:szCs w:val="28"/>
          <w:lang w:val="uk-UA"/>
        </w:rPr>
        <w:t>Адвокація в профілактичній освіті</w:t>
      </w:r>
    </w:p>
    <w:p w:rsidR="00E015A2" w:rsidRPr="00E015A2" w:rsidRDefault="00E015A2" w:rsidP="00032CAA">
      <w:pPr>
        <w:numPr>
          <w:ilvl w:val="0"/>
          <w:numId w:val="39"/>
        </w:numPr>
        <w:spacing w:after="0" w:line="240" w:lineRule="auto"/>
        <w:ind w:firstLine="709"/>
        <w:jc w:val="both"/>
        <w:rPr>
          <w:rFonts w:ascii="Times New Roman" w:hAnsi="Times New Roman"/>
          <w:iCs/>
          <w:sz w:val="28"/>
          <w:szCs w:val="28"/>
          <w:lang w:val="uk-UA"/>
        </w:rPr>
      </w:pPr>
      <w:r w:rsidRPr="00E015A2">
        <w:rPr>
          <w:rFonts w:ascii="Times New Roman" w:hAnsi="Times New Roman"/>
          <w:iCs/>
          <w:sz w:val="28"/>
          <w:szCs w:val="28"/>
          <w:lang w:val="uk-UA"/>
        </w:rPr>
        <w:t>Організація профілактичної роботи у навчальних закладах</w:t>
      </w:r>
    </w:p>
    <w:p w:rsidR="00E015A2" w:rsidRPr="00E015A2" w:rsidRDefault="00E015A2" w:rsidP="00032CAA">
      <w:pPr>
        <w:numPr>
          <w:ilvl w:val="0"/>
          <w:numId w:val="39"/>
        </w:numPr>
        <w:spacing w:after="0" w:line="240" w:lineRule="auto"/>
        <w:ind w:firstLine="709"/>
        <w:jc w:val="both"/>
        <w:rPr>
          <w:rFonts w:ascii="Times New Roman" w:hAnsi="Times New Roman"/>
          <w:iCs/>
          <w:sz w:val="28"/>
          <w:szCs w:val="28"/>
          <w:lang w:val="uk-UA"/>
        </w:rPr>
      </w:pPr>
      <w:r w:rsidRPr="00E015A2">
        <w:rPr>
          <w:rFonts w:ascii="Times New Roman" w:hAnsi="Times New Roman"/>
          <w:iCs/>
          <w:sz w:val="28"/>
          <w:szCs w:val="28"/>
          <w:lang w:val="uk-UA"/>
        </w:rPr>
        <w:t>Профілактика ВІЛ-інфекції та інших релевантних проблем в основній школі. Посібник для вчителя</w:t>
      </w:r>
    </w:p>
    <w:p w:rsidR="00E015A2" w:rsidRPr="00E015A2" w:rsidRDefault="00E015A2" w:rsidP="00032CAA">
      <w:pPr>
        <w:numPr>
          <w:ilvl w:val="0"/>
          <w:numId w:val="39"/>
        </w:numPr>
        <w:spacing w:after="0" w:line="240" w:lineRule="auto"/>
        <w:ind w:firstLine="709"/>
        <w:jc w:val="both"/>
        <w:rPr>
          <w:rFonts w:ascii="Times New Roman" w:hAnsi="Times New Roman"/>
          <w:iCs/>
          <w:sz w:val="28"/>
          <w:szCs w:val="28"/>
          <w:lang w:val="uk-UA"/>
        </w:rPr>
      </w:pPr>
      <w:r w:rsidRPr="00E015A2">
        <w:rPr>
          <w:rFonts w:ascii="Times New Roman" w:hAnsi="Times New Roman"/>
          <w:iCs/>
          <w:sz w:val="28"/>
          <w:szCs w:val="28"/>
          <w:lang w:val="uk-UA"/>
        </w:rPr>
        <w:t>Формування толерантного ставлення до ВІЛ-позитивних дітей</w:t>
      </w:r>
    </w:p>
    <w:p w:rsidR="00E015A2" w:rsidRPr="00E015A2" w:rsidRDefault="00E015A2" w:rsidP="00032CAA">
      <w:pPr>
        <w:numPr>
          <w:ilvl w:val="0"/>
          <w:numId w:val="39"/>
        </w:numPr>
        <w:spacing w:after="0" w:line="240" w:lineRule="auto"/>
        <w:ind w:firstLine="709"/>
        <w:jc w:val="both"/>
        <w:rPr>
          <w:rFonts w:ascii="Times New Roman" w:hAnsi="Times New Roman"/>
          <w:iCs/>
          <w:sz w:val="28"/>
          <w:szCs w:val="28"/>
          <w:lang w:val="uk-UA"/>
        </w:rPr>
      </w:pPr>
      <w:r w:rsidRPr="00E015A2">
        <w:rPr>
          <w:rFonts w:ascii="Times New Roman" w:hAnsi="Times New Roman"/>
          <w:iCs/>
          <w:sz w:val="28"/>
          <w:szCs w:val="28"/>
          <w:lang w:val="uk-UA"/>
        </w:rPr>
        <w:lastRenderedPageBreak/>
        <w:t xml:space="preserve">Батькам підлітків. Відверта розмова про статеве виховання та репродуктивне здоров'я. (Благодійний фонд «Здоров’я жінки і планування сім’ї») </w:t>
      </w:r>
    </w:p>
    <w:p w:rsidR="00E015A2" w:rsidRPr="00E015A2" w:rsidRDefault="00E015A2" w:rsidP="00032CAA">
      <w:pPr>
        <w:numPr>
          <w:ilvl w:val="0"/>
          <w:numId w:val="39"/>
        </w:numPr>
        <w:spacing w:after="0" w:line="240" w:lineRule="auto"/>
        <w:ind w:firstLine="709"/>
        <w:jc w:val="both"/>
        <w:rPr>
          <w:rFonts w:ascii="Times New Roman" w:hAnsi="Times New Roman"/>
          <w:iCs/>
          <w:sz w:val="28"/>
          <w:szCs w:val="28"/>
          <w:lang w:val="uk-UA"/>
        </w:rPr>
      </w:pPr>
      <w:r w:rsidRPr="00E015A2">
        <w:rPr>
          <w:rFonts w:ascii="Times New Roman" w:hAnsi="Times New Roman"/>
          <w:iCs/>
          <w:sz w:val="28"/>
          <w:szCs w:val="28"/>
          <w:lang w:val="uk-UA"/>
        </w:rPr>
        <w:t>Вправи з розвитку життєвих навичок на уроках «Основ здоров’я»: Інформаційна збірка. Укладач: Сатанівська Оксана Дмитрівна</w:t>
      </w:r>
    </w:p>
    <w:p w:rsidR="00E015A2" w:rsidRPr="00E015A2" w:rsidRDefault="00E015A2" w:rsidP="00032CAA">
      <w:pPr>
        <w:numPr>
          <w:ilvl w:val="0"/>
          <w:numId w:val="39"/>
        </w:numPr>
        <w:spacing w:after="0" w:line="240" w:lineRule="auto"/>
        <w:ind w:firstLine="709"/>
        <w:jc w:val="both"/>
        <w:rPr>
          <w:rFonts w:ascii="Times New Roman" w:hAnsi="Times New Roman"/>
          <w:iCs/>
          <w:sz w:val="28"/>
          <w:szCs w:val="28"/>
          <w:lang w:val="uk-UA"/>
        </w:rPr>
      </w:pPr>
      <w:r w:rsidRPr="00E015A2">
        <w:rPr>
          <w:rFonts w:ascii="Times New Roman" w:hAnsi="Times New Roman"/>
          <w:iCs/>
          <w:sz w:val="28"/>
          <w:szCs w:val="28"/>
          <w:lang w:val="uk-UA"/>
        </w:rPr>
        <w:t xml:space="preserve">Мультимедійний посібник. Захисти себе від ВІЛ </w:t>
      </w:r>
    </w:p>
    <w:p w:rsidR="00E015A2" w:rsidRPr="00E015A2" w:rsidRDefault="00E015A2" w:rsidP="00032CAA">
      <w:pPr>
        <w:numPr>
          <w:ilvl w:val="0"/>
          <w:numId w:val="39"/>
        </w:numPr>
        <w:spacing w:after="0" w:line="240" w:lineRule="auto"/>
        <w:ind w:firstLine="709"/>
        <w:jc w:val="both"/>
        <w:rPr>
          <w:rFonts w:ascii="Times New Roman" w:hAnsi="Times New Roman"/>
          <w:iCs/>
          <w:sz w:val="28"/>
          <w:szCs w:val="28"/>
          <w:lang w:val="uk-UA"/>
        </w:rPr>
      </w:pPr>
      <w:r w:rsidRPr="00E015A2">
        <w:rPr>
          <w:rFonts w:ascii="Times New Roman" w:hAnsi="Times New Roman"/>
          <w:iCs/>
          <w:sz w:val="28"/>
          <w:szCs w:val="28"/>
          <w:lang w:val="uk-UA"/>
        </w:rPr>
        <w:t>Конвенція ООН про права дитини</w:t>
      </w:r>
    </w:p>
    <w:p w:rsidR="00E015A2" w:rsidRPr="00E015A2" w:rsidRDefault="00E015A2" w:rsidP="00032CAA">
      <w:pPr>
        <w:spacing w:after="0" w:line="240" w:lineRule="auto"/>
        <w:ind w:firstLine="709"/>
        <w:jc w:val="both"/>
        <w:rPr>
          <w:rFonts w:ascii="Times New Roman" w:hAnsi="Times New Roman"/>
          <w:iCs/>
          <w:sz w:val="28"/>
          <w:szCs w:val="28"/>
          <w:lang w:val="uk-UA"/>
        </w:rPr>
      </w:pPr>
      <w:r w:rsidRPr="00E015A2">
        <w:rPr>
          <w:rFonts w:ascii="Times New Roman" w:hAnsi="Times New Roman"/>
          <w:i/>
          <w:iCs/>
          <w:sz w:val="28"/>
          <w:szCs w:val="28"/>
          <w:lang w:val="uk-UA"/>
        </w:rPr>
        <w:t>– плакати та брошури</w:t>
      </w:r>
      <w:r w:rsidRPr="00E015A2">
        <w:rPr>
          <w:rFonts w:ascii="Times New Roman" w:hAnsi="Times New Roman"/>
          <w:iCs/>
          <w:sz w:val="28"/>
          <w:szCs w:val="28"/>
          <w:lang w:val="uk-UA"/>
        </w:rPr>
        <w:t xml:space="preserve"> (шлях: Ресурси </w:t>
      </w:r>
      <w:r w:rsidRPr="00E015A2">
        <w:rPr>
          <w:rFonts w:ascii="Times New Roman" w:hAnsi="Times New Roman"/>
          <w:iCs/>
          <w:sz w:val="28"/>
          <w:szCs w:val="28"/>
          <w:lang w:val="uk-UA"/>
        </w:rPr>
        <w:sym w:font="Symbol" w:char="F0AE"/>
      </w:r>
      <w:r w:rsidRPr="00E015A2">
        <w:rPr>
          <w:rFonts w:ascii="Times New Roman" w:hAnsi="Times New Roman"/>
          <w:iCs/>
          <w:sz w:val="28"/>
          <w:szCs w:val="28"/>
          <w:lang w:val="uk-UA"/>
        </w:rPr>
        <w:t xml:space="preserve"> Плакати та брошури).</w:t>
      </w:r>
    </w:p>
    <w:p w:rsidR="00E015A2" w:rsidRPr="00E015A2" w:rsidRDefault="00E015A2" w:rsidP="00032CAA">
      <w:pPr>
        <w:spacing w:after="0" w:line="240" w:lineRule="auto"/>
        <w:ind w:firstLine="709"/>
        <w:jc w:val="both"/>
        <w:rPr>
          <w:rFonts w:ascii="Times New Roman" w:hAnsi="Times New Roman"/>
          <w:iCs/>
          <w:sz w:val="28"/>
          <w:szCs w:val="28"/>
          <w:lang w:val="uk-UA"/>
        </w:rPr>
      </w:pPr>
      <w:r w:rsidRPr="00E015A2">
        <w:rPr>
          <w:rFonts w:ascii="Times New Roman" w:hAnsi="Times New Roman"/>
          <w:iCs/>
          <w:sz w:val="28"/>
          <w:szCs w:val="28"/>
          <w:lang w:val="uk-UA"/>
        </w:rPr>
        <w:t xml:space="preserve">Навігація </w:t>
      </w:r>
      <w:r w:rsidRPr="00E015A2">
        <w:rPr>
          <w:rFonts w:ascii="Times New Roman" w:hAnsi="Times New Roman"/>
          <w:i/>
          <w:iCs/>
          <w:sz w:val="28"/>
          <w:szCs w:val="28"/>
          <w:lang w:val="uk-UA"/>
        </w:rPr>
        <w:t>«Проекти»</w:t>
      </w:r>
      <w:r w:rsidRPr="00E015A2">
        <w:rPr>
          <w:rFonts w:ascii="Times New Roman" w:hAnsi="Times New Roman"/>
          <w:iCs/>
          <w:sz w:val="28"/>
          <w:szCs w:val="28"/>
          <w:lang w:val="uk-UA"/>
        </w:rPr>
        <w:t xml:space="preserve"> розкриває результативність впроваджуваних проектів, наводить переконливі статистичні дані.</w:t>
      </w:r>
    </w:p>
    <w:p w:rsidR="00E015A2" w:rsidRDefault="00E015A2" w:rsidP="00032CAA">
      <w:pPr>
        <w:spacing w:after="0" w:line="240" w:lineRule="auto"/>
        <w:ind w:firstLine="709"/>
        <w:jc w:val="both"/>
        <w:rPr>
          <w:rFonts w:ascii="Times New Roman" w:hAnsi="Times New Roman"/>
          <w:iCs/>
          <w:sz w:val="28"/>
          <w:szCs w:val="28"/>
          <w:lang w:val="uk-UA"/>
        </w:rPr>
      </w:pPr>
      <w:r w:rsidRPr="00E015A2">
        <w:rPr>
          <w:rFonts w:ascii="Times New Roman" w:hAnsi="Times New Roman"/>
          <w:iCs/>
          <w:sz w:val="28"/>
          <w:szCs w:val="28"/>
          <w:lang w:val="uk-UA"/>
        </w:rPr>
        <w:t xml:space="preserve">У навігації </w:t>
      </w:r>
      <w:r w:rsidRPr="00E015A2">
        <w:rPr>
          <w:rFonts w:ascii="Times New Roman" w:hAnsi="Times New Roman"/>
          <w:i/>
          <w:iCs/>
          <w:sz w:val="28"/>
          <w:szCs w:val="28"/>
          <w:lang w:val="uk-UA"/>
        </w:rPr>
        <w:t>«Онлайн-курси»</w:t>
      </w:r>
      <w:r w:rsidRPr="00E015A2">
        <w:rPr>
          <w:rFonts w:ascii="Times New Roman" w:hAnsi="Times New Roman"/>
          <w:iCs/>
          <w:sz w:val="28"/>
          <w:szCs w:val="28"/>
          <w:lang w:val="uk-UA"/>
        </w:rPr>
        <w:t xml:space="preserve"> пропонуються 3 курси для самостійного проходження педагогами в онлайн-режимі: «Вчимося жити разом»; «Основи здоров’язбережної компетентності»; «Освіта на основі життєвих навичок».</w:t>
      </w:r>
    </w:p>
    <w:p w:rsidR="005070A2" w:rsidRDefault="005070A2" w:rsidP="00032CAA">
      <w:pPr>
        <w:spacing w:after="0" w:line="240" w:lineRule="auto"/>
        <w:ind w:firstLine="709"/>
        <w:jc w:val="both"/>
        <w:rPr>
          <w:rFonts w:ascii="Times New Roman" w:hAnsi="Times New Roman"/>
          <w:b/>
          <w:iCs/>
          <w:sz w:val="28"/>
          <w:szCs w:val="28"/>
          <w:lang w:val="uk-UA"/>
        </w:rPr>
      </w:pPr>
      <w:r>
        <w:rPr>
          <w:rFonts w:ascii="Times New Roman" w:hAnsi="Times New Roman"/>
          <w:b/>
          <w:iCs/>
          <w:sz w:val="28"/>
          <w:szCs w:val="28"/>
          <w:lang w:val="uk-UA"/>
        </w:rPr>
        <w:t>Конкурс «Учитель року – 2019». Номінація «Основи здоров’я»</w:t>
      </w:r>
    </w:p>
    <w:p w:rsidR="00594F2C" w:rsidRPr="00737489" w:rsidRDefault="00594F2C" w:rsidP="00032CAA">
      <w:pPr>
        <w:spacing w:after="0" w:line="240" w:lineRule="auto"/>
        <w:ind w:firstLine="709"/>
        <w:jc w:val="both"/>
        <w:rPr>
          <w:rFonts w:ascii="Times New Roman" w:hAnsi="Times New Roman"/>
          <w:iCs/>
          <w:sz w:val="24"/>
          <w:szCs w:val="24"/>
          <w:lang w:val="uk-UA"/>
        </w:rPr>
      </w:pPr>
      <w:r>
        <w:rPr>
          <w:rFonts w:ascii="Times New Roman" w:hAnsi="Times New Roman"/>
          <w:iCs/>
          <w:sz w:val="28"/>
          <w:szCs w:val="28"/>
          <w:lang w:val="uk-UA"/>
        </w:rPr>
        <w:t>На виконання н</w:t>
      </w:r>
      <w:r w:rsidRPr="00594F2C">
        <w:rPr>
          <w:rFonts w:ascii="Times New Roman" w:hAnsi="Times New Roman"/>
          <w:iCs/>
          <w:sz w:val="28"/>
          <w:szCs w:val="28"/>
          <w:lang w:val="uk-UA"/>
        </w:rPr>
        <w:t>аказ</w:t>
      </w:r>
      <w:r>
        <w:rPr>
          <w:rFonts w:ascii="Times New Roman" w:hAnsi="Times New Roman"/>
          <w:iCs/>
          <w:sz w:val="28"/>
          <w:szCs w:val="28"/>
          <w:lang w:val="uk-UA"/>
        </w:rPr>
        <w:t>у</w:t>
      </w:r>
      <w:r w:rsidRPr="00594F2C">
        <w:rPr>
          <w:rFonts w:ascii="Times New Roman" w:hAnsi="Times New Roman"/>
          <w:iCs/>
          <w:sz w:val="28"/>
          <w:szCs w:val="28"/>
          <w:lang w:val="uk-UA"/>
        </w:rPr>
        <w:t xml:space="preserve"> </w:t>
      </w:r>
      <w:r>
        <w:rPr>
          <w:rFonts w:ascii="Times New Roman" w:hAnsi="Times New Roman"/>
          <w:iCs/>
          <w:sz w:val="28"/>
          <w:szCs w:val="28"/>
          <w:lang w:val="uk-UA"/>
        </w:rPr>
        <w:t>Міністерства освіти і науки</w:t>
      </w:r>
      <w:r w:rsidRPr="00594F2C">
        <w:rPr>
          <w:rFonts w:ascii="Times New Roman" w:hAnsi="Times New Roman"/>
          <w:iCs/>
          <w:sz w:val="28"/>
          <w:szCs w:val="28"/>
          <w:lang w:val="uk-UA"/>
        </w:rPr>
        <w:t xml:space="preserve"> України </w:t>
      </w:r>
      <w:r>
        <w:rPr>
          <w:rFonts w:ascii="Times New Roman" w:hAnsi="Times New Roman"/>
          <w:iCs/>
          <w:sz w:val="28"/>
          <w:szCs w:val="28"/>
          <w:lang w:val="uk-UA"/>
        </w:rPr>
        <w:t>«</w:t>
      </w:r>
      <w:r w:rsidRPr="00594F2C">
        <w:rPr>
          <w:rFonts w:ascii="Times New Roman" w:hAnsi="Times New Roman"/>
          <w:iCs/>
          <w:sz w:val="28"/>
          <w:szCs w:val="28"/>
          <w:lang w:val="uk-UA"/>
        </w:rPr>
        <w:t xml:space="preserve">Про проведення всеукраїнського конкурсу «Учитель року </w:t>
      </w:r>
      <w:r>
        <w:rPr>
          <w:rFonts w:ascii="Times New Roman" w:hAnsi="Times New Roman"/>
          <w:iCs/>
          <w:sz w:val="28"/>
          <w:szCs w:val="28"/>
          <w:lang w:val="uk-UA"/>
        </w:rPr>
        <w:t>–</w:t>
      </w:r>
      <w:r w:rsidRPr="00594F2C">
        <w:rPr>
          <w:rFonts w:ascii="Times New Roman" w:hAnsi="Times New Roman"/>
          <w:iCs/>
          <w:sz w:val="28"/>
          <w:szCs w:val="28"/>
          <w:lang w:val="uk-UA"/>
        </w:rPr>
        <w:t xml:space="preserve"> 2019» від 07.06.2018 № 603 </w:t>
      </w:r>
      <w:r>
        <w:rPr>
          <w:rFonts w:ascii="Times New Roman" w:hAnsi="Times New Roman"/>
          <w:iCs/>
          <w:sz w:val="28"/>
          <w:szCs w:val="28"/>
          <w:lang w:val="uk-UA"/>
        </w:rPr>
        <w:t>(</w:t>
      </w:r>
      <w:hyperlink r:id="rId8" w:history="1">
        <w:r w:rsidRPr="00737489">
          <w:rPr>
            <w:rStyle w:val="af5"/>
            <w:rFonts w:ascii="Times New Roman" w:hAnsi="Times New Roman"/>
            <w:iCs/>
            <w:sz w:val="24"/>
            <w:szCs w:val="24"/>
            <w:lang w:val="uk-UA"/>
          </w:rPr>
          <w:t>https://mon.gov.ua/ua/npa/pro-provedennya-vseukrayinskogo-konkursu-uchitel-roku-2019</w:t>
        </w:r>
      </w:hyperlink>
      <w:r w:rsidR="006915CD">
        <w:rPr>
          <w:rFonts w:ascii="Times New Roman" w:hAnsi="Times New Roman"/>
          <w:iCs/>
          <w:sz w:val="28"/>
          <w:szCs w:val="28"/>
          <w:lang w:val="uk-UA"/>
        </w:rPr>
        <w:t xml:space="preserve"> та на сайті КЗ СОІППО</w:t>
      </w:r>
      <w:r>
        <w:rPr>
          <w:rFonts w:ascii="Times New Roman" w:hAnsi="Times New Roman"/>
          <w:iCs/>
          <w:sz w:val="28"/>
          <w:szCs w:val="28"/>
          <w:lang w:val="uk-UA"/>
        </w:rPr>
        <w:t>) у 2018-2019 навчальному році буде проведено перший конкурс «Учитель року» з основ здоров’я. Вимоги</w:t>
      </w:r>
      <w:r w:rsidR="00737489">
        <w:rPr>
          <w:rFonts w:ascii="Times New Roman" w:hAnsi="Times New Roman"/>
          <w:iCs/>
          <w:sz w:val="28"/>
          <w:szCs w:val="28"/>
          <w:lang w:val="uk-UA"/>
        </w:rPr>
        <w:t xml:space="preserve"> до участі в</w:t>
      </w:r>
      <w:r>
        <w:rPr>
          <w:rFonts w:ascii="Times New Roman" w:hAnsi="Times New Roman"/>
          <w:iCs/>
          <w:sz w:val="28"/>
          <w:szCs w:val="28"/>
          <w:lang w:val="uk-UA"/>
        </w:rPr>
        <w:t xml:space="preserve"> конкурсі будуть такі ж самі, як </w:t>
      </w:r>
      <w:r w:rsidR="006915CD">
        <w:rPr>
          <w:rFonts w:ascii="Times New Roman" w:hAnsi="Times New Roman"/>
          <w:iCs/>
          <w:sz w:val="28"/>
          <w:szCs w:val="28"/>
          <w:lang w:val="uk-UA"/>
        </w:rPr>
        <w:t xml:space="preserve">і для участі з інших номінацій (знайомтесь з подальшими інструктивними матеріалами). Попередньо можна познайомитись з умовами і вимогами до конкурсу </w:t>
      </w:r>
      <w:r w:rsidR="00737489">
        <w:rPr>
          <w:rFonts w:ascii="Times New Roman" w:hAnsi="Times New Roman"/>
          <w:iCs/>
          <w:sz w:val="28"/>
          <w:szCs w:val="28"/>
          <w:lang w:val="uk-UA"/>
        </w:rPr>
        <w:t>«</w:t>
      </w:r>
      <w:r w:rsidR="006915CD">
        <w:rPr>
          <w:rFonts w:ascii="Times New Roman" w:hAnsi="Times New Roman"/>
          <w:iCs/>
          <w:sz w:val="28"/>
          <w:szCs w:val="28"/>
          <w:lang w:val="uk-UA"/>
        </w:rPr>
        <w:t>Учитель року</w:t>
      </w:r>
      <w:r w:rsidR="00737489">
        <w:rPr>
          <w:rFonts w:ascii="Times New Roman" w:hAnsi="Times New Roman"/>
          <w:iCs/>
          <w:sz w:val="28"/>
          <w:szCs w:val="28"/>
          <w:lang w:val="uk-UA"/>
        </w:rPr>
        <w:t xml:space="preserve">» у минулі роки на сайті КЗ СОІППО (Головна </w:t>
      </w:r>
      <w:r w:rsidR="00737489">
        <w:rPr>
          <w:rFonts w:ascii="Times New Roman" w:hAnsi="Times New Roman"/>
          <w:iCs/>
          <w:sz w:val="28"/>
          <w:szCs w:val="28"/>
          <w:lang w:val="uk-UA"/>
        </w:rPr>
        <w:sym w:font="Symbol" w:char="F0AE"/>
      </w:r>
      <w:r w:rsidR="00737489">
        <w:rPr>
          <w:rFonts w:ascii="Times New Roman" w:hAnsi="Times New Roman"/>
          <w:iCs/>
          <w:sz w:val="28"/>
          <w:szCs w:val="28"/>
          <w:lang w:val="uk-UA"/>
        </w:rPr>
        <w:t xml:space="preserve"> Конкурси фахової майстерності </w:t>
      </w:r>
      <w:r w:rsidR="00737489">
        <w:rPr>
          <w:rFonts w:ascii="Times New Roman" w:hAnsi="Times New Roman"/>
          <w:iCs/>
          <w:sz w:val="28"/>
          <w:szCs w:val="28"/>
          <w:lang w:val="uk-UA"/>
        </w:rPr>
        <w:sym w:font="Symbol" w:char="F0AE"/>
      </w:r>
      <w:r w:rsidR="00737489">
        <w:rPr>
          <w:rFonts w:ascii="Times New Roman" w:hAnsi="Times New Roman"/>
          <w:iCs/>
          <w:sz w:val="28"/>
          <w:szCs w:val="28"/>
          <w:lang w:val="uk-UA"/>
        </w:rPr>
        <w:t xml:space="preserve"> Учитель року </w:t>
      </w:r>
      <w:r w:rsidR="00737489">
        <w:rPr>
          <w:rFonts w:ascii="Times New Roman" w:hAnsi="Times New Roman"/>
          <w:iCs/>
          <w:sz w:val="28"/>
          <w:szCs w:val="28"/>
          <w:lang w:val="uk-UA"/>
        </w:rPr>
        <w:sym w:font="Symbol" w:char="F0AE"/>
      </w:r>
      <w:r w:rsidR="00737489">
        <w:rPr>
          <w:rFonts w:ascii="Times New Roman" w:hAnsi="Times New Roman"/>
          <w:iCs/>
          <w:sz w:val="28"/>
          <w:szCs w:val="28"/>
          <w:lang w:val="uk-UA"/>
        </w:rPr>
        <w:t xml:space="preserve"> Архів). Радимо взяти до уваги </w:t>
      </w:r>
      <w:r w:rsidRPr="00594F2C">
        <w:rPr>
          <w:rFonts w:ascii="Times New Roman" w:hAnsi="Times New Roman"/>
          <w:iCs/>
          <w:sz w:val="28"/>
          <w:szCs w:val="28"/>
          <w:lang w:val="uk-UA"/>
        </w:rPr>
        <w:t>Етичний кодекс учасника всеукраїнського конкурсу «Учитель року» : Протокол засідання центрального оргкомітету всеукраїнського конкурсу «Учи</w:t>
      </w:r>
      <w:r w:rsidR="00737489">
        <w:rPr>
          <w:rFonts w:ascii="Times New Roman" w:hAnsi="Times New Roman"/>
          <w:iCs/>
          <w:sz w:val="28"/>
          <w:szCs w:val="28"/>
          <w:lang w:val="uk-UA"/>
        </w:rPr>
        <w:t xml:space="preserve">тель року» від 15.09.2016 № 01 </w:t>
      </w:r>
      <w:r w:rsidR="00737489" w:rsidRPr="00737489">
        <w:rPr>
          <w:rFonts w:ascii="Times New Roman" w:hAnsi="Times New Roman"/>
          <w:iCs/>
          <w:sz w:val="24"/>
          <w:szCs w:val="24"/>
          <w:lang w:val="uk-UA"/>
        </w:rPr>
        <w:t>(</w:t>
      </w:r>
      <w:r w:rsidRPr="00737489">
        <w:rPr>
          <w:rFonts w:ascii="Times New Roman" w:hAnsi="Times New Roman"/>
          <w:iCs/>
          <w:sz w:val="24"/>
          <w:szCs w:val="24"/>
          <w:lang w:val="uk-UA"/>
        </w:rPr>
        <w:t>URL: https://mon.gov.ua/storage/app/media/zagalna%20serednya/uchytel-roku/normativno-pravova-baza/Etychnyi%20kodeks.pdf</w:t>
      </w:r>
      <w:r w:rsidR="00737489" w:rsidRPr="00737489">
        <w:rPr>
          <w:rFonts w:ascii="Times New Roman" w:hAnsi="Times New Roman"/>
          <w:iCs/>
          <w:sz w:val="24"/>
          <w:szCs w:val="24"/>
          <w:lang w:val="uk-UA"/>
        </w:rPr>
        <w:t>)</w:t>
      </w:r>
    </w:p>
    <w:p w:rsidR="005070A2" w:rsidRPr="005070A2" w:rsidRDefault="005070A2" w:rsidP="00032CAA">
      <w:pPr>
        <w:spacing w:after="0" w:line="240" w:lineRule="auto"/>
        <w:ind w:firstLine="709"/>
        <w:jc w:val="both"/>
        <w:rPr>
          <w:rFonts w:ascii="Times New Roman" w:hAnsi="Times New Roman"/>
          <w:iCs/>
          <w:sz w:val="28"/>
          <w:szCs w:val="28"/>
          <w:lang w:val="uk-UA"/>
        </w:rPr>
      </w:pPr>
    </w:p>
    <w:p w:rsidR="00E015A2" w:rsidRPr="00E015A2" w:rsidRDefault="00E015A2" w:rsidP="00032CAA">
      <w:pPr>
        <w:spacing w:after="0" w:line="240" w:lineRule="auto"/>
        <w:ind w:firstLine="709"/>
        <w:jc w:val="center"/>
        <w:rPr>
          <w:rFonts w:ascii="Times New Roman" w:hAnsi="Times New Roman"/>
          <w:b/>
          <w:iCs/>
          <w:sz w:val="28"/>
          <w:szCs w:val="28"/>
          <w:lang w:val="uk-UA"/>
        </w:rPr>
      </w:pPr>
      <w:r w:rsidRPr="00E015A2">
        <w:rPr>
          <w:rFonts w:ascii="Times New Roman" w:hAnsi="Times New Roman"/>
          <w:b/>
          <w:iCs/>
          <w:sz w:val="28"/>
          <w:szCs w:val="28"/>
          <w:lang w:val="uk-UA"/>
        </w:rPr>
        <w:t xml:space="preserve">МЕТОДИЧНІ </w:t>
      </w:r>
      <w:r w:rsidR="005070A2">
        <w:rPr>
          <w:rFonts w:ascii="Times New Roman" w:hAnsi="Times New Roman"/>
          <w:b/>
          <w:iCs/>
          <w:sz w:val="28"/>
          <w:szCs w:val="28"/>
          <w:lang w:val="uk-UA"/>
        </w:rPr>
        <w:t>РЕКОМЕНДАЦІЇ</w:t>
      </w:r>
      <w:r w:rsidR="005070A2" w:rsidRPr="00E015A2">
        <w:rPr>
          <w:rFonts w:ascii="Times New Roman" w:hAnsi="Times New Roman"/>
          <w:b/>
          <w:iCs/>
          <w:sz w:val="28"/>
          <w:szCs w:val="28"/>
          <w:lang w:val="uk-UA"/>
        </w:rPr>
        <w:t xml:space="preserve"> </w:t>
      </w:r>
      <w:r w:rsidRPr="00E015A2">
        <w:rPr>
          <w:rFonts w:ascii="Times New Roman" w:hAnsi="Times New Roman"/>
          <w:b/>
          <w:iCs/>
          <w:sz w:val="28"/>
          <w:szCs w:val="28"/>
          <w:lang w:val="uk-UA"/>
        </w:rPr>
        <w:t>ЩОДО ВПРОВАДЖЕННЯ</w:t>
      </w:r>
    </w:p>
    <w:p w:rsidR="00E015A2" w:rsidRPr="00E015A2" w:rsidRDefault="00E015A2" w:rsidP="00032CAA">
      <w:pPr>
        <w:spacing w:after="0" w:line="240" w:lineRule="auto"/>
        <w:ind w:firstLine="709"/>
        <w:jc w:val="center"/>
        <w:rPr>
          <w:rFonts w:ascii="Times New Roman" w:hAnsi="Times New Roman"/>
          <w:iCs/>
          <w:sz w:val="28"/>
          <w:szCs w:val="28"/>
          <w:lang w:val="uk-UA"/>
        </w:rPr>
      </w:pPr>
      <w:r w:rsidRPr="00E015A2">
        <w:rPr>
          <w:rFonts w:ascii="Times New Roman" w:hAnsi="Times New Roman"/>
          <w:b/>
          <w:iCs/>
          <w:sz w:val="28"/>
          <w:szCs w:val="28"/>
          <w:lang w:val="uk-UA"/>
        </w:rPr>
        <w:t>КУРСУ «ВЧИМОСЯ ЖИТИ РАЗОМ»</w:t>
      </w:r>
    </w:p>
    <w:p w:rsidR="00E015A2" w:rsidRPr="00E015A2" w:rsidRDefault="00E015A2" w:rsidP="00032CAA">
      <w:pPr>
        <w:spacing w:after="0" w:line="240" w:lineRule="auto"/>
        <w:ind w:firstLine="709"/>
        <w:jc w:val="both"/>
        <w:rPr>
          <w:rFonts w:ascii="Times New Roman" w:hAnsi="Times New Roman"/>
          <w:iCs/>
          <w:sz w:val="28"/>
          <w:szCs w:val="28"/>
          <w:lang w:val="uk-UA"/>
        </w:rPr>
      </w:pPr>
      <w:r w:rsidRPr="00E015A2">
        <w:rPr>
          <w:rFonts w:ascii="Times New Roman" w:hAnsi="Times New Roman"/>
          <w:b/>
          <w:bCs/>
          <w:i/>
          <w:iCs/>
          <w:sz w:val="28"/>
          <w:szCs w:val="28"/>
          <w:lang w:val="uk-UA"/>
        </w:rPr>
        <w:t xml:space="preserve">Навчальний курс «Вчимося жити разом» </w:t>
      </w:r>
      <w:r w:rsidRPr="00E015A2">
        <w:rPr>
          <w:rFonts w:ascii="Times New Roman" w:hAnsi="Times New Roman"/>
          <w:iCs/>
          <w:sz w:val="28"/>
          <w:szCs w:val="28"/>
          <w:lang w:val="uk-UA"/>
        </w:rPr>
        <w:t>для учнів 1-10 (11) класів розроблено в рамках спільного проекту Міністерства освіти і науки України та Представництва Дитячого фонду ООН (ЮНІСЕФ). Відповідно до Плану заходів на 2017 рік з реалізації спільного проекту «Вчимося жити разом», затвердженого наказом Міністерства освіти і науки України від 21.04. 2017 № 624, курс «Вчимося жити разом» інтегрується у навчання учнів закладів загальної середньої освіти України через предмет «Основи здоров’я» (1-9 класи) та виховні години (10-11 класи).</w:t>
      </w:r>
    </w:p>
    <w:p w:rsidR="00E015A2" w:rsidRPr="00E015A2" w:rsidRDefault="00E015A2" w:rsidP="00032CAA">
      <w:pPr>
        <w:spacing w:after="0" w:line="240" w:lineRule="auto"/>
        <w:ind w:firstLine="709"/>
        <w:jc w:val="both"/>
        <w:rPr>
          <w:rFonts w:ascii="Times New Roman" w:hAnsi="Times New Roman"/>
          <w:iCs/>
          <w:sz w:val="28"/>
          <w:szCs w:val="28"/>
          <w:lang w:val="uk-UA"/>
        </w:rPr>
      </w:pPr>
      <w:r w:rsidRPr="00E015A2">
        <w:rPr>
          <w:rFonts w:ascii="Times New Roman" w:hAnsi="Times New Roman"/>
          <w:iCs/>
          <w:sz w:val="28"/>
          <w:szCs w:val="28"/>
          <w:lang w:val="uk-UA"/>
        </w:rPr>
        <w:t xml:space="preserve">Головне завдання курсу «Вчимося жити разом» полягає в тому, щоб досягти позитивних змін у знаннях, ставленнях, намірах, уміннях і навичках учнів, сприятливих для розбудови миру.  </w:t>
      </w:r>
    </w:p>
    <w:p w:rsidR="00E015A2" w:rsidRPr="00E015A2" w:rsidRDefault="00E015A2" w:rsidP="00032CAA">
      <w:pPr>
        <w:spacing w:after="0" w:line="240" w:lineRule="auto"/>
        <w:ind w:firstLine="709"/>
        <w:jc w:val="both"/>
        <w:rPr>
          <w:rFonts w:ascii="Times New Roman" w:hAnsi="Times New Roman"/>
          <w:iCs/>
          <w:sz w:val="28"/>
          <w:szCs w:val="28"/>
          <w:lang w:val="uk-UA"/>
        </w:rPr>
      </w:pPr>
      <w:r w:rsidRPr="00E015A2">
        <w:rPr>
          <w:rFonts w:ascii="Times New Roman" w:hAnsi="Times New Roman"/>
          <w:iCs/>
          <w:sz w:val="28"/>
          <w:szCs w:val="28"/>
          <w:lang w:val="uk-UA"/>
        </w:rPr>
        <w:lastRenderedPageBreak/>
        <w:t xml:space="preserve">Навчальний курс «Вчимося жити разом» сприяє формуванню у дітей та підлітків позитивного ставлення до себе, свого життя та своїх життєвих перспектив, прийняття інших поглядів, поваги до культурних відмінностей, солідарності, соціальної відповідальності, почуття справедливості, рівності. </w:t>
      </w:r>
    </w:p>
    <w:p w:rsidR="00E015A2" w:rsidRPr="00E015A2" w:rsidRDefault="00E015A2" w:rsidP="00032CAA">
      <w:pPr>
        <w:spacing w:after="0" w:line="240" w:lineRule="auto"/>
        <w:ind w:firstLine="709"/>
        <w:jc w:val="both"/>
        <w:rPr>
          <w:rFonts w:ascii="Times New Roman" w:hAnsi="Times New Roman"/>
          <w:iCs/>
          <w:sz w:val="28"/>
          <w:szCs w:val="28"/>
          <w:lang w:val="uk-UA"/>
        </w:rPr>
      </w:pPr>
      <w:r w:rsidRPr="00E015A2">
        <w:rPr>
          <w:rFonts w:ascii="Times New Roman" w:hAnsi="Times New Roman"/>
          <w:iCs/>
          <w:sz w:val="28"/>
          <w:szCs w:val="28"/>
          <w:lang w:val="uk-UA"/>
        </w:rPr>
        <w:t>Курс «Вчимося жити разом» в повній мірі реалізує компетентнісний підхід і забезпечує розвиток таких психосоціальних компетентностей як самоусвідомлення і самооцінка, ефективна комунікація, самоконтроль, емпатія, здатність до кооперації, аналіз проблем і прийняття рішень, запобігання і конструктивне розв’язання конфліктів, забезпечуючи таким чином розвиток компетентностей, які передбачені концепцією Нової української школи, і реалізацію завдань освітніх галузей «Соціальна і здоров’язбережна», «Громадянська та історична» Державного стандарту початкової освіти.</w:t>
      </w:r>
    </w:p>
    <w:p w:rsidR="00E015A2" w:rsidRPr="00E015A2" w:rsidRDefault="00E015A2" w:rsidP="00032CAA">
      <w:pPr>
        <w:spacing w:after="0" w:line="240" w:lineRule="auto"/>
        <w:ind w:firstLine="709"/>
        <w:jc w:val="both"/>
        <w:rPr>
          <w:rFonts w:ascii="Times New Roman" w:hAnsi="Times New Roman"/>
          <w:iCs/>
          <w:sz w:val="28"/>
          <w:szCs w:val="28"/>
          <w:lang w:val="uk-UA"/>
        </w:rPr>
      </w:pPr>
      <w:r w:rsidRPr="00E015A2">
        <w:rPr>
          <w:rFonts w:ascii="Times New Roman" w:hAnsi="Times New Roman"/>
          <w:iCs/>
          <w:sz w:val="28"/>
          <w:szCs w:val="28"/>
          <w:lang w:val="uk-UA"/>
        </w:rPr>
        <w:t xml:space="preserve">Навчальний курс «Вчимося жити разом» був реалізований у 2016 році в Донецькій, Дніпропетровській, Запорізькій, Луганській та Харківській областях у партнерстві з Громадською організацією «Дитячий фонд «Здоров’я через освіту». У ході пілотування курсу в цих областях, що передбачало також очний практичний компонент підготовки педагогів та впровадження проекту «Вчимося жити разом» в освітній процес, здійснювалось дослідження його ефективності. Зокрема, для оцінки ефективності була використана технологія онлайн опитування вчителів початкової, основної і старшої школи та учнів 4-11 класів за процедурою «ДО» і «ПІСЛЯ». В опитуванні взяли участь понад 63 тисячі осіб, що дозволило отримати статистично достовірні результати. У дослідженні оцінювався вплив проекту на знання, ставлення, уміння та поведінку учнів, а також на емоційну атмосферу в школі, стосунки в класі, методи викладання, відчуття психологічного благополуччя тощо (усього 42 індикатори). Результати дослідження засвідчують прогрес у рівні сформованості соціальних навичок учнів (комунікації, самоконтролю, емпатії, кооперації, аналізу та розв’язання проблем, попередження та розв’язання конфліктів, асертивності, самоусвідомлення і самооцінки). Повний звіт про досягнення проекту і результатів дослідження його ефективності можна завантажити за посиланням </w:t>
      </w:r>
      <w:hyperlink r:id="rId9" w:history="1">
        <w:r w:rsidRPr="00E015A2">
          <w:rPr>
            <w:rStyle w:val="af5"/>
            <w:rFonts w:ascii="Times New Roman" w:hAnsi="Times New Roman"/>
            <w:iCs/>
            <w:sz w:val="28"/>
            <w:szCs w:val="28"/>
            <w:lang w:val="uk-UA"/>
          </w:rPr>
          <w:t>http://autta.org.ua/ua/Advocacy/</w:t>
        </w:r>
      </w:hyperlink>
      <w:r w:rsidRPr="00E015A2">
        <w:rPr>
          <w:rFonts w:ascii="Times New Roman" w:hAnsi="Times New Roman"/>
          <w:iCs/>
          <w:sz w:val="28"/>
          <w:szCs w:val="28"/>
          <w:lang w:val="uk-UA"/>
        </w:rPr>
        <w:t>.</w:t>
      </w:r>
    </w:p>
    <w:p w:rsidR="00E015A2" w:rsidRPr="00E015A2" w:rsidRDefault="00E015A2" w:rsidP="00032CAA">
      <w:pPr>
        <w:spacing w:after="0" w:line="240" w:lineRule="auto"/>
        <w:ind w:firstLine="709"/>
        <w:jc w:val="both"/>
        <w:rPr>
          <w:rFonts w:ascii="Times New Roman" w:hAnsi="Times New Roman"/>
          <w:b/>
          <w:i/>
          <w:iCs/>
          <w:sz w:val="28"/>
          <w:szCs w:val="28"/>
          <w:lang w:val="uk-UA"/>
        </w:rPr>
      </w:pPr>
      <w:r w:rsidRPr="00E015A2">
        <w:rPr>
          <w:rFonts w:ascii="Times New Roman" w:hAnsi="Times New Roman"/>
          <w:b/>
          <w:i/>
          <w:iCs/>
          <w:sz w:val="28"/>
          <w:szCs w:val="28"/>
          <w:lang w:val="uk-UA"/>
        </w:rPr>
        <w:t>Навчально-методичне забезпечення курсу</w:t>
      </w:r>
    </w:p>
    <w:p w:rsidR="00E015A2" w:rsidRPr="00E015A2" w:rsidRDefault="00E015A2" w:rsidP="00032CAA">
      <w:pPr>
        <w:spacing w:after="0" w:line="240" w:lineRule="auto"/>
        <w:ind w:firstLine="709"/>
        <w:jc w:val="both"/>
        <w:rPr>
          <w:rFonts w:ascii="Times New Roman" w:hAnsi="Times New Roman"/>
          <w:iCs/>
          <w:sz w:val="28"/>
          <w:szCs w:val="28"/>
          <w:lang w:val="uk-UA"/>
        </w:rPr>
      </w:pPr>
      <w:r w:rsidRPr="00E015A2">
        <w:rPr>
          <w:rFonts w:ascii="Times New Roman" w:hAnsi="Times New Roman"/>
          <w:iCs/>
          <w:sz w:val="28"/>
          <w:szCs w:val="28"/>
          <w:lang w:val="uk-UA"/>
        </w:rPr>
        <w:t>Для інтеграції курсу «Вчимося жити разом» у навчання учнів розроблено навчально-методичні комплекти, складовими яких є програми, посібники для вчителя та практикуми для учнів окремо для початкової і основної та старшої школи, а саме:</w:t>
      </w:r>
    </w:p>
    <w:p w:rsidR="00E015A2" w:rsidRPr="00E015A2" w:rsidRDefault="00E015A2" w:rsidP="00032CAA">
      <w:pPr>
        <w:numPr>
          <w:ilvl w:val="0"/>
          <w:numId w:val="42"/>
        </w:numPr>
        <w:tabs>
          <w:tab w:val="clear" w:pos="360"/>
          <w:tab w:val="num" w:pos="0"/>
          <w:tab w:val="num" w:pos="110"/>
          <w:tab w:val="left" w:pos="1134"/>
        </w:tabs>
        <w:spacing w:after="0" w:line="240" w:lineRule="auto"/>
        <w:ind w:left="0" w:firstLine="709"/>
        <w:jc w:val="both"/>
        <w:rPr>
          <w:rFonts w:ascii="Times New Roman" w:hAnsi="Times New Roman"/>
          <w:iCs/>
          <w:sz w:val="28"/>
          <w:szCs w:val="28"/>
          <w:lang w:val="uk-UA"/>
        </w:rPr>
      </w:pPr>
      <w:r w:rsidRPr="00E015A2">
        <w:rPr>
          <w:rFonts w:ascii="Times New Roman" w:hAnsi="Times New Roman"/>
          <w:iCs/>
          <w:sz w:val="28"/>
          <w:szCs w:val="28"/>
          <w:lang w:val="uk-UA"/>
        </w:rPr>
        <w:t>Навчальна програма з розвитку соціальних навичок учнів початкової школи «Вчимося жити разом» (схвалено для використання в загальноосвітніх навчальних закладах, лист ІМЗО від 01.12.2017 № 2.1/12-Г-803);</w:t>
      </w:r>
    </w:p>
    <w:p w:rsidR="00E015A2" w:rsidRPr="00E015A2" w:rsidRDefault="00E015A2" w:rsidP="00032CAA">
      <w:pPr>
        <w:numPr>
          <w:ilvl w:val="0"/>
          <w:numId w:val="42"/>
        </w:numPr>
        <w:tabs>
          <w:tab w:val="clear" w:pos="360"/>
          <w:tab w:val="num" w:pos="0"/>
          <w:tab w:val="num" w:pos="110"/>
          <w:tab w:val="left" w:pos="1134"/>
        </w:tabs>
        <w:spacing w:after="0" w:line="240" w:lineRule="auto"/>
        <w:ind w:left="0" w:firstLine="709"/>
        <w:jc w:val="both"/>
        <w:rPr>
          <w:rFonts w:ascii="Times New Roman" w:hAnsi="Times New Roman"/>
          <w:iCs/>
          <w:sz w:val="28"/>
          <w:szCs w:val="28"/>
          <w:lang w:val="uk-UA"/>
        </w:rPr>
      </w:pPr>
      <w:r w:rsidRPr="00E015A2">
        <w:rPr>
          <w:rFonts w:ascii="Times New Roman" w:hAnsi="Times New Roman"/>
          <w:iCs/>
          <w:sz w:val="28"/>
          <w:szCs w:val="28"/>
          <w:lang w:val="uk-UA"/>
        </w:rPr>
        <w:t xml:space="preserve">«Вчимося жити разом». Посібник для вчителя з розвитку соціальних навичок в курсі «Основи здоров’я» (початкова школа) (схвалено </w:t>
      </w:r>
      <w:r w:rsidRPr="00E015A2">
        <w:rPr>
          <w:rFonts w:ascii="Times New Roman" w:hAnsi="Times New Roman"/>
          <w:iCs/>
          <w:sz w:val="28"/>
          <w:szCs w:val="28"/>
          <w:lang w:val="uk-UA"/>
        </w:rPr>
        <w:lastRenderedPageBreak/>
        <w:t>для використання в загальноосвітніх навчальних закладах, лист ІМЗО від 30.08.2016 № 2.1/12-Г-696);</w:t>
      </w:r>
    </w:p>
    <w:p w:rsidR="00E015A2" w:rsidRPr="00E015A2" w:rsidRDefault="00E015A2" w:rsidP="00032CAA">
      <w:pPr>
        <w:numPr>
          <w:ilvl w:val="0"/>
          <w:numId w:val="42"/>
        </w:numPr>
        <w:tabs>
          <w:tab w:val="clear" w:pos="360"/>
          <w:tab w:val="num" w:pos="0"/>
          <w:tab w:val="num" w:pos="110"/>
          <w:tab w:val="left" w:pos="1134"/>
        </w:tabs>
        <w:spacing w:after="0" w:line="240" w:lineRule="auto"/>
        <w:ind w:left="0" w:firstLine="709"/>
        <w:jc w:val="both"/>
        <w:rPr>
          <w:rFonts w:ascii="Times New Roman" w:hAnsi="Times New Roman"/>
          <w:iCs/>
          <w:sz w:val="28"/>
          <w:szCs w:val="28"/>
          <w:lang w:val="uk-UA"/>
        </w:rPr>
      </w:pPr>
      <w:r w:rsidRPr="00E015A2">
        <w:rPr>
          <w:rFonts w:ascii="Times New Roman" w:hAnsi="Times New Roman"/>
          <w:iCs/>
          <w:sz w:val="28"/>
          <w:szCs w:val="28"/>
          <w:lang w:val="uk-UA"/>
        </w:rPr>
        <w:t>«Вчимося жити разом». Практикум для учнів з розвитку соціальних навичок в курсі «Основи здоров’я» (початкова школа) (схвалено для використання в загальноосвітніх навчальних закладах, лист ІМЗО від 30.08.2016 № 2.1/12-Г-696);</w:t>
      </w:r>
    </w:p>
    <w:p w:rsidR="00E015A2" w:rsidRPr="00E015A2" w:rsidRDefault="00E015A2" w:rsidP="00032CAA">
      <w:pPr>
        <w:numPr>
          <w:ilvl w:val="0"/>
          <w:numId w:val="42"/>
        </w:numPr>
        <w:tabs>
          <w:tab w:val="clear" w:pos="360"/>
          <w:tab w:val="num" w:pos="0"/>
          <w:tab w:val="num" w:pos="110"/>
          <w:tab w:val="left" w:pos="1134"/>
        </w:tabs>
        <w:spacing w:after="0" w:line="240" w:lineRule="auto"/>
        <w:ind w:left="0" w:firstLine="709"/>
        <w:jc w:val="both"/>
        <w:rPr>
          <w:rFonts w:ascii="Times New Roman" w:hAnsi="Times New Roman"/>
          <w:iCs/>
          <w:sz w:val="28"/>
          <w:szCs w:val="28"/>
          <w:lang w:val="uk-UA"/>
        </w:rPr>
      </w:pPr>
      <w:r w:rsidRPr="00E015A2">
        <w:rPr>
          <w:rFonts w:ascii="Times New Roman" w:hAnsi="Times New Roman"/>
          <w:iCs/>
          <w:sz w:val="28"/>
          <w:szCs w:val="28"/>
          <w:lang w:val="uk-UA"/>
        </w:rPr>
        <w:t>«Вчимося жити разом». Програма з розвитку соціальних навичок учнів основної та старшої школи в курсі «Основи здоров’я» (схвалено для використання, лист ІМЗО від 13.12.2017 № 2.1/12-Г-813);</w:t>
      </w:r>
    </w:p>
    <w:p w:rsidR="00E015A2" w:rsidRPr="00E015A2" w:rsidRDefault="00E015A2" w:rsidP="00032CAA">
      <w:pPr>
        <w:numPr>
          <w:ilvl w:val="0"/>
          <w:numId w:val="42"/>
        </w:numPr>
        <w:tabs>
          <w:tab w:val="clear" w:pos="360"/>
          <w:tab w:val="num" w:pos="0"/>
          <w:tab w:val="num" w:pos="110"/>
          <w:tab w:val="left" w:pos="1134"/>
        </w:tabs>
        <w:spacing w:after="0" w:line="240" w:lineRule="auto"/>
        <w:ind w:left="0" w:firstLine="709"/>
        <w:jc w:val="both"/>
        <w:rPr>
          <w:rFonts w:ascii="Times New Roman" w:hAnsi="Times New Roman"/>
          <w:iCs/>
          <w:sz w:val="28"/>
          <w:szCs w:val="28"/>
          <w:lang w:val="uk-UA"/>
        </w:rPr>
      </w:pPr>
      <w:r w:rsidRPr="00E015A2">
        <w:rPr>
          <w:rFonts w:ascii="Times New Roman" w:hAnsi="Times New Roman"/>
          <w:iCs/>
          <w:sz w:val="28"/>
          <w:szCs w:val="28"/>
          <w:lang w:val="uk-UA"/>
        </w:rPr>
        <w:t>«Вчимося жити разом». Посібник для вчителя основної та старшої школи (схвалено для використання в загальноосвітніх навчальних закладах, лист ІМЗО від 23.05.2016 № 2.1/12-Г-231).</w:t>
      </w:r>
    </w:p>
    <w:p w:rsidR="00E015A2" w:rsidRPr="00E015A2" w:rsidRDefault="00E015A2" w:rsidP="00032CAA">
      <w:pPr>
        <w:numPr>
          <w:ilvl w:val="0"/>
          <w:numId w:val="42"/>
        </w:numPr>
        <w:tabs>
          <w:tab w:val="clear" w:pos="360"/>
          <w:tab w:val="num" w:pos="0"/>
          <w:tab w:val="num" w:pos="110"/>
          <w:tab w:val="left" w:pos="1134"/>
        </w:tabs>
        <w:spacing w:after="0" w:line="240" w:lineRule="auto"/>
        <w:ind w:left="0" w:firstLine="709"/>
        <w:jc w:val="both"/>
        <w:rPr>
          <w:rFonts w:ascii="Times New Roman" w:hAnsi="Times New Roman"/>
          <w:iCs/>
          <w:sz w:val="28"/>
          <w:szCs w:val="28"/>
          <w:lang w:val="uk-UA"/>
        </w:rPr>
      </w:pPr>
      <w:r w:rsidRPr="00E015A2">
        <w:rPr>
          <w:rFonts w:ascii="Times New Roman" w:hAnsi="Times New Roman"/>
          <w:iCs/>
          <w:sz w:val="28"/>
          <w:szCs w:val="28"/>
          <w:lang w:val="uk-UA"/>
        </w:rPr>
        <w:t>«Вчимося жити разом». Практикум для учнів основної та старшої школи (схвалено для використання в загальноосвітніх навчальних закладах, лист ІМЗО від 23.05.2016 № 2.1/12-Г-226).</w:t>
      </w:r>
    </w:p>
    <w:p w:rsidR="00E015A2" w:rsidRPr="00E015A2" w:rsidRDefault="00E015A2" w:rsidP="00032CAA">
      <w:pPr>
        <w:spacing w:after="0" w:line="240" w:lineRule="auto"/>
        <w:ind w:firstLine="709"/>
        <w:jc w:val="both"/>
        <w:rPr>
          <w:rFonts w:ascii="Times New Roman" w:hAnsi="Times New Roman"/>
          <w:iCs/>
          <w:sz w:val="28"/>
          <w:szCs w:val="28"/>
          <w:lang w:val="uk-UA"/>
        </w:rPr>
      </w:pPr>
      <w:r w:rsidRPr="00E015A2">
        <w:rPr>
          <w:rFonts w:ascii="Times New Roman" w:hAnsi="Times New Roman"/>
          <w:iCs/>
          <w:sz w:val="28"/>
          <w:szCs w:val="28"/>
          <w:lang w:val="uk-UA"/>
        </w:rPr>
        <w:t xml:space="preserve">Всі необхідні ресурси (програми, посібники, розробки уроків-тренінгів, відеоматеріали та мультимедійні презентації) розміщено у вільному доступі на Порталі превентивної освіти за посиланням </w:t>
      </w:r>
      <w:hyperlink r:id="rId10" w:history="1">
        <w:r w:rsidRPr="00E015A2">
          <w:rPr>
            <w:rStyle w:val="af5"/>
            <w:rFonts w:ascii="Times New Roman" w:hAnsi="Times New Roman"/>
            <w:iCs/>
            <w:sz w:val="28"/>
            <w:szCs w:val="28"/>
            <w:lang w:val="uk-UA"/>
          </w:rPr>
          <w:t>http://autta.org.ua.</w:t>
        </w:r>
      </w:hyperlink>
    </w:p>
    <w:p w:rsidR="00E015A2" w:rsidRPr="00E015A2" w:rsidRDefault="00E015A2" w:rsidP="00032CAA">
      <w:pPr>
        <w:spacing w:after="0" w:line="240" w:lineRule="auto"/>
        <w:ind w:firstLine="709"/>
        <w:jc w:val="both"/>
        <w:rPr>
          <w:rFonts w:ascii="Times New Roman" w:hAnsi="Times New Roman"/>
          <w:b/>
          <w:i/>
          <w:iCs/>
          <w:sz w:val="28"/>
          <w:szCs w:val="28"/>
          <w:lang w:val="uk-UA"/>
        </w:rPr>
      </w:pPr>
      <w:r w:rsidRPr="00E015A2">
        <w:rPr>
          <w:rFonts w:ascii="Times New Roman" w:hAnsi="Times New Roman"/>
          <w:b/>
          <w:i/>
          <w:iCs/>
          <w:sz w:val="28"/>
          <w:szCs w:val="28"/>
          <w:lang w:val="uk-UA"/>
        </w:rPr>
        <w:t>Методи навчання</w:t>
      </w:r>
    </w:p>
    <w:p w:rsidR="00E015A2" w:rsidRPr="00E015A2" w:rsidRDefault="00E015A2" w:rsidP="00032CAA">
      <w:pPr>
        <w:spacing w:after="0" w:line="240" w:lineRule="auto"/>
        <w:ind w:firstLine="709"/>
        <w:jc w:val="both"/>
        <w:rPr>
          <w:rFonts w:ascii="Times New Roman" w:hAnsi="Times New Roman"/>
          <w:b/>
          <w:bCs/>
          <w:iCs/>
          <w:sz w:val="28"/>
          <w:szCs w:val="28"/>
          <w:lang w:val="uk-UA"/>
        </w:rPr>
      </w:pPr>
      <w:r w:rsidRPr="00E015A2">
        <w:rPr>
          <w:rFonts w:ascii="Times New Roman" w:hAnsi="Times New Roman"/>
          <w:iCs/>
          <w:sz w:val="28"/>
          <w:szCs w:val="28"/>
          <w:lang w:val="uk-UA"/>
        </w:rPr>
        <w:t>Компетентнісний підхід до викладання курсу передбачає використання на уроках-тренінгах інтерактивних методів, які забезпечують активну участь кожного учня, творчу співпрацю учнів між собою і з учителем, методів ситуативного навчання та створення в класі сприятливого емоційного клімату, формування відчуття класу як єдиної команди тощо.</w:t>
      </w:r>
    </w:p>
    <w:p w:rsidR="00E015A2" w:rsidRPr="00E015A2" w:rsidRDefault="00E015A2" w:rsidP="00032CAA">
      <w:pPr>
        <w:spacing w:after="0" w:line="240" w:lineRule="auto"/>
        <w:ind w:firstLine="709"/>
        <w:jc w:val="both"/>
        <w:rPr>
          <w:rFonts w:ascii="Times New Roman" w:hAnsi="Times New Roman"/>
          <w:b/>
          <w:i/>
          <w:iCs/>
          <w:sz w:val="28"/>
          <w:szCs w:val="28"/>
          <w:lang w:val="uk-UA"/>
        </w:rPr>
      </w:pPr>
      <w:r w:rsidRPr="00E015A2">
        <w:rPr>
          <w:rFonts w:ascii="Times New Roman" w:hAnsi="Times New Roman"/>
          <w:b/>
          <w:i/>
          <w:iCs/>
          <w:sz w:val="28"/>
          <w:szCs w:val="28"/>
          <w:lang w:val="uk-UA"/>
        </w:rPr>
        <w:t>Організація навчання</w:t>
      </w:r>
    </w:p>
    <w:p w:rsidR="00E015A2" w:rsidRPr="00E015A2" w:rsidRDefault="00E015A2" w:rsidP="00032CAA">
      <w:pPr>
        <w:spacing w:after="0" w:line="240" w:lineRule="auto"/>
        <w:ind w:firstLine="709"/>
        <w:jc w:val="both"/>
        <w:rPr>
          <w:rFonts w:ascii="Times New Roman" w:hAnsi="Times New Roman"/>
          <w:iCs/>
          <w:sz w:val="28"/>
          <w:szCs w:val="28"/>
          <w:lang w:val="uk-UA"/>
        </w:rPr>
      </w:pPr>
      <w:r w:rsidRPr="00E015A2">
        <w:rPr>
          <w:rFonts w:ascii="Times New Roman" w:hAnsi="Times New Roman"/>
          <w:iCs/>
          <w:sz w:val="28"/>
          <w:szCs w:val="28"/>
          <w:lang w:val="uk-UA"/>
        </w:rPr>
        <w:t xml:space="preserve">Структура і тематика курсу «Вчимося жити разом» визначається чинними навчальними програмами предмета «Основи здоров’я» для 1-9 класів і тому не потребує додаткових годин на його вивчення.  </w:t>
      </w:r>
    </w:p>
    <w:p w:rsidR="00E015A2" w:rsidRPr="00E015A2" w:rsidRDefault="00E015A2" w:rsidP="00032CAA">
      <w:pPr>
        <w:spacing w:after="0" w:line="240" w:lineRule="auto"/>
        <w:ind w:firstLine="709"/>
        <w:jc w:val="both"/>
        <w:rPr>
          <w:rFonts w:ascii="Times New Roman" w:hAnsi="Times New Roman"/>
          <w:b/>
          <w:bCs/>
          <w:i/>
          <w:iCs/>
          <w:sz w:val="28"/>
          <w:szCs w:val="28"/>
          <w:lang w:val="uk-UA"/>
        </w:rPr>
      </w:pPr>
      <w:r w:rsidRPr="00E015A2">
        <w:rPr>
          <w:rFonts w:ascii="Times New Roman" w:hAnsi="Times New Roman"/>
          <w:b/>
          <w:bCs/>
          <w:i/>
          <w:iCs/>
          <w:sz w:val="28"/>
          <w:szCs w:val="28"/>
          <w:lang w:val="uk-UA"/>
        </w:rPr>
        <w:t>Тренінговий курс підготовки вчителів</w:t>
      </w:r>
    </w:p>
    <w:p w:rsidR="00E015A2" w:rsidRPr="00E015A2" w:rsidRDefault="00E015A2" w:rsidP="00032CAA">
      <w:pPr>
        <w:spacing w:after="0" w:line="240" w:lineRule="auto"/>
        <w:ind w:firstLine="709"/>
        <w:jc w:val="both"/>
        <w:rPr>
          <w:rFonts w:ascii="Times New Roman" w:hAnsi="Times New Roman"/>
          <w:iCs/>
          <w:sz w:val="28"/>
          <w:szCs w:val="28"/>
          <w:lang w:val="uk-UA"/>
        </w:rPr>
      </w:pPr>
      <w:r w:rsidRPr="00E015A2">
        <w:rPr>
          <w:rFonts w:ascii="Times New Roman" w:hAnsi="Times New Roman"/>
          <w:iCs/>
          <w:sz w:val="28"/>
          <w:szCs w:val="28"/>
          <w:lang w:val="uk-UA"/>
        </w:rPr>
        <w:t xml:space="preserve">Реалізація компетентнісного підходу в організації навчальної діяльності учнів з розвитку соціальних навичок вимагає певного рівня професійної компетентності вчителя. </w:t>
      </w:r>
    </w:p>
    <w:p w:rsidR="00E015A2" w:rsidRPr="00E015A2" w:rsidRDefault="00E015A2" w:rsidP="00032CAA">
      <w:pPr>
        <w:spacing w:after="0" w:line="240" w:lineRule="auto"/>
        <w:ind w:firstLine="709"/>
        <w:jc w:val="both"/>
        <w:rPr>
          <w:rFonts w:ascii="Times New Roman" w:hAnsi="Times New Roman"/>
          <w:iCs/>
          <w:sz w:val="28"/>
          <w:szCs w:val="28"/>
          <w:lang w:val="uk-UA"/>
        </w:rPr>
      </w:pPr>
      <w:r w:rsidRPr="00E015A2">
        <w:rPr>
          <w:rFonts w:ascii="Times New Roman" w:hAnsi="Times New Roman"/>
          <w:iCs/>
          <w:sz w:val="28"/>
          <w:szCs w:val="28"/>
          <w:lang w:val="uk-UA"/>
        </w:rPr>
        <w:t>У рамках зазначеного проекту «Вчимося жити разом» розроблено двокомпонентний курс підготовки вчителів з методики розвитку соціальних навичок учнів. Перший компонент підготовки вчителів з курсу «Вчимося жити разом» – онлайн-навчання станом на 12.02.2018 пройшли 1683 педагоги Сумської області, що складає 14,76 % педагогів Сумської області (</w:t>
      </w:r>
      <w:r w:rsidRPr="00E015A2">
        <w:rPr>
          <w:rFonts w:ascii="Times New Roman" w:hAnsi="Times New Roman"/>
          <w:i/>
          <w:iCs/>
          <w:sz w:val="28"/>
          <w:szCs w:val="28"/>
          <w:lang w:val="uk-UA"/>
        </w:rPr>
        <w:t>прим. Станом на 05.08.2018 – 2418 педагогів / 21,2 %</w:t>
      </w:r>
      <w:r w:rsidRPr="00E015A2">
        <w:rPr>
          <w:rFonts w:ascii="Times New Roman" w:hAnsi="Times New Roman"/>
          <w:iCs/>
          <w:sz w:val="28"/>
          <w:szCs w:val="28"/>
          <w:lang w:val="uk-UA"/>
        </w:rPr>
        <w:t>).</w:t>
      </w:r>
    </w:p>
    <w:p w:rsidR="00E015A2" w:rsidRPr="00E015A2" w:rsidRDefault="00E015A2" w:rsidP="00032CAA">
      <w:pPr>
        <w:spacing w:after="0" w:line="240" w:lineRule="auto"/>
        <w:ind w:firstLine="709"/>
        <w:jc w:val="both"/>
        <w:rPr>
          <w:rFonts w:ascii="Times New Roman" w:hAnsi="Times New Roman"/>
          <w:iCs/>
          <w:sz w:val="28"/>
          <w:szCs w:val="28"/>
          <w:lang w:val="uk-UA"/>
        </w:rPr>
      </w:pPr>
      <w:r w:rsidRPr="00E015A2">
        <w:rPr>
          <w:rFonts w:ascii="Times New Roman" w:hAnsi="Times New Roman"/>
          <w:iCs/>
          <w:sz w:val="28"/>
          <w:szCs w:val="28"/>
          <w:lang w:val="uk-UA"/>
        </w:rPr>
        <w:t>Практична підготовка вчителів до викладання курсу «Вчимося жити разом» здійснюватиметься на базі Сумського обласного інституту післядипломної за Програмою тренінгового курсу для вчителів з методики розвитку соціальних навичок учнів 1-11 класів (схвалено до використання, лист ІМЗО від 13.12.2017 р. № 2.1/12-Г-814). Початок навчальних занять – з вересня 2018 року.</w:t>
      </w:r>
    </w:p>
    <w:p w:rsidR="00E015A2" w:rsidRPr="00E015A2" w:rsidRDefault="005070A2" w:rsidP="00032CAA">
      <w:pPr>
        <w:spacing w:after="0" w:line="240" w:lineRule="auto"/>
        <w:ind w:firstLine="709"/>
        <w:jc w:val="both"/>
        <w:rPr>
          <w:rFonts w:ascii="Times New Roman" w:hAnsi="Times New Roman"/>
          <w:iCs/>
          <w:sz w:val="28"/>
          <w:szCs w:val="28"/>
          <w:lang w:val="uk-UA"/>
        </w:rPr>
      </w:pPr>
      <w:r>
        <w:rPr>
          <w:rFonts w:ascii="Times New Roman" w:hAnsi="Times New Roman"/>
          <w:b/>
          <w:iCs/>
          <w:sz w:val="28"/>
          <w:szCs w:val="28"/>
          <w:lang w:val="uk-UA"/>
        </w:rPr>
        <w:lastRenderedPageBreak/>
        <w:t>К</w:t>
      </w:r>
      <w:r w:rsidRPr="00E015A2">
        <w:rPr>
          <w:rFonts w:ascii="Times New Roman" w:hAnsi="Times New Roman"/>
          <w:b/>
          <w:iCs/>
          <w:sz w:val="28"/>
          <w:szCs w:val="28"/>
          <w:lang w:val="uk-UA"/>
        </w:rPr>
        <w:t>урс «</w:t>
      </w:r>
      <w:r>
        <w:rPr>
          <w:rFonts w:ascii="Times New Roman" w:hAnsi="Times New Roman"/>
          <w:b/>
          <w:iCs/>
          <w:sz w:val="28"/>
          <w:szCs w:val="28"/>
          <w:lang w:val="uk-UA"/>
        </w:rPr>
        <w:t>В</w:t>
      </w:r>
      <w:r w:rsidRPr="00E015A2">
        <w:rPr>
          <w:rFonts w:ascii="Times New Roman" w:hAnsi="Times New Roman"/>
          <w:b/>
          <w:iCs/>
          <w:sz w:val="28"/>
          <w:szCs w:val="28"/>
          <w:lang w:val="uk-UA"/>
        </w:rPr>
        <w:t>чимося жити разом»</w:t>
      </w:r>
      <w:r>
        <w:rPr>
          <w:rFonts w:ascii="Times New Roman" w:hAnsi="Times New Roman"/>
          <w:b/>
          <w:iCs/>
          <w:sz w:val="28"/>
          <w:szCs w:val="28"/>
          <w:lang w:val="uk-UA"/>
        </w:rPr>
        <w:t xml:space="preserve"> </w:t>
      </w:r>
      <w:r w:rsidRPr="00E015A2">
        <w:rPr>
          <w:rFonts w:ascii="Times New Roman" w:hAnsi="Times New Roman"/>
          <w:b/>
          <w:iCs/>
          <w:sz w:val="28"/>
          <w:szCs w:val="28"/>
          <w:lang w:val="uk-UA"/>
        </w:rPr>
        <w:t>у професійній педагогічній діяльності</w:t>
      </w:r>
      <w:r>
        <w:rPr>
          <w:rFonts w:ascii="Times New Roman" w:hAnsi="Times New Roman"/>
          <w:b/>
          <w:iCs/>
          <w:sz w:val="28"/>
          <w:szCs w:val="28"/>
          <w:lang w:val="uk-UA"/>
        </w:rPr>
        <w:t xml:space="preserve">. </w:t>
      </w:r>
      <w:r w:rsidR="00E015A2" w:rsidRPr="00E015A2">
        <w:rPr>
          <w:rFonts w:ascii="Times New Roman" w:hAnsi="Times New Roman"/>
          <w:iCs/>
          <w:sz w:val="28"/>
          <w:szCs w:val="28"/>
          <w:lang w:val="uk-UA"/>
        </w:rPr>
        <w:t>Онлайн курс з методики розвитку соціальних навичок у дітей і підлітків «Вчимося жити разом» призначено насамперед для вчителів закладів загальної середньої освіти, які викладають предмет «Основи здоров’я» у 1-9 класах та/або проводять виховні години у 10-11 класах в рамках чинних стандартів для початкової, основної та старшої школи. Викладання курсу у 1-9 класах здійснюється в рамках предмета «Основи здоров’я», а у 10 (11) класах – в рамках виховних годин.</w:t>
      </w:r>
    </w:p>
    <w:p w:rsidR="00E015A2" w:rsidRPr="00E015A2" w:rsidRDefault="00E015A2" w:rsidP="00032CAA">
      <w:pPr>
        <w:spacing w:after="0" w:line="240" w:lineRule="auto"/>
        <w:ind w:firstLine="709"/>
        <w:jc w:val="both"/>
        <w:rPr>
          <w:rFonts w:ascii="Times New Roman" w:hAnsi="Times New Roman"/>
          <w:iCs/>
          <w:sz w:val="28"/>
          <w:szCs w:val="28"/>
          <w:lang w:val="uk-UA"/>
        </w:rPr>
      </w:pPr>
      <w:r w:rsidRPr="00E015A2">
        <w:rPr>
          <w:rFonts w:ascii="Times New Roman" w:hAnsi="Times New Roman"/>
          <w:iCs/>
          <w:sz w:val="28"/>
          <w:szCs w:val="28"/>
          <w:lang w:val="uk-UA"/>
        </w:rPr>
        <w:t>Онлайн курс розроблено громадською організацією «Здоров’я через освіту» за участю представників Інститутів післядипломної педагогічної освіти (ІППО) з 24 областей України та м. Києва, у партнерстві з МОН України і Представництвом Дитячого фонду ООН (ЮНІСЕФ).</w:t>
      </w:r>
    </w:p>
    <w:p w:rsidR="00E015A2" w:rsidRPr="00E015A2" w:rsidRDefault="00E015A2" w:rsidP="00032CAA">
      <w:pPr>
        <w:spacing w:after="0" w:line="240" w:lineRule="auto"/>
        <w:ind w:firstLine="709"/>
        <w:jc w:val="both"/>
        <w:rPr>
          <w:rFonts w:ascii="Times New Roman" w:hAnsi="Times New Roman"/>
          <w:iCs/>
          <w:sz w:val="28"/>
          <w:szCs w:val="28"/>
          <w:lang w:val="uk-UA"/>
        </w:rPr>
      </w:pPr>
      <w:r w:rsidRPr="00E015A2">
        <w:rPr>
          <w:rFonts w:ascii="Times New Roman" w:hAnsi="Times New Roman"/>
          <w:iCs/>
          <w:sz w:val="28"/>
          <w:szCs w:val="28"/>
          <w:lang w:val="uk-UA"/>
        </w:rPr>
        <w:t>Починаючи з 2018/2019 н.р., цей курс може використовуватися вчителями початкових класів для підвищення кваліфікації з методики розвитку соціальних навичок для освітніх галузей «Соціальна і здоров’язбережна» і «Громадянська та історична», які передбачені концепцією і Нової української школи Державним стандартом початкової освіти (2018 р.).</w:t>
      </w:r>
    </w:p>
    <w:p w:rsidR="00E015A2" w:rsidRPr="00E015A2" w:rsidRDefault="00E015A2" w:rsidP="00032CAA">
      <w:pPr>
        <w:spacing w:after="0" w:line="240" w:lineRule="auto"/>
        <w:ind w:firstLine="709"/>
        <w:jc w:val="both"/>
        <w:rPr>
          <w:rFonts w:ascii="Times New Roman" w:hAnsi="Times New Roman"/>
          <w:iCs/>
          <w:sz w:val="28"/>
          <w:szCs w:val="28"/>
          <w:lang w:val="uk-UA"/>
        </w:rPr>
      </w:pPr>
      <w:r w:rsidRPr="00E015A2">
        <w:rPr>
          <w:rFonts w:ascii="Times New Roman" w:hAnsi="Times New Roman"/>
          <w:iCs/>
          <w:sz w:val="28"/>
          <w:szCs w:val="28"/>
          <w:lang w:val="uk-UA"/>
        </w:rPr>
        <w:t>Онлайн курс буде корисним для всіх бажаючих підвищити свій рівень компетентності з методики розвитку соціальних навичок у дітей і підлітків віком від 6 до 17 років.</w:t>
      </w:r>
    </w:p>
    <w:p w:rsidR="00E015A2" w:rsidRPr="00E015A2" w:rsidRDefault="00E015A2" w:rsidP="00032CAA">
      <w:pPr>
        <w:spacing w:after="0" w:line="240" w:lineRule="auto"/>
        <w:ind w:firstLine="709"/>
        <w:jc w:val="both"/>
        <w:rPr>
          <w:rFonts w:ascii="Times New Roman" w:hAnsi="Times New Roman"/>
          <w:iCs/>
          <w:sz w:val="28"/>
          <w:szCs w:val="28"/>
          <w:lang w:val="uk-UA"/>
        </w:rPr>
      </w:pPr>
      <w:r w:rsidRPr="00E015A2">
        <w:rPr>
          <w:rFonts w:ascii="Times New Roman" w:hAnsi="Times New Roman"/>
          <w:iCs/>
          <w:sz w:val="28"/>
          <w:szCs w:val="28"/>
          <w:lang w:val="uk-UA"/>
        </w:rPr>
        <w:t xml:space="preserve">Онлайн дослідження ефективності курсу «Вчимося жити разом» показало, що найбільший прогрес демонструють учні початкової школи, найменший – старшої. Однак старшокласники мають найбільший початковий рівень сформованості життєвих навичок, а за час проекту показали найбільший прогрес у розвитку навичок самоконтролю та емпатії (більш як 8%). </w:t>
      </w:r>
    </w:p>
    <w:p w:rsidR="00E015A2" w:rsidRPr="00E015A2" w:rsidRDefault="00E015A2" w:rsidP="00032CAA">
      <w:pPr>
        <w:spacing w:after="0" w:line="240" w:lineRule="auto"/>
        <w:ind w:firstLine="709"/>
        <w:jc w:val="both"/>
        <w:rPr>
          <w:rFonts w:ascii="Times New Roman" w:hAnsi="Times New Roman"/>
          <w:iCs/>
          <w:sz w:val="28"/>
          <w:szCs w:val="28"/>
          <w:lang w:val="uk-UA"/>
        </w:rPr>
      </w:pPr>
      <w:r w:rsidRPr="00E015A2">
        <w:rPr>
          <w:rFonts w:ascii="Times New Roman" w:hAnsi="Times New Roman"/>
          <w:iCs/>
          <w:sz w:val="28"/>
          <w:szCs w:val="28"/>
          <w:lang w:val="uk-UA"/>
        </w:rPr>
        <w:t xml:space="preserve">Згідно з опитуванням, частка учнів, які визначили предмет «Основи здоров’я» щонайменше корисним, варіюється від 94% (11 клас) до 99% (4 клас). Понад 94% вчителів вважають основи здоров’я життєво важливим предметом для дітей та молоді. </w:t>
      </w:r>
    </w:p>
    <w:p w:rsidR="00E015A2" w:rsidRPr="00E015A2" w:rsidRDefault="00E015A2" w:rsidP="00032CAA">
      <w:pPr>
        <w:spacing w:after="0" w:line="240" w:lineRule="auto"/>
        <w:ind w:firstLine="709"/>
        <w:jc w:val="both"/>
        <w:rPr>
          <w:rFonts w:ascii="Times New Roman" w:hAnsi="Times New Roman"/>
          <w:i/>
          <w:iCs/>
          <w:sz w:val="28"/>
          <w:szCs w:val="28"/>
          <w:lang w:val="uk-UA"/>
        </w:rPr>
      </w:pPr>
      <w:r w:rsidRPr="00E015A2">
        <w:rPr>
          <w:rFonts w:ascii="Times New Roman" w:hAnsi="Times New Roman"/>
          <w:iCs/>
          <w:sz w:val="28"/>
          <w:szCs w:val="28"/>
          <w:lang w:val="uk-UA"/>
        </w:rPr>
        <w:t xml:space="preserve">На курс «Вчимося жити разом» покладено заходи щодо виконання </w:t>
      </w:r>
      <w:r w:rsidRPr="00E015A2">
        <w:rPr>
          <w:rFonts w:ascii="Times New Roman" w:hAnsi="Times New Roman"/>
          <w:b/>
          <w:i/>
          <w:iCs/>
          <w:sz w:val="28"/>
          <w:szCs w:val="28"/>
          <w:lang w:val="uk-UA"/>
        </w:rPr>
        <w:t>завдання 21</w:t>
      </w:r>
      <w:r w:rsidRPr="00E015A2">
        <w:rPr>
          <w:rFonts w:ascii="Times New Roman" w:hAnsi="Times New Roman"/>
          <w:i/>
          <w:iCs/>
          <w:sz w:val="28"/>
          <w:szCs w:val="28"/>
          <w:lang w:val="uk-UA"/>
        </w:rPr>
        <w:t xml:space="preserve"> </w:t>
      </w:r>
      <w:r w:rsidR="00BD7874">
        <w:rPr>
          <w:rFonts w:ascii="Times New Roman" w:hAnsi="Times New Roman"/>
          <w:b/>
          <w:iCs/>
          <w:sz w:val="28"/>
          <w:szCs w:val="28"/>
          <w:lang w:val="uk-UA"/>
        </w:rPr>
        <w:t>Державної соціальної програми «</w:t>
      </w:r>
      <w:r w:rsidRPr="00E015A2">
        <w:rPr>
          <w:rFonts w:ascii="Times New Roman" w:hAnsi="Times New Roman"/>
          <w:b/>
          <w:iCs/>
          <w:sz w:val="28"/>
          <w:szCs w:val="28"/>
          <w:lang w:val="uk-UA"/>
        </w:rPr>
        <w:t>Національний план дій щодо реалізації Конвенції ООН про права дитини</w:t>
      </w:r>
      <w:r w:rsidR="00BD7874">
        <w:rPr>
          <w:rFonts w:ascii="Times New Roman" w:hAnsi="Times New Roman"/>
          <w:b/>
          <w:iCs/>
          <w:sz w:val="28"/>
          <w:szCs w:val="28"/>
          <w:lang w:val="uk-UA"/>
        </w:rPr>
        <w:t>»</w:t>
      </w:r>
      <w:r w:rsidRPr="00E015A2">
        <w:rPr>
          <w:rFonts w:ascii="Times New Roman" w:hAnsi="Times New Roman"/>
          <w:b/>
          <w:iCs/>
          <w:sz w:val="28"/>
          <w:szCs w:val="28"/>
          <w:lang w:val="uk-UA"/>
        </w:rPr>
        <w:t xml:space="preserve"> на період до 2021 року</w:t>
      </w:r>
      <w:r w:rsidRPr="00E015A2">
        <w:rPr>
          <w:rFonts w:ascii="Times New Roman" w:hAnsi="Times New Roman"/>
          <w:iCs/>
          <w:sz w:val="28"/>
          <w:szCs w:val="28"/>
          <w:lang w:val="uk-UA"/>
        </w:rPr>
        <w:t xml:space="preserve"> (затверджена Постановою Кабінету Міністрів України від 30 травня 2018 р. № 453). Зміст завдання: </w:t>
      </w:r>
      <w:r w:rsidRPr="00E015A2">
        <w:rPr>
          <w:rFonts w:ascii="Times New Roman" w:hAnsi="Times New Roman"/>
          <w:i/>
          <w:iCs/>
          <w:sz w:val="28"/>
          <w:szCs w:val="28"/>
          <w:lang w:val="uk-UA"/>
        </w:rPr>
        <w:t>«Активізація інформаційно-просвітницької роботи із запобігання усім формам насильства над дітьми»</w:t>
      </w:r>
      <w:r w:rsidRPr="00E015A2">
        <w:rPr>
          <w:rFonts w:ascii="Times New Roman" w:hAnsi="Times New Roman"/>
          <w:iCs/>
          <w:sz w:val="28"/>
          <w:szCs w:val="28"/>
          <w:lang w:val="uk-UA"/>
        </w:rPr>
        <w:t xml:space="preserve">. Зміст відповідних заходів: </w:t>
      </w:r>
      <w:r w:rsidRPr="00E015A2">
        <w:rPr>
          <w:rFonts w:ascii="Times New Roman" w:hAnsi="Times New Roman"/>
          <w:i/>
          <w:iCs/>
          <w:sz w:val="28"/>
          <w:szCs w:val="28"/>
          <w:lang w:val="uk-UA"/>
        </w:rPr>
        <w:t>«Забезпеченн</w:t>
      </w:r>
      <w:r w:rsidR="00BD7874">
        <w:rPr>
          <w:rFonts w:ascii="Times New Roman" w:hAnsi="Times New Roman"/>
          <w:i/>
          <w:iCs/>
          <w:sz w:val="28"/>
          <w:szCs w:val="28"/>
          <w:lang w:val="uk-UA"/>
        </w:rPr>
        <w:t>я інтеграції навчальних курсів «</w:t>
      </w:r>
      <w:r w:rsidRPr="00E015A2">
        <w:rPr>
          <w:rFonts w:ascii="Times New Roman" w:hAnsi="Times New Roman"/>
          <w:i/>
          <w:iCs/>
          <w:sz w:val="28"/>
          <w:szCs w:val="28"/>
          <w:lang w:val="uk-UA"/>
        </w:rPr>
        <w:t>Вчимося жити разом</w:t>
      </w:r>
      <w:r w:rsidR="00BD7874">
        <w:rPr>
          <w:rFonts w:ascii="Times New Roman" w:hAnsi="Times New Roman"/>
          <w:i/>
          <w:iCs/>
          <w:sz w:val="28"/>
          <w:szCs w:val="28"/>
          <w:lang w:val="uk-UA"/>
        </w:rPr>
        <w:t>»</w:t>
      </w:r>
      <w:r w:rsidRPr="00E015A2">
        <w:rPr>
          <w:rFonts w:ascii="Times New Roman" w:hAnsi="Times New Roman"/>
          <w:i/>
          <w:iCs/>
          <w:sz w:val="28"/>
          <w:szCs w:val="28"/>
          <w:lang w:val="uk-UA"/>
        </w:rPr>
        <w:t xml:space="preserve"> до програм післядипломної/додипломної підготовки вчителів та програм навчання дітей у дошкільних та середніх закладах освіти».</w:t>
      </w:r>
    </w:p>
    <w:p w:rsidR="00E015A2" w:rsidRPr="00E015A2" w:rsidRDefault="00E015A2" w:rsidP="00032CAA">
      <w:pPr>
        <w:spacing w:after="0" w:line="240" w:lineRule="auto"/>
        <w:ind w:firstLine="709"/>
        <w:jc w:val="both"/>
        <w:rPr>
          <w:rFonts w:ascii="Times New Roman" w:hAnsi="Times New Roman"/>
          <w:iCs/>
          <w:sz w:val="28"/>
          <w:szCs w:val="28"/>
          <w:lang w:val="uk-UA"/>
        </w:rPr>
      </w:pPr>
      <w:r w:rsidRPr="00E015A2">
        <w:rPr>
          <w:rFonts w:ascii="Times New Roman" w:hAnsi="Times New Roman"/>
          <w:iCs/>
          <w:sz w:val="28"/>
          <w:szCs w:val="28"/>
          <w:lang w:val="uk-UA"/>
        </w:rPr>
        <w:t xml:space="preserve">У 2018-2019 навчальному році курс «Вчимося жити разом» впроваджується через предмет «Основи здоров’я» та виховні години у всіх областях України. </w:t>
      </w:r>
    </w:p>
    <w:p w:rsidR="00E015A2" w:rsidRPr="00E015A2" w:rsidRDefault="00E015A2" w:rsidP="00032CAA">
      <w:pPr>
        <w:spacing w:after="0" w:line="240" w:lineRule="auto"/>
        <w:ind w:firstLine="709"/>
        <w:jc w:val="both"/>
        <w:rPr>
          <w:rFonts w:ascii="Times New Roman" w:hAnsi="Times New Roman"/>
          <w:iCs/>
          <w:sz w:val="28"/>
          <w:szCs w:val="28"/>
          <w:lang w:val="uk-UA"/>
        </w:rPr>
      </w:pPr>
      <w:r w:rsidRPr="00E015A2">
        <w:rPr>
          <w:rFonts w:ascii="Times New Roman" w:hAnsi="Times New Roman"/>
          <w:iCs/>
          <w:sz w:val="28"/>
          <w:szCs w:val="28"/>
          <w:lang w:val="uk-UA"/>
        </w:rPr>
        <w:lastRenderedPageBreak/>
        <w:t xml:space="preserve">Починаючи з 2018-2019 навчального року, в Сумському ОІППО розпочинається підготовка вчителів основ здоров’я початкових класів; основ здоров’я основної школи + класних керівників 10-11 класів з проекту «Вчимося жити разом» за двокомпонентною моделлю, складовими якої є послідовні етапи: 1) дистанційне і 2) тренінгове навчання. </w:t>
      </w:r>
    </w:p>
    <w:p w:rsidR="00E015A2" w:rsidRPr="00E015A2" w:rsidRDefault="00E015A2" w:rsidP="00032CAA">
      <w:pPr>
        <w:spacing w:after="0" w:line="240" w:lineRule="auto"/>
        <w:ind w:firstLine="709"/>
        <w:jc w:val="both"/>
        <w:rPr>
          <w:rFonts w:ascii="Times New Roman" w:hAnsi="Times New Roman"/>
          <w:iCs/>
          <w:sz w:val="28"/>
          <w:szCs w:val="28"/>
          <w:lang w:val="uk-UA"/>
        </w:rPr>
      </w:pPr>
      <w:r w:rsidRPr="00E015A2">
        <w:rPr>
          <w:rFonts w:ascii="Times New Roman" w:hAnsi="Times New Roman"/>
          <w:iCs/>
          <w:sz w:val="28"/>
          <w:szCs w:val="28"/>
          <w:lang w:val="uk-UA"/>
        </w:rPr>
        <w:t xml:space="preserve">1) </w:t>
      </w:r>
      <w:r w:rsidRPr="00E015A2">
        <w:rPr>
          <w:rFonts w:ascii="Times New Roman" w:hAnsi="Times New Roman"/>
          <w:b/>
          <w:i/>
          <w:iCs/>
          <w:sz w:val="28"/>
          <w:szCs w:val="28"/>
          <w:lang w:val="uk-UA"/>
        </w:rPr>
        <w:t>Дистанційна підготовка</w:t>
      </w:r>
      <w:r w:rsidRPr="00E015A2">
        <w:rPr>
          <w:rFonts w:ascii="Times New Roman" w:hAnsi="Times New Roman"/>
          <w:iCs/>
          <w:sz w:val="28"/>
          <w:szCs w:val="28"/>
          <w:lang w:val="uk-UA"/>
        </w:rPr>
        <w:t xml:space="preserve"> здійснюється вчителями самостійно шляхом проходження у зручний для них час онлайн-курсів «Вчимося жити разом – розвиток соціальних навичок у курсі предмета «Основи здоров’я»» на Порталі превентивної освіти http://autta.org.ua. У разі проходження онлайн курсу вчитель автоматично отримує на свою електрону адресу відповідний сертифікат. Уповноважені представники ІППО мають доступ до повного реєстру вчителів області, які пройшли дистанційні онлайн курси (у Сумському ОІППО – В.М. Успенська).</w:t>
      </w:r>
    </w:p>
    <w:p w:rsidR="00E015A2" w:rsidRPr="00E015A2" w:rsidRDefault="00E015A2" w:rsidP="00032CAA">
      <w:pPr>
        <w:spacing w:after="0" w:line="240" w:lineRule="auto"/>
        <w:ind w:firstLine="709"/>
        <w:jc w:val="both"/>
        <w:rPr>
          <w:rFonts w:ascii="Times New Roman" w:hAnsi="Times New Roman"/>
          <w:iCs/>
          <w:sz w:val="28"/>
          <w:szCs w:val="28"/>
          <w:lang w:val="uk-UA"/>
        </w:rPr>
      </w:pPr>
      <w:r w:rsidRPr="00E015A2">
        <w:rPr>
          <w:rFonts w:ascii="Times New Roman" w:hAnsi="Times New Roman"/>
          <w:iCs/>
          <w:sz w:val="28"/>
          <w:szCs w:val="28"/>
          <w:lang w:val="uk-UA"/>
        </w:rPr>
        <w:t xml:space="preserve">2) </w:t>
      </w:r>
      <w:r w:rsidRPr="00E015A2">
        <w:rPr>
          <w:rFonts w:ascii="Times New Roman" w:hAnsi="Times New Roman"/>
          <w:b/>
          <w:i/>
          <w:iCs/>
          <w:sz w:val="28"/>
          <w:szCs w:val="28"/>
          <w:lang w:val="uk-UA"/>
        </w:rPr>
        <w:t>Тренінгове навчання</w:t>
      </w:r>
      <w:r w:rsidRPr="00E015A2">
        <w:rPr>
          <w:rFonts w:ascii="Times New Roman" w:hAnsi="Times New Roman"/>
          <w:iCs/>
          <w:sz w:val="28"/>
          <w:szCs w:val="28"/>
          <w:lang w:val="uk-UA"/>
        </w:rPr>
        <w:t xml:space="preserve"> з отриманням сертифікату, який дає право впроваджувати проект «Вчимося жити разом», здійснюється на базі обласних інститутів післядипломної педагогічної освіти за окремими тренінговими програмами (триденне 30-годинне навчання). При цьому враховується наявність сертифікату про проходження дистанційних курсів. Реалізація другої компоненти – тренінг практичних навичок вчителя продовжується після навчання в КЗ СОІППО через системну методичну роботу вчителя та організацію роботи методичних об’єднань вчителів основ здоров’я </w:t>
      </w:r>
    </w:p>
    <w:p w:rsidR="002D2E57" w:rsidRDefault="00E015A2" w:rsidP="00032CAA">
      <w:pPr>
        <w:spacing w:after="0" w:line="240" w:lineRule="auto"/>
        <w:ind w:firstLine="709"/>
        <w:jc w:val="both"/>
        <w:rPr>
          <w:rFonts w:ascii="Times New Roman" w:hAnsi="Times New Roman"/>
          <w:iCs/>
          <w:sz w:val="28"/>
          <w:szCs w:val="28"/>
          <w:lang w:val="uk-UA"/>
        </w:rPr>
      </w:pPr>
      <w:r w:rsidRPr="00E015A2">
        <w:rPr>
          <w:rFonts w:ascii="Times New Roman" w:hAnsi="Times New Roman"/>
          <w:b/>
          <w:iCs/>
          <w:sz w:val="28"/>
          <w:szCs w:val="28"/>
          <w:lang w:val="uk-UA"/>
        </w:rPr>
        <w:t xml:space="preserve">До початку 2018/2019 навчального року всі вчителі основ здоров’я області мають опрацювати матеріали щодо реалізації курсу «Вчимося жити разом», розміщені на Порталі превентивної освіти. </w:t>
      </w:r>
      <w:r w:rsidRPr="00E015A2">
        <w:rPr>
          <w:rFonts w:ascii="Times New Roman" w:hAnsi="Times New Roman"/>
          <w:i/>
          <w:iCs/>
          <w:sz w:val="28"/>
          <w:szCs w:val="28"/>
          <w:lang w:val="uk-UA"/>
        </w:rPr>
        <w:t xml:space="preserve">Звертаємо увагу, що повне інформаційне забезпечення курсу представлено на відповідному порталі (Ресурси </w:t>
      </w:r>
      <w:r w:rsidRPr="00E015A2">
        <w:rPr>
          <w:rFonts w:ascii="Times New Roman" w:hAnsi="Times New Roman"/>
          <w:i/>
          <w:iCs/>
          <w:sz w:val="28"/>
          <w:szCs w:val="28"/>
          <w:lang w:val="uk-UA"/>
        </w:rPr>
        <w:sym w:font="Symbol" w:char="F0AE"/>
      </w:r>
      <w:r w:rsidRPr="00E015A2">
        <w:rPr>
          <w:rFonts w:ascii="Times New Roman" w:hAnsi="Times New Roman"/>
          <w:i/>
          <w:iCs/>
          <w:sz w:val="28"/>
          <w:szCs w:val="28"/>
          <w:lang w:val="uk-UA"/>
        </w:rPr>
        <w:t xml:space="preserve"> Вчимося жити разом).</w:t>
      </w:r>
      <w:r w:rsidRPr="00E015A2">
        <w:rPr>
          <w:rFonts w:ascii="Times New Roman" w:hAnsi="Times New Roman"/>
          <w:b/>
          <w:iCs/>
          <w:sz w:val="28"/>
          <w:szCs w:val="28"/>
          <w:lang w:val="uk-UA"/>
        </w:rPr>
        <w:t xml:space="preserve"> </w:t>
      </w:r>
      <w:r w:rsidRPr="00E015A2">
        <w:rPr>
          <w:rFonts w:ascii="Times New Roman" w:hAnsi="Times New Roman"/>
          <w:iCs/>
          <w:sz w:val="28"/>
          <w:szCs w:val="28"/>
          <w:lang w:val="uk-UA"/>
        </w:rPr>
        <w:t>Роздруковані посібники надаватися не будуть.</w:t>
      </w:r>
    </w:p>
    <w:p w:rsidR="00737489" w:rsidRPr="00032CAA" w:rsidRDefault="00737489" w:rsidP="00032CAA">
      <w:pPr>
        <w:spacing w:after="0" w:line="240" w:lineRule="auto"/>
        <w:ind w:left="3686"/>
        <w:rPr>
          <w:rFonts w:ascii="Times New Roman" w:hAnsi="Times New Roman"/>
          <w:sz w:val="28"/>
          <w:szCs w:val="28"/>
          <w:lang w:val="uk-UA"/>
        </w:rPr>
      </w:pPr>
      <w:bookmarkStart w:id="0" w:name="_GoBack"/>
      <w:r w:rsidRPr="00032CAA">
        <w:rPr>
          <w:rFonts w:ascii="Times New Roman" w:hAnsi="Times New Roman"/>
          <w:iCs/>
          <w:sz w:val="28"/>
          <w:szCs w:val="28"/>
          <w:lang w:val="uk-UA"/>
        </w:rPr>
        <w:t>В.М. Успенська, доцент кафедри теорії і методики змісту освіти КЗ</w:t>
      </w:r>
      <w:r w:rsidR="00032CAA" w:rsidRPr="00032CAA">
        <w:rPr>
          <w:rFonts w:ascii="Times New Roman" w:hAnsi="Times New Roman"/>
          <w:iCs/>
          <w:sz w:val="28"/>
          <w:szCs w:val="28"/>
          <w:lang w:val="uk-UA"/>
        </w:rPr>
        <w:t xml:space="preserve"> СОІППО, к.пед.н.</w:t>
      </w:r>
      <w:bookmarkEnd w:id="0"/>
    </w:p>
    <w:sectPr w:rsidR="00737489" w:rsidRPr="00032CAA" w:rsidSect="00800FA3">
      <w:headerReference w:type="default" r:id="rId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33DA" w:rsidRDefault="00FF33DA" w:rsidP="00BD7874">
      <w:pPr>
        <w:spacing w:after="0" w:line="240" w:lineRule="auto"/>
      </w:pPr>
      <w:r>
        <w:separator/>
      </w:r>
    </w:p>
  </w:endnote>
  <w:endnote w:type="continuationSeparator" w:id="0">
    <w:p w:rsidR="00FF33DA" w:rsidRDefault="00FF33DA" w:rsidP="00BD78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20000287" w:usb1="00000000" w:usb2="00000000" w:usb3="00000000" w:csb0="0000019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UkrainianTimesET">
    <w:altName w:val="Courier New"/>
    <w:charset w:val="00"/>
    <w:family w:val="roman"/>
    <w:pitch w:val="variable"/>
    <w:sig w:usb0="00000003" w:usb1="00000000" w:usb2="00000000" w:usb3="00000000" w:csb0="00000001" w:csb1="00000000"/>
  </w:font>
  <w:font w:name="Peterburg">
    <w:altName w:val="Times New Roman"/>
    <w:charset w:val="00"/>
    <w:family w:val="auto"/>
    <w:pitch w:val="variable"/>
    <w:sig w:usb0="00000203" w:usb1="00000000" w:usb2="00000000" w:usb3="00000000" w:csb0="00000005" w:csb1="00000000"/>
  </w:font>
  <w:font w:name="Tahoma">
    <w:panose1 w:val="020B0604030504040204"/>
    <w:charset w:val="CC"/>
    <w:family w:val="swiss"/>
    <w:pitch w:val="variable"/>
    <w:sig w:usb0="61002A87" w:usb1="80000000" w:usb2="00000008" w:usb3="00000000" w:csb0="000101FF" w:csb1="00000000"/>
  </w:font>
  <w:font w:name="PragmaticaC">
    <w:altName w:val="Courier New"/>
    <w:panose1 w:val="00000000000000000000"/>
    <w:charset w:val="00"/>
    <w:family w:val="decorative"/>
    <w:notTrueType/>
    <w:pitch w:val="variable"/>
    <w:sig w:usb0="00000203" w:usb1="00000000" w:usb2="00000000" w:usb3="00000000" w:csb0="00000005" w:csb1="00000000"/>
  </w:font>
  <w:font w:name="PetersburgC">
    <w:altName w:val="Algerian"/>
    <w:panose1 w:val="00000000000000000000"/>
    <w:charset w:val="00"/>
    <w:family w:val="decorative"/>
    <w:notTrueType/>
    <w:pitch w:val="variable"/>
    <w:sig w:usb0="00000003" w:usb1="00000000" w:usb2="00000000" w:usb3="00000000" w:csb0="00000001" w:csb1="00000000"/>
  </w:font>
  <w:font w:name="Minion Pro">
    <w:panose1 w:val="00000000000000000000"/>
    <w:charset w:val="00"/>
    <w:family w:val="roman"/>
    <w:notTrueType/>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33DA" w:rsidRDefault="00FF33DA" w:rsidP="00BD7874">
      <w:pPr>
        <w:spacing w:after="0" w:line="240" w:lineRule="auto"/>
      </w:pPr>
      <w:r>
        <w:separator/>
      </w:r>
    </w:p>
  </w:footnote>
  <w:footnote w:type="continuationSeparator" w:id="0">
    <w:p w:rsidR="00FF33DA" w:rsidRDefault="00FF33DA" w:rsidP="00BD78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6237663"/>
      <w:docPartObj>
        <w:docPartGallery w:val="Page Numbers (Top of Page)"/>
        <w:docPartUnique/>
      </w:docPartObj>
    </w:sdtPr>
    <w:sdtEndPr/>
    <w:sdtContent>
      <w:p w:rsidR="00BD7874" w:rsidRDefault="00800FA3">
        <w:pPr>
          <w:pStyle w:val="aa"/>
          <w:jc w:val="right"/>
        </w:pPr>
        <w:r>
          <w:fldChar w:fldCharType="begin"/>
        </w:r>
        <w:r w:rsidR="00BD7874">
          <w:instrText>PAGE   \* MERGEFORMAT</w:instrText>
        </w:r>
        <w:r>
          <w:fldChar w:fldCharType="separate"/>
        </w:r>
        <w:r w:rsidR="00032CAA" w:rsidRPr="00032CAA">
          <w:rPr>
            <w:noProof/>
            <w:lang w:val="ru-RU"/>
          </w:rPr>
          <w:t>17</w:t>
        </w:r>
        <w:r>
          <w:fldChar w:fldCharType="end"/>
        </w:r>
      </w:p>
    </w:sdtContent>
  </w:sdt>
  <w:p w:rsidR="00BD7874" w:rsidRDefault="00BD7874">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5201F"/>
    <w:multiLevelType w:val="hybridMultilevel"/>
    <w:tmpl w:val="B3C631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347725F"/>
    <w:multiLevelType w:val="hybridMultilevel"/>
    <w:tmpl w:val="009834AC"/>
    <w:lvl w:ilvl="0" w:tplc="04220001">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2" w15:restartNumberingAfterBreak="0">
    <w:nsid w:val="04FE4044"/>
    <w:multiLevelType w:val="hybridMultilevel"/>
    <w:tmpl w:val="FB56D346"/>
    <w:lvl w:ilvl="0" w:tplc="E0FA8CB6">
      <w:start w:val="1"/>
      <w:numFmt w:val="bullet"/>
      <w:pStyle w:val="1"/>
      <w:lvlText w:val=""/>
      <w:lvlJc w:val="left"/>
      <w:pPr>
        <w:ind w:left="785" w:hanging="360"/>
      </w:pPr>
      <w:rPr>
        <w:rFonts w:ascii="Symbol" w:hAnsi="Symbol" w:hint="default"/>
      </w:rPr>
    </w:lvl>
    <w:lvl w:ilvl="1" w:tplc="04190001">
      <w:start w:val="1"/>
      <w:numFmt w:val="bullet"/>
      <w:lvlText w:val=""/>
      <w:lvlJc w:val="left"/>
      <w:pPr>
        <w:tabs>
          <w:tab w:val="num" w:pos="1080"/>
        </w:tabs>
        <w:ind w:left="1080" w:hanging="360"/>
      </w:pPr>
      <w:rPr>
        <w:rFonts w:ascii="Symbol" w:hAnsi="Symbol"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15:restartNumberingAfterBreak="0">
    <w:nsid w:val="061A4945"/>
    <w:multiLevelType w:val="hybridMultilevel"/>
    <w:tmpl w:val="24648D34"/>
    <w:styleLink w:val="List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064F34A7"/>
    <w:multiLevelType w:val="hybridMultilevel"/>
    <w:tmpl w:val="584E27E8"/>
    <w:lvl w:ilvl="0" w:tplc="0419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07EC06CF"/>
    <w:multiLevelType w:val="hybridMultilevel"/>
    <w:tmpl w:val="B3C6209A"/>
    <w:lvl w:ilvl="0" w:tplc="9A8A12A0">
      <w:numFmt w:val="bullet"/>
      <w:lvlText w:val=""/>
      <w:lvlJc w:val="left"/>
      <w:pPr>
        <w:tabs>
          <w:tab w:val="num" w:pos="885"/>
        </w:tabs>
        <w:ind w:left="885" w:hanging="885"/>
      </w:pPr>
      <w:rPr>
        <w:rFonts w:ascii="Symbol" w:eastAsia="Times New Roman"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1E76E26"/>
    <w:multiLevelType w:val="hybridMultilevel"/>
    <w:tmpl w:val="115C3522"/>
    <w:lvl w:ilvl="0" w:tplc="9A8A12A0">
      <w:numFmt w:val="bullet"/>
      <w:lvlText w:val=""/>
      <w:lvlJc w:val="left"/>
      <w:pPr>
        <w:tabs>
          <w:tab w:val="num" w:pos="885"/>
        </w:tabs>
        <w:ind w:left="885" w:hanging="885"/>
      </w:pPr>
      <w:rPr>
        <w:rFonts w:ascii="Symbol" w:eastAsia="Times New Roman" w:hAnsi="Symbol" w:hint="default"/>
        <w:color w:val="auto"/>
      </w:rPr>
    </w:lvl>
    <w:lvl w:ilvl="1" w:tplc="04190003" w:tentative="1">
      <w:start w:val="1"/>
      <w:numFmt w:val="bullet"/>
      <w:lvlText w:val="o"/>
      <w:lvlJc w:val="left"/>
      <w:pPr>
        <w:tabs>
          <w:tab w:val="num" w:pos="1425"/>
        </w:tabs>
        <w:ind w:left="1425" w:hanging="360"/>
      </w:pPr>
      <w:rPr>
        <w:rFonts w:ascii="Courier New" w:hAnsi="Courier New" w:cs="Courier New" w:hint="default"/>
      </w:rPr>
    </w:lvl>
    <w:lvl w:ilvl="2" w:tplc="04190005" w:tentative="1">
      <w:start w:val="1"/>
      <w:numFmt w:val="bullet"/>
      <w:lvlText w:val=""/>
      <w:lvlJc w:val="left"/>
      <w:pPr>
        <w:tabs>
          <w:tab w:val="num" w:pos="2145"/>
        </w:tabs>
        <w:ind w:left="2145" w:hanging="360"/>
      </w:pPr>
      <w:rPr>
        <w:rFonts w:ascii="Wingdings" w:hAnsi="Wingdings" w:hint="default"/>
      </w:rPr>
    </w:lvl>
    <w:lvl w:ilvl="3" w:tplc="04190001" w:tentative="1">
      <w:start w:val="1"/>
      <w:numFmt w:val="bullet"/>
      <w:lvlText w:val=""/>
      <w:lvlJc w:val="left"/>
      <w:pPr>
        <w:tabs>
          <w:tab w:val="num" w:pos="2865"/>
        </w:tabs>
        <w:ind w:left="2865" w:hanging="360"/>
      </w:pPr>
      <w:rPr>
        <w:rFonts w:ascii="Symbol" w:hAnsi="Symbol" w:hint="default"/>
      </w:rPr>
    </w:lvl>
    <w:lvl w:ilvl="4" w:tplc="04190003" w:tentative="1">
      <w:start w:val="1"/>
      <w:numFmt w:val="bullet"/>
      <w:lvlText w:val="o"/>
      <w:lvlJc w:val="left"/>
      <w:pPr>
        <w:tabs>
          <w:tab w:val="num" w:pos="3585"/>
        </w:tabs>
        <w:ind w:left="3585" w:hanging="360"/>
      </w:pPr>
      <w:rPr>
        <w:rFonts w:ascii="Courier New" w:hAnsi="Courier New" w:cs="Courier New" w:hint="default"/>
      </w:rPr>
    </w:lvl>
    <w:lvl w:ilvl="5" w:tplc="04190005" w:tentative="1">
      <w:start w:val="1"/>
      <w:numFmt w:val="bullet"/>
      <w:lvlText w:val=""/>
      <w:lvlJc w:val="left"/>
      <w:pPr>
        <w:tabs>
          <w:tab w:val="num" w:pos="4305"/>
        </w:tabs>
        <w:ind w:left="4305" w:hanging="360"/>
      </w:pPr>
      <w:rPr>
        <w:rFonts w:ascii="Wingdings" w:hAnsi="Wingdings" w:hint="default"/>
      </w:rPr>
    </w:lvl>
    <w:lvl w:ilvl="6" w:tplc="04190001" w:tentative="1">
      <w:start w:val="1"/>
      <w:numFmt w:val="bullet"/>
      <w:lvlText w:val=""/>
      <w:lvlJc w:val="left"/>
      <w:pPr>
        <w:tabs>
          <w:tab w:val="num" w:pos="5025"/>
        </w:tabs>
        <w:ind w:left="5025" w:hanging="360"/>
      </w:pPr>
      <w:rPr>
        <w:rFonts w:ascii="Symbol" w:hAnsi="Symbol" w:hint="default"/>
      </w:rPr>
    </w:lvl>
    <w:lvl w:ilvl="7" w:tplc="04190003" w:tentative="1">
      <w:start w:val="1"/>
      <w:numFmt w:val="bullet"/>
      <w:lvlText w:val="o"/>
      <w:lvlJc w:val="left"/>
      <w:pPr>
        <w:tabs>
          <w:tab w:val="num" w:pos="5745"/>
        </w:tabs>
        <w:ind w:left="5745" w:hanging="360"/>
      </w:pPr>
      <w:rPr>
        <w:rFonts w:ascii="Courier New" w:hAnsi="Courier New" w:cs="Courier New" w:hint="default"/>
      </w:rPr>
    </w:lvl>
    <w:lvl w:ilvl="8" w:tplc="04190005" w:tentative="1">
      <w:start w:val="1"/>
      <w:numFmt w:val="bullet"/>
      <w:lvlText w:val=""/>
      <w:lvlJc w:val="left"/>
      <w:pPr>
        <w:tabs>
          <w:tab w:val="num" w:pos="6465"/>
        </w:tabs>
        <w:ind w:left="6465" w:hanging="360"/>
      </w:pPr>
      <w:rPr>
        <w:rFonts w:ascii="Wingdings" w:hAnsi="Wingdings" w:hint="default"/>
      </w:rPr>
    </w:lvl>
  </w:abstractNum>
  <w:abstractNum w:abstractNumId="7" w15:restartNumberingAfterBreak="0">
    <w:nsid w:val="14386040"/>
    <w:multiLevelType w:val="hybridMultilevel"/>
    <w:tmpl w:val="7800F902"/>
    <w:lvl w:ilvl="0" w:tplc="0EB6A192">
      <w:start w:val="1"/>
      <w:numFmt w:val="bullet"/>
      <w:lvlText w:val=""/>
      <w:lvlJc w:val="left"/>
      <w:pPr>
        <w:ind w:left="1069" w:hanging="360"/>
      </w:pPr>
      <w:rPr>
        <w:rFonts w:ascii="Symbol" w:hAnsi="Symbol"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8" w15:restartNumberingAfterBreak="0">
    <w:nsid w:val="16CD6476"/>
    <w:multiLevelType w:val="hybridMultilevel"/>
    <w:tmpl w:val="0352AF08"/>
    <w:lvl w:ilvl="0" w:tplc="04190001">
      <w:start w:val="1"/>
      <w:numFmt w:val="bullet"/>
      <w:lvlText w:val=""/>
      <w:lvlJc w:val="left"/>
      <w:pPr>
        <w:ind w:left="654" w:hanging="360"/>
      </w:pPr>
      <w:rPr>
        <w:rFonts w:ascii="Symbol" w:hAnsi="Symbol" w:hint="default"/>
      </w:rPr>
    </w:lvl>
    <w:lvl w:ilvl="1" w:tplc="04190003" w:tentative="1">
      <w:start w:val="1"/>
      <w:numFmt w:val="bullet"/>
      <w:lvlText w:val="o"/>
      <w:lvlJc w:val="left"/>
      <w:pPr>
        <w:ind w:left="1374" w:hanging="360"/>
      </w:pPr>
      <w:rPr>
        <w:rFonts w:ascii="Courier New" w:hAnsi="Courier New" w:cs="Courier New" w:hint="default"/>
      </w:rPr>
    </w:lvl>
    <w:lvl w:ilvl="2" w:tplc="04190005" w:tentative="1">
      <w:start w:val="1"/>
      <w:numFmt w:val="bullet"/>
      <w:lvlText w:val=""/>
      <w:lvlJc w:val="left"/>
      <w:pPr>
        <w:ind w:left="2094" w:hanging="360"/>
      </w:pPr>
      <w:rPr>
        <w:rFonts w:ascii="Wingdings" w:hAnsi="Wingdings" w:hint="default"/>
      </w:rPr>
    </w:lvl>
    <w:lvl w:ilvl="3" w:tplc="04190001" w:tentative="1">
      <w:start w:val="1"/>
      <w:numFmt w:val="bullet"/>
      <w:lvlText w:val=""/>
      <w:lvlJc w:val="left"/>
      <w:pPr>
        <w:ind w:left="2814" w:hanging="360"/>
      </w:pPr>
      <w:rPr>
        <w:rFonts w:ascii="Symbol" w:hAnsi="Symbol" w:hint="default"/>
      </w:rPr>
    </w:lvl>
    <w:lvl w:ilvl="4" w:tplc="04190003" w:tentative="1">
      <w:start w:val="1"/>
      <w:numFmt w:val="bullet"/>
      <w:lvlText w:val="o"/>
      <w:lvlJc w:val="left"/>
      <w:pPr>
        <w:ind w:left="3534" w:hanging="360"/>
      </w:pPr>
      <w:rPr>
        <w:rFonts w:ascii="Courier New" w:hAnsi="Courier New" w:cs="Courier New" w:hint="default"/>
      </w:rPr>
    </w:lvl>
    <w:lvl w:ilvl="5" w:tplc="04190005" w:tentative="1">
      <w:start w:val="1"/>
      <w:numFmt w:val="bullet"/>
      <w:lvlText w:val=""/>
      <w:lvlJc w:val="left"/>
      <w:pPr>
        <w:ind w:left="4254" w:hanging="360"/>
      </w:pPr>
      <w:rPr>
        <w:rFonts w:ascii="Wingdings" w:hAnsi="Wingdings" w:hint="default"/>
      </w:rPr>
    </w:lvl>
    <w:lvl w:ilvl="6" w:tplc="04190001" w:tentative="1">
      <w:start w:val="1"/>
      <w:numFmt w:val="bullet"/>
      <w:lvlText w:val=""/>
      <w:lvlJc w:val="left"/>
      <w:pPr>
        <w:ind w:left="4974" w:hanging="360"/>
      </w:pPr>
      <w:rPr>
        <w:rFonts w:ascii="Symbol" w:hAnsi="Symbol" w:hint="default"/>
      </w:rPr>
    </w:lvl>
    <w:lvl w:ilvl="7" w:tplc="04190003" w:tentative="1">
      <w:start w:val="1"/>
      <w:numFmt w:val="bullet"/>
      <w:lvlText w:val="o"/>
      <w:lvlJc w:val="left"/>
      <w:pPr>
        <w:ind w:left="5694" w:hanging="360"/>
      </w:pPr>
      <w:rPr>
        <w:rFonts w:ascii="Courier New" w:hAnsi="Courier New" w:cs="Courier New" w:hint="default"/>
      </w:rPr>
    </w:lvl>
    <w:lvl w:ilvl="8" w:tplc="04190005" w:tentative="1">
      <w:start w:val="1"/>
      <w:numFmt w:val="bullet"/>
      <w:lvlText w:val=""/>
      <w:lvlJc w:val="left"/>
      <w:pPr>
        <w:ind w:left="6414" w:hanging="360"/>
      </w:pPr>
      <w:rPr>
        <w:rFonts w:ascii="Wingdings" w:hAnsi="Wingdings" w:hint="default"/>
      </w:rPr>
    </w:lvl>
  </w:abstractNum>
  <w:abstractNum w:abstractNumId="9" w15:restartNumberingAfterBreak="0">
    <w:nsid w:val="1B136F94"/>
    <w:multiLevelType w:val="hybridMultilevel"/>
    <w:tmpl w:val="8F0EA222"/>
    <w:lvl w:ilvl="0" w:tplc="446C359A">
      <w:start w:val="1"/>
      <w:numFmt w:val="decimal"/>
      <w:lvlText w:val="%1."/>
      <w:lvlJc w:val="left"/>
      <w:pPr>
        <w:tabs>
          <w:tab w:val="num" w:pos="640"/>
        </w:tabs>
        <w:ind w:left="640" w:hanging="360"/>
      </w:pPr>
      <w:rPr>
        <w:b w:val="0"/>
        <w:i w:val="0"/>
        <w:sz w:val="18"/>
        <w:szCs w:val="1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1BCE65E9"/>
    <w:multiLevelType w:val="hybridMultilevel"/>
    <w:tmpl w:val="C736F4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D2C4B17"/>
    <w:multiLevelType w:val="hybridMultilevel"/>
    <w:tmpl w:val="E2AEF07A"/>
    <w:lvl w:ilvl="0" w:tplc="0EB6A192">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12" w15:restartNumberingAfterBreak="0">
    <w:nsid w:val="1EFB2AAD"/>
    <w:multiLevelType w:val="hybridMultilevel"/>
    <w:tmpl w:val="E0664FE4"/>
    <w:lvl w:ilvl="0" w:tplc="0EB6A192">
      <w:start w:val="1"/>
      <w:numFmt w:val="bullet"/>
      <w:lvlText w:val=""/>
      <w:lvlJc w:val="left"/>
      <w:pPr>
        <w:ind w:left="928" w:hanging="360"/>
      </w:pPr>
      <w:rPr>
        <w:rFonts w:ascii="Symbol" w:hAnsi="Symbol" w:hint="default"/>
      </w:rPr>
    </w:lvl>
    <w:lvl w:ilvl="1" w:tplc="04220003" w:tentative="1">
      <w:start w:val="1"/>
      <w:numFmt w:val="bullet"/>
      <w:lvlText w:val="o"/>
      <w:lvlJc w:val="left"/>
      <w:pPr>
        <w:ind w:left="1648" w:hanging="360"/>
      </w:pPr>
      <w:rPr>
        <w:rFonts w:ascii="Courier New" w:hAnsi="Courier New" w:cs="Courier New" w:hint="default"/>
      </w:rPr>
    </w:lvl>
    <w:lvl w:ilvl="2" w:tplc="04220005" w:tentative="1">
      <w:start w:val="1"/>
      <w:numFmt w:val="bullet"/>
      <w:lvlText w:val=""/>
      <w:lvlJc w:val="left"/>
      <w:pPr>
        <w:ind w:left="2368" w:hanging="360"/>
      </w:pPr>
      <w:rPr>
        <w:rFonts w:ascii="Wingdings" w:hAnsi="Wingdings" w:hint="default"/>
      </w:rPr>
    </w:lvl>
    <w:lvl w:ilvl="3" w:tplc="04220001" w:tentative="1">
      <w:start w:val="1"/>
      <w:numFmt w:val="bullet"/>
      <w:lvlText w:val=""/>
      <w:lvlJc w:val="left"/>
      <w:pPr>
        <w:ind w:left="3088" w:hanging="360"/>
      </w:pPr>
      <w:rPr>
        <w:rFonts w:ascii="Symbol" w:hAnsi="Symbol" w:hint="default"/>
      </w:rPr>
    </w:lvl>
    <w:lvl w:ilvl="4" w:tplc="04220003" w:tentative="1">
      <w:start w:val="1"/>
      <w:numFmt w:val="bullet"/>
      <w:lvlText w:val="o"/>
      <w:lvlJc w:val="left"/>
      <w:pPr>
        <w:ind w:left="3808" w:hanging="360"/>
      </w:pPr>
      <w:rPr>
        <w:rFonts w:ascii="Courier New" w:hAnsi="Courier New" w:cs="Courier New" w:hint="default"/>
      </w:rPr>
    </w:lvl>
    <w:lvl w:ilvl="5" w:tplc="04220005" w:tentative="1">
      <w:start w:val="1"/>
      <w:numFmt w:val="bullet"/>
      <w:lvlText w:val=""/>
      <w:lvlJc w:val="left"/>
      <w:pPr>
        <w:ind w:left="4528" w:hanging="360"/>
      </w:pPr>
      <w:rPr>
        <w:rFonts w:ascii="Wingdings" w:hAnsi="Wingdings" w:hint="default"/>
      </w:rPr>
    </w:lvl>
    <w:lvl w:ilvl="6" w:tplc="04220001" w:tentative="1">
      <w:start w:val="1"/>
      <w:numFmt w:val="bullet"/>
      <w:lvlText w:val=""/>
      <w:lvlJc w:val="left"/>
      <w:pPr>
        <w:ind w:left="5248" w:hanging="360"/>
      </w:pPr>
      <w:rPr>
        <w:rFonts w:ascii="Symbol" w:hAnsi="Symbol" w:hint="default"/>
      </w:rPr>
    </w:lvl>
    <w:lvl w:ilvl="7" w:tplc="04220003" w:tentative="1">
      <w:start w:val="1"/>
      <w:numFmt w:val="bullet"/>
      <w:lvlText w:val="o"/>
      <w:lvlJc w:val="left"/>
      <w:pPr>
        <w:ind w:left="5968" w:hanging="360"/>
      </w:pPr>
      <w:rPr>
        <w:rFonts w:ascii="Courier New" w:hAnsi="Courier New" w:cs="Courier New" w:hint="default"/>
      </w:rPr>
    </w:lvl>
    <w:lvl w:ilvl="8" w:tplc="04220005" w:tentative="1">
      <w:start w:val="1"/>
      <w:numFmt w:val="bullet"/>
      <w:lvlText w:val=""/>
      <w:lvlJc w:val="left"/>
      <w:pPr>
        <w:ind w:left="6688" w:hanging="360"/>
      </w:pPr>
      <w:rPr>
        <w:rFonts w:ascii="Wingdings" w:hAnsi="Wingdings" w:hint="default"/>
      </w:rPr>
    </w:lvl>
  </w:abstractNum>
  <w:abstractNum w:abstractNumId="13" w15:restartNumberingAfterBreak="0">
    <w:nsid w:val="29E27893"/>
    <w:multiLevelType w:val="hybridMultilevel"/>
    <w:tmpl w:val="01580214"/>
    <w:lvl w:ilvl="0" w:tplc="08A03654">
      <w:start w:val="1"/>
      <w:numFmt w:val="decimal"/>
      <w:lvlText w:val="%1)"/>
      <w:lvlJc w:val="left"/>
      <w:pPr>
        <w:ind w:left="112" w:hanging="288"/>
      </w:pPr>
      <w:rPr>
        <w:rFonts w:ascii="Times New Roman" w:eastAsia="Times New Roman" w:hAnsi="Times New Roman" w:cs="Times New Roman" w:hint="default"/>
        <w:spacing w:val="-5"/>
        <w:w w:val="100"/>
        <w:sz w:val="22"/>
        <w:szCs w:val="22"/>
      </w:rPr>
    </w:lvl>
    <w:lvl w:ilvl="1" w:tplc="B478EF00">
      <w:numFmt w:val="bullet"/>
      <w:lvlText w:val="•"/>
      <w:lvlJc w:val="left"/>
      <w:pPr>
        <w:ind w:left="799" w:hanging="288"/>
      </w:pPr>
      <w:rPr>
        <w:rFonts w:hint="default"/>
      </w:rPr>
    </w:lvl>
    <w:lvl w:ilvl="2" w:tplc="77B85258">
      <w:numFmt w:val="bullet"/>
      <w:lvlText w:val="•"/>
      <w:lvlJc w:val="left"/>
      <w:pPr>
        <w:ind w:left="1478" w:hanging="288"/>
      </w:pPr>
      <w:rPr>
        <w:rFonts w:hint="default"/>
      </w:rPr>
    </w:lvl>
    <w:lvl w:ilvl="3" w:tplc="71C65098">
      <w:numFmt w:val="bullet"/>
      <w:lvlText w:val="•"/>
      <w:lvlJc w:val="left"/>
      <w:pPr>
        <w:ind w:left="2157" w:hanging="288"/>
      </w:pPr>
      <w:rPr>
        <w:rFonts w:hint="default"/>
      </w:rPr>
    </w:lvl>
    <w:lvl w:ilvl="4" w:tplc="541655FC">
      <w:numFmt w:val="bullet"/>
      <w:lvlText w:val="•"/>
      <w:lvlJc w:val="left"/>
      <w:pPr>
        <w:ind w:left="2837" w:hanging="288"/>
      </w:pPr>
      <w:rPr>
        <w:rFonts w:hint="default"/>
      </w:rPr>
    </w:lvl>
    <w:lvl w:ilvl="5" w:tplc="0A9A12DE">
      <w:numFmt w:val="bullet"/>
      <w:lvlText w:val="•"/>
      <w:lvlJc w:val="left"/>
      <w:pPr>
        <w:ind w:left="3516" w:hanging="288"/>
      </w:pPr>
      <w:rPr>
        <w:rFonts w:hint="default"/>
      </w:rPr>
    </w:lvl>
    <w:lvl w:ilvl="6" w:tplc="1480D1DA">
      <w:numFmt w:val="bullet"/>
      <w:lvlText w:val="•"/>
      <w:lvlJc w:val="left"/>
      <w:pPr>
        <w:ind w:left="4195" w:hanging="288"/>
      </w:pPr>
      <w:rPr>
        <w:rFonts w:hint="default"/>
      </w:rPr>
    </w:lvl>
    <w:lvl w:ilvl="7" w:tplc="3DCABF4A">
      <w:numFmt w:val="bullet"/>
      <w:lvlText w:val="•"/>
      <w:lvlJc w:val="left"/>
      <w:pPr>
        <w:ind w:left="4874" w:hanging="288"/>
      </w:pPr>
      <w:rPr>
        <w:rFonts w:hint="default"/>
      </w:rPr>
    </w:lvl>
    <w:lvl w:ilvl="8" w:tplc="1FA8C97A">
      <w:numFmt w:val="bullet"/>
      <w:lvlText w:val="•"/>
      <w:lvlJc w:val="left"/>
      <w:pPr>
        <w:ind w:left="5554" w:hanging="288"/>
      </w:pPr>
      <w:rPr>
        <w:rFonts w:hint="default"/>
      </w:rPr>
    </w:lvl>
  </w:abstractNum>
  <w:abstractNum w:abstractNumId="14" w15:restartNumberingAfterBreak="0">
    <w:nsid w:val="2D4606FA"/>
    <w:multiLevelType w:val="hybridMultilevel"/>
    <w:tmpl w:val="A0CC417C"/>
    <w:lvl w:ilvl="0" w:tplc="E98C3924">
      <w:start w:val="2"/>
      <w:numFmt w:val="bullet"/>
      <w:lvlText w:val="–"/>
      <w:lvlJc w:val="left"/>
      <w:pPr>
        <w:ind w:left="360" w:hanging="360"/>
      </w:pPr>
      <w:rPr>
        <w:rFonts w:ascii="Verdana" w:eastAsia="Calibri" w:hAnsi="Verdana" w:cs="Aria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15" w15:restartNumberingAfterBreak="0">
    <w:nsid w:val="2D792AA8"/>
    <w:multiLevelType w:val="hybridMultilevel"/>
    <w:tmpl w:val="E3EEE7E8"/>
    <w:lvl w:ilvl="0" w:tplc="F9B41974">
      <w:start w:val="2"/>
      <w:numFmt w:val="bullet"/>
      <w:lvlText w:val="-"/>
      <w:lvlJc w:val="left"/>
      <w:pPr>
        <w:ind w:left="360" w:hanging="360"/>
      </w:pPr>
      <w:rPr>
        <w:rFonts w:ascii="Verdana" w:eastAsia="Calibri" w:hAnsi="Verdana" w:cs="Aria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16" w15:restartNumberingAfterBreak="0">
    <w:nsid w:val="36785F9A"/>
    <w:multiLevelType w:val="hybridMultilevel"/>
    <w:tmpl w:val="E1CC04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688315F"/>
    <w:multiLevelType w:val="hybridMultilevel"/>
    <w:tmpl w:val="24D8DD74"/>
    <w:lvl w:ilvl="0" w:tplc="91F253FA">
      <w:start w:val="1"/>
      <w:numFmt w:val="decimal"/>
      <w:lvlText w:val="%1."/>
      <w:lvlJc w:val="left"/>
      <w:pPr>
        <w:ind w:left="780" w:hanging="360"/>
      </w:pPr>
      <w:rPr>
        <w:rFonts w:hint="default"/>
      </w:rPr>
    </w:lvl>
    <w:lvl w:ilvl="1" w:tplc="04220019" w:tentative="1">
      <w:start w:val="1"/>
      <w:numFmt w:val="lowerLetter"/>
      <w:lvlText w:val="%2."/>
      <w:lvlJc w:val="left"/>
      <w:pPr>
        <w:ind w:left="1500" w:hanging="360"/>
      </w:pPr>
    </w:lvl>
    <w:lvl w:ilvl="2" w:tplc="0422001B" w:tentative="1">
      <w:start w:val="1"/>
      <w:numFmt w:val="lowerRoman"/>
      <w:lvlText w:val="%3."/>
      <w:lvlJc w:val="right"/>
      <w:pPr>
        <w:ind w:left="2220" w:hanging="180"/>
      </w:pPr>
    </w:lvl>
    <w:lvl w:ilvl="3" w:tplc="0422000F" w:tentative="1">
      <w:start w:val="1"/>
      <w:numFmt w:val="decimal"/>
      <w:lvlText w:val="%4."/>
      <w:lvlJc w:val="left"/>
      <w:pPr>
        <w:ind w:left="2940" w:hanging="360"/>
      </w:pPr>
    </w:lvl>
    <w:lvl w:ilvl="4" w:tplc="04220019" w:tentative="1">
      <w:start w:val="1"/>
      <w:numFmt w:val="lowerLetter"/>
      <w:lvlText w:val="%5."/>
      <w:lvlJc w:val="left"/>
      <w:pPr>
        <w:ind w:left="3660" w:hanging="360"/>
      </w:pPr>
    </w:lvl>
    <w:lvl w:ilvl="5" w:tplc="0422001B" w:tentative="1">
      <w:start w:val="1"/>
      <w:numFmt w:val="lowerRoman"/>
      <w:lvlText w:val="%6."/>
      <w:lvlJc w:val="right"/>
      <w:pPr>
        <w:ind w:left="4380" w:hanging="180"/>
      </w:pPr>
    </w:lvl>
    <w:lvl w:ilvl="6" w:tplc="0422000F" w:tentative="1">
      <w:start w:val="1"/>
      <w:numFmt w:val="decimal"/>
      <w:lvlText w:val="%7."/>
      <w:lvlJc w:val="left"/>
      <w:pPr>
        <w:ind w:left="5100" w:hanging="360"/>
      </w:pPr>
    </w:lvl>
    <w:lvl w:ilvl="7" w:tplc="04220019" w:tentative="1">
      <w:start w:val="1"/>
      <w:numFmt w:val="lowerLetter"/>
      <w:lvlText w:val="%8."/>
      <w:lvlJc w:val="left"/>
      <w:pPr>
        <w:ind w:left="5820" w:hanging="360"/>
      </w:pPr>
    </w:lvl>
    <w:lvl w:ilvl="8" w:tplc="0422001B" w:tentative="1">
      <w:start w:val="1"/>
      <w:numFmt w:val="lowerRoman"/>
      <w:lvlText w:val="%9."/>
      <w:lvlJc w:val="right"/>
      <w:pPr>
        <w:ind w:left="6540" w:hanging="180"/>
      </w:pPr>
    </w:lvl>
  </w:abstractNum>
  <w:abstractNum w:abstractNumId="18" w15:restartNumberingAfterBreak="0">
    <w:nsid w:val="37CB133B"/>
    <w:multiLevelType w:val="hybridMultilevel"/>
    <w:tmpl w:val="CA6E97DA"/>
    <w:lvl w:ilvl="0" w:tplc="0419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15:restartNumberingAfterBreak="0">
    <w:nsid w:val="39D97FAC"/>
    <w:multiLevelType w:val="hybridMultilevel"/>
    <w:tmpl w:val="BB183132"/>
    <w:lvl w:ilvl="0" w:tplc="DBEEFA9C">
      <w:start w:val="1"/>
      <w:numFmt w:val="bullet"/>
      <w:pStyle w:val="3"/>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15:restartNumberingAfterBreak="0">
    <w:nsid w:val="3DD1411A"/>
    <w:multiLevelType w:val="hybridMultilevel"/>
    <w:tmpl w:val="0282844C"/>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21" w15:restartNumberingAfterBreak="0">
    <w:nsid w:val="3F1537C1"/>
    <w:multiLevelType w:val="hybridMultilevel"/>
    <w:tmpl w:val="584E27E8"/>
    <w:lvl w:ilvl="0" w:tplc="0419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15:restartNumberingAfterBreak="0">
    <w:nsid w:val="46FB4FB0"/>
    <w:multiLevelType w:val="hybridMultilevel"/>
    <w:tmpl w:val="BF164E44"/>
    <w:lvl w:ilvl="0" w:tplc="0419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15:restartNumberingAfterBreak="0">
    <w:nsid w:val="4E310256"/>
    <w:multiLevelType w:val="hybridMultilevel"/>
    <w:tmpl w:val="9D72C44E"/>
    <w:lvl w:ilvl="0" w:tplc="0419000F">
      <w:start w:val="1"/>
      <w:numFmt w:val="decimal"/>
      <w:lvlText w:val="%1."/>
      <w:lvlJc w:val="left"/>
      <w:pPr>
        <w:tabs>
          <w:tab w:val="num" w:pos="360"/>
        </w:tabs>
        <w:ind w:left="360" w:hanging="360"/>
      </w:pPr>
      <w:rPr>
        <w:rFonts w:cs="Times New Roman" w:hint="default"/>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24" w15:restartNumberingAfterBreak="0">
    <w:nsid w:val="51322A1A"/>
    <w:multiLevelType w:val="hybridMultilevel"/>
    <w:tmpl w:val="0D1094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15F62E9"/>
    <w:multiLevelType w:val="hybridMultilevel"/>
    <w:tmpl w:val="9EE2C914"/>
    <w:lvl w:ilvl="0" w:tplc="9A8A12A0">
      <w:numFmt w:val="bullet"/>
      <w:lvlText w:val=""/>
      <w:lvlJc w:val="left"/>
      <w:pPr>
        <w:tabs>
          <w:tab w:val="num" w:pos="885"/>
        </w:tabs>
        <w:ind w:left="885" w:hanging="885"/>
      </w:pPr>
      <w:rPr>
        <w:rFonts w:ascii="Symbol" w:eastAsia="Times New Roman"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2BD5F99"/>
    <w:multiLevelType w:val="hybridMultilevel"/>
    <w:tmpl w:val="7956793E"/>
    <w:lvl w:ilvl="0" w:tplc="3AE60E2C">
      <w:start w:val="1"/>
      <w:numFmt w:val="bullet"/>
      <w:lvlText w:val=""/>
      <w:lvlJc w:val="left"/>
      <w:pPr>
        <w:tabs>
          <w:tab w:val="num" w:pos="360"/>
        </w:tabs>
        <w:ind w:left="360" w:hanging="360"/>
      </w:pPr>
      <w:rPr>
        <w:rFonts w:ascii="Symbol" w:hAnsi="Symbol" w:hint="default"/>
        <w:color w:val="auto"/>
      </w:rPr>
    </w:lvl>
    <w:lvl w:ilvl="1" w:tplc="3AE60E2C">
      <w:start w:val="1"/>
      <w:numFmt w:val="bullet"/>
      <w:lvlText w:val=""/>
      <w:lvlJc w:val="left"/>
      <w:pPr>
        <w:tabs>
          <w:tab w:val="num" w:pos="1080"/>
        </w:tabs>
        <w:ind w:left="1080" w:hanging="360"/>
      </w:pPr>
      <w:rPr>
        <w:rFonts w:ascii="Symbol" w:hAnsi="Symbol" w:hint="default"/>
        <w:color w:val="auto"/>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7" w15:restartNumberingAfterBreak="0">
    <w:nsid w:val="54BB610F"/>
    <w:multiLevelType w:val="hybridMultilevel"/>
    <w:tmpl w:val="94D63B06"/>
    <w:lvl w:ilvl="0" w:tplc="206C2388">
      <w:start w:val="1"/>
      <w:numFmt w:val="bullet"/>
      <w:lvlText w:val="•"/>
      <w:lvlJc w:val="left"/>
      <w:pPr>
        <w:ind w:left="720" w:hanging="360"/>
      </w:pPr>
      <w:rPr>
        <w:rFonts w:ascii="Georgia" w:hAnsi="Georgia"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8" w15:restartNumberingAfterBreak="0">
    <w:nsid w:val="5521142B"/>
    <w:multiLevelType w:val="hybridMultilevel"/>
    <w:tmpl w:val="A192D8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6641122"/>
    <w:multiLevelType w:val="hybridMultilevel"/>
    <w:tmpl w:val="ED5EDFC0"/>
    <w:lvl w:ilvl="0" w:tplc="1618F504">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AA7841B6"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0" w15:restartNumberingAfterBreak="0">
    <w:nsid w:val="56C63A82"/>
    <w:multiLevelType w:val="hybridMultilevel"/>
    <w:tmpl w:val="B184B3FC"/>
    <w:lvl w:ilvl="0" w:tplc="206C2388">
      <w:start w:val="1"/>
      <w:numFmt w:val="bullet"/>
      <w:lvlText w:val="•"/>
      <w:lvlJc w:val="left"/>
      <w:pPr>
        <w:ind w:left="654" w:hanging="360"/>
      </w:pPr>
      <w:rPr>
        <w:rFonts w:ascii="Georgia" w:hAnsi="Georgia" w:hint="default"/>
      </w:rPr>
    </w:lvl>
    <w:lvl w:ilvl="1" w:tplc="04220003" w:tentative="1">
      <w:start w:val="1"/>
      <w:numFmt w:val="bullet"/>
      <w:lvlText w:val="o"/>
      <w:lvlJc w:val="left"/>
      <w:pPr>
        <w:ind w:left="1374" w:hanging="360"/>
      </w:pPr>
      <w:rPr>
        <w:rFonts w:ascii="Courier New" w:hAnsi="Courier New" w:cs="Courier New" w:hint="default"/>
      </w:rPr>
    </w:lvl>
    <w:lvl w:ilvl="2" w:tplc="04220005" w:tentative="1">
      <w:start w:val="1"/>
      <w:numFmt w:val="bullet"/>
      <w:lvlText w:val=""/>
      <w:lvlJc w:val="left"/>
      <w:pPr>
        <w:ind w:left="2094" w:hanging="360"/>
      </w:pPr>
      <w:rPr>
        <w:rFonts w:ascii="Wingdings" w:hAnsi="Wingdings" w:hint="default"/>
      </w:rPr>
    </w:lvl>
    <w:lvl w:ilvl="3" w:tplc="04220001" w:tentative="1">
      <w:start w:val="1"/>
      <w:numFmt w:val="bullet"/>
      <w:lvlText w:val=""/>
      <w:lvlJc w:val="left"/>
      <w:pPr>
        <w:ind w:left="2814" w:hanging="360"/>
      </w:pPr>
      <w:rPr>
        <w:rFonts w:ascii="Symbol" w:hAnsi="Symbol" w:hint="default"/>
      </w:rPr>
    </w:lvl>
    <w:lvl w:ilvl="4" w:tplc="04220003" w:tentative="1">
      <w:start w:val="1"/>
      <w:numFmt w:val="bullet"/>
      <w:lvlText w:val="o"/>
      <w:lvlJc w:val="left"/>
      <w:pPr>
        <w:ind w:left="3534" w:hanging="360"/>
      </w:pPr>
      <w:rPr>
        <w:rFonts w:ascii="Courier New" w:hAnsi="Courier New" w:cs="Courier New" w:hint="default"/>
      </w:rPr>
    </w:lvl>
    <w:lvl w:ilvl="5" w:tplc="04220005" w:tentative="1">
      <w:start w:val="1"/>
      <w:numFmt w:val="bullet"/>
      <w:lvlText w:val=""/>
      <w:lvlJc w:val="left"/>
      <w:pPr>
        <w:ind w:left="4254" w:hanging="360"/>
      </w:pPr>
      <w:rPr>
        <w:rFonts w:ascii="Wingdings" w:hAnsi="Wingdings" w:hint="default"/>
      </w:rPr>
    </w:lvl>
    <w:lvl w:ilvl="6" w:tplc="04220001" w:tentative="1">
      <w:start w:val="1"/>
      <w:numFmt w:val="bullet"/>
      <w:lvlText w:val=""/>
      <w:lvlJc w:val="left"/>
      <w:pPr>
        <w:ind w:left="4974" w:hanging="360"/>
      </w:pPr>
      <w:rPr>
        <w:rFonts w:ascii="Symbol" w:hAnsi="Symbol" w:hint="default"/>
      </w:rPr>
    </w:lvl>
    <w:lvl w:ilvl="7" w:tplc="04220003" w:tentative="1">
      <w:start w:val="1"/>
      <w:numFmt w:val="bullet"/>
      <w:lvlText w:val="o"/>
      <w:lvlJc w:val="left"/>
      <w:pPr>
        <w:ind w:left="5694" w:hanging="360"/>
      </w:pPr>
      <w:rPr>
        <w:rFonts w:ascii="Courier New" w:hAnsi="Courier New" w:cs="Courier New" w:hint="default"/>
      </w:rPr>
    </w:lvl>
    <w:lvl w:ilvl="8" w:tplc="04220005" w:tentative="1">
      <w:start w:val="1"/>
      <w:numFmt w:val="bullet"/>
      <w:lvlText w:val=""/>
      <w:lvlJc w:val="left"/>
      <w:pPr>
        <w:ind w:left="6414" w:hanging="360"/>
      </w:pPr>
      <w:rPr>
        <w:rFonts w:ascii="Wingdings" w:hAnsi="Wingdings" w:hint="default"/>
      </w:rPr>
    </w:lvl>
  </w:abstractNum>
  <w:abstractNum w:abstractNumId="31" w15:restartNumberingAfterBreak="0">
    <w:nsid w:val="5EF66065"/>
    <w:multiLevelType w:val="hybridMultilevel"/>
    <w:tmpl w:val="4D3C85A0"/>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32" w15:restartNumberingAfterBreak="0">
    <w:nsid w:val="67A60D06"/>
    <w:multiLevelType w:val="hybridMultilevel"/>
    <w:tmpl w:val="8252214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3" w15:restartNumberingAfterBreak="0">
    <w:nsid w:val="6C513EC4"/>
    <w:multiLevelType w:val="hybridMultilevel"/>
    <w:tmpl w:val="47862C16"/>
    <w:lvl w:ilvl="0" w:tplc="206C2388">
      <w:start w:val="1"/>
      <w:numFmt w:val="bullet"/>
      <w:lvlText w:val="•"/>
      <w:lvlJc w:val="left"/>
      <w:pPr>
        <w:ind w:left="720" w:hanging="360"/>
      </w:pPr>
      <w:rPr>
        <w:rFonts w:ascii="Georgia" w:hAnsi="Georgia"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4" w15:restartNumberingAfterBreak="0">
    <w:nsid w:val="6DD66E13"/>
    <w:multiLevelType w:val="hybridMultilevel"/>
    <w:tmpl w:val="403EFECC"/>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35" w15:restartNumberingAfterBreak="0">
    <w:nsid w:val="6DD721BF"/>
    <w:multiLevelType w:val="hybridMultilevel"/>
    <w:tmpl w:val="6836799E"/>
    <w:lvl w:ilvl="0" w:tplc="3B84BCFA">
      <w:start w:val="1"/>
      <w:numFmt w:val="decimal"/>
      <w:lvlText w:val="%1."/>
      <w:lvlJc w:val="left"/>
      <w:pPr>
        <w:ind w:left="720" w:hanging="360"/>
      </w:pPr>
      <w:rPr>
        <w:rFonts w:ascii="Verdana" w:eastAsia="Calibri" w:hAnsi="Verdana" w:cs="Arial" w:hint="default"/>
        <w:sz w:val="1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6" w15:restartNumberingAfterBreak="0">
    <w:nsid w:val="6F2477CB"/>
    <w:multiLevelType w:val="hybridMultilevel"/>
    <w:tmpl w:val="DA3E06CC"/>
    <w:lvl w:ilvl="0" w:tplc="0419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7" w15:restartNumberingAfterBreak="0">
    <w:nsid w:val="71FB0807"/>
    <w:multiLevelType w:val="hybridMultilevel"/>
    <w:tmpl w:val="36C0B008"/>
    <w:lvl w:ilvl="0" w:tplc="0419000F">
      <w:start w:val="1"/>
      <w:numFmt w:val="decimal"/>
      <w:lvlText w:val="%1."/>
      <w:lvlJc w:val="left"/>
      <w:pPr>
        <w:ind w:left="1287"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38" w15:restartNumberingAfterBreak="0">
    <w:nsid w:val="72696D9C"/>
    <w:multiLevelType w:val="hybridMultilevel"/>
    <w:tmpl w:val="6E32ED58"/>
    <w:lvl w:ilvl="0" w:tplc="04190001">
      <w:start w:val="1"/>
      <w:numFmt w:val="bullet"/>
      <w:lvlText w:val=""/>
      <w:lvlJc w:val="left"/>
      <w:pPr>
        <w:ind w:left="661" w:hanging="360"/>
      </w:pPr>
      <w:rPr>
        <w:rFonts w:ascii="Symbol" w:hAnsi="Symbol" w:hint="default"/>
      </w:rPr>
    </w:lvl>
    <w:lvl w:ilvl="1" w:tplc="04190003" w:tentative="1">
      <w:start w:val="1"/>
      <w:numFmt w:val="bullet"/>
      <w:lvlText w:val="o"/>
      <w:lvlJc w:val="left"/>
      <w:pPr>
        <w:ind w:left="1381" w:hanging="360"/>
      </w:pPr>
      <w:rPr>
        <w:rFonts w:ascii="Courier New" w:hAnsi="Courier New" w:cs="Courier New" w:hint="default"/>
      </w:rPr>
    </w:lvl>
    <w:lvl w:ilvl="2" w:tplc="04190005" w:tentative="1">
      <w:start w:val="1"/>
      <w:numFmt w:val="bullet"/>
      <w:lvlText w:val=""/>
      <w:lvlJc w:val="left"/>
      <w:pPr>
        <w:ind w:left="2101" w:hanging="360"/>
      </w:pPr>
      <w:rPr>
        <w:rFonts w:ascii="Wingdings" w:hAnsi="Wingdings" w:hint="default"/>
      </w:rPr>
    </w:lvl>
    <w:lvl w:ilvl="3" w:tplc="04190001" w:tentative="1">
      <w:start w:val="1"/>
      <w:numFmt w:val="bullet"/>
      <w:lvlText w:val=""/>
      <w:lvlJc w:val="left"/>
      <w:pPr>
        <w:ind w:left="2821" w:hanging="360"/>
      </w:pPr>
      <w:rPr>
        <w:rFonts w:ascii="Symbol" w:hAnsi="Symbol" w:hint="default"/>
      </w:rPr>
    </w:lvl>
    <w:lvl w:ilvl="4" w:tplc="04190003" w:tentative="1">
      <w:start w:val="1"/>
      <w:numFmt w:val="bullet"/>
      <w:lvlText w:val="o"/>
      <w:lvlJc w:val="left"/>
      <w:pPr>
        <w:ind w:left="3541" w:hanging="360"/>
      </w:pPr>
      <w:rPr>
        <w:rFonts w:ascii="Courier New" w:hAnsi="Courier New" w:cs="Courier New" w:hint="default"/>
      </w:rPr>
    </w:lvl>
    <w:lvl w:ilvl="5" w:tplc="04190005" w:tentative="1">
      <w:start w:val="1"/>
      <w:numFmt w:val="bullet"/>
      <w:lvlText w:val=""/>
      <w:lvlJc w:val="left"/>
      <w:pPr>
        <w:ind w:left="4261" w:hanging="360"/>
      </w:pPr>
      <w:rPr>
        <w:rFonts w:ascii="Wingdings" w:hAnsi="Wingdings" w:hint="default"/>
      </w:rPr>
    </w:lvl>
    <w:lvl w:ilvl="6" w:tplc="04190001" w:tentative="1">
      <w:start w:val="1"/>
      <w:numFmt w:val="bullet"/>
      <w:lvlText w:val=""/>
      <w:lvlJc w:val="left"/>
      <w:pPr>
        <w:ind w:left="4981" w:hanging="360"/>
      </w:pPr>
      <w:rPr>
        <w:rFonts w:ascii="Symbol" w:hAnsi="Symbol" w:hint="default"/>
      </w:rPr>
    </w:lvl>
    <w:lvl w:ilvl="7" w:tplc="04190003" w:tentative="1">
      <w:start w:val="1"/>
      <w:numFmt w:val="bullet"/>
      <w:lvlText w:val="o"/>
      <w:lvlJc w:val="left"/>
      <w:pPr>
        <w:ind w:left="5701" w:hanging="360"/>
      </w:pPr>
      <w:rPr>
        <w:rFonts w:ascii="Courier New" w:hAnsi="Courier New" w:cs="Courier New" w:hint="default"/>
      </w:rPr>
    </w:lvl>
    <w:lvl w:ilvl="8" w:tplc="04190005" w:tentative="1">
      <w:start w:val="1"/>
      <w:numFmt w:val="bullet"/>
      <w:lvlText w:val=""/>
      <w:lvlJc w:val="left"/>
      <w:pPr>
        <w:ind w:left="6421" w:hanging="360"/>
      </w:pPr>
      <w:rPr>
        <w:rFonts w:ascii="Wingdings" w:hAnsi="Wingdings" w:hint="default"/>
      </w:rPr>
    </w:lvl>
  </w:abstractNum>
  <w:abstractNum w:abstractNumId="39" w15:restartNumberingAfterBreak="0">
    <w:nsid w:val="742D2170"/>
    <w:multiLevelType w:val="hybridMultilevel"/>
    <w:tmpl w:val="E684FEE6"/>
    <w:lvl w:ilvl="0" w:tplc="5A1C6AF8">
      <w:start w:val="1"/>
      <w:numFmt w:val="decimal"/>
      <w:lvlText w:val="%1."/>
      <w:lvlJc w:val="left"/>
      <w:pPr>
        <w:ind w:left="567" w:hanging="286"/>
      </w:pPr>
      <w:rPr>
        <w:rFonts w:ascii="Times New Roman" w:eastAsia="Times New Roman" w:hAnsi="Times New Roman" w:cs="Times New Roman" w:hint="default"/>
        <w:b/>
        <w:bCs/>
        <w:spacing w:val="-5"/>
        <w:w w:val="100"/>
        <w:sz w:val="22"/>
        <w:szCs w:val="22"/>
      </w:rPr>
    </w:lvl>
    <w:lvl w:ilvl="1" w:tplc="36385870">
      <w:numFmt w:val="bullet"/>
      <w:lvlText w:val="•"/>
      <w:lvlJc w:val="left"/>
      <w:pPr>
        <w:ind w:left="1158" w:hanging="286"/>
      </w:pPr>
      <w:rPr>
        <w:rFonts w:hint="default"/>
      </w:rPr>
    </w:lvl>
    <w:lvl w:ilvl="2" w:tplc="3ECA17EA">
      <w:numFmt w:val="bullet"/>
      <w:lvlText w:val="•"/>
      <w:lvlJc w:val="left"/>
      <w:pPr>
        <w:ind w:left="1753" w:hanging="286"/>
      </w:pPr>
      <w:rPr>
        <w:rFonts w:hint="default"/>
      </w:rPr>
    </w:lvl>
    <w:lvl w:ilvl="3" w:tplc="B240BDB6">
      <w:numFmt w:val="bullet"/>
      <w:lvlText w:val="•"/>
      <w:lvlJc w:val="left"/>
      <w:pPr>
        <w:ind w:left="2348" w:hanging="286"/>
      </w:pPr>
      <w:rPr>
        <w:rFonts w:hint="default"/>
      </w:rPr>
    </w:lvl>
    <w:lvl w:ilvl="4" w:tplc="5EA8C332">
      <w:numFmt w:val="bullet"/>
      <w:lvlText w:val="•"/>
      <w:lvlJc w:val="left"/>
      <w:pPr>
        <w:ind w:left="2944" w:hanging="286"/>
      </w:pPr>
      <w:rPr>
        <w:rFonts w:hint="default"/>
      </w:rPr>
    </w:lvl>
    <w:lvl w:ilvl="5" w:tplc="E4901202">
      <w:numFmt w:val="bullet"/>
      <w:lvlText w:val="•"/>
      <w:lvlJc w:val="left"/>
      <w:pPr>
        <w:ind w:left="3539" w:hanging="286"/>
      </w:pPr>
      <w:rPr>
        <w:rFonts w:hint="default"/>
      </w:rPr>
    </w:lvl>
    <w:lvl w:ilvl="6" w:tplc="5A62FACC">
      <w:numFmt w:val="bullet"/>
      <w:lvlText w:val="•"/>
      <w:lvlJc w:val="left"/>
      <w:pPr>
        <w:ind w:left="4134" w:hanging="286"/>
      </w:pPr>
      <w:rPr>
        <w:rFonts w:hint="default"/>
      </w:rPr>
    </w:lvl>
    <w:lvl w:ilvl="7" w:tplc="F496C24E">
      <w:numFmt w:val="bullet"/>
      <w:lvlText w:val="•"/>
      <w:lvlJc w:val="left"/>
      <w:pPr>
        <w:ind w:left="4729" w:hanging="286"/>
      </w:pPr>
      <w:rPr>
        <w:rFonts w:hint="default"/>
      </w:rPr>
    </w:lvl>
    <w:lvl w:ilvl="8" w:tplc="C69011AC">
      <w:numFmt w:val="bullet"/>
      <w:lvlText w:val="•"/>
      <w:lvlJc w:val="left"/>
      <w:pPr>
        <w:ind w:left="5325" w:hanging="286"/>
      </w:pPr>
      <w:rPr>
        <w:rFonts w:hint="default"/>
      </w:rPr>
    </w:lvl>
  </w:abstractNum>
  <w:abstractNum w:abstractNumId="40" w15:restartNumberingAfterBreak="0">
    <w:nsid w:val="766604D3"/>
    <w:multiLevelType w:val="hybridMultilevel"/>
    <w:tmpl w:val="8E001218"/>
    <w:lvl w:ilvl="0" w:tplc="04190001">
      <w:start w:val="1"/>
      <w:numFmt w:val="bullet"/>
      <w:pStyle w:val="4"/>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654"/>
        </w:tabs>
        <w:ind w:left="1654" w:hanging="360"/>
      </w:pPr>
      <w:rPr>
        <w:rFonts w:ascii="Courier New" w:hAnsi="Courier New" w:cs="Courier New" w:hint="default"/>
      </w:rPr>
    </w:lvl>
    <w:lvl w:ilvl="2" w:tplc="04190005" w:tentative="1">
      <w:start w:val="1"/>
      <w:numFmt w:val="bullet"/>
      <w:lvlText w:val=""/>
      <w:lvlJc w:val="left"/>
      <w:pPr>
        <w:tabs>
          <w:tab w:val="num" w:pos="2374"/>
        </w:tabs>
        <w:ind w:left="2374" w:hanging="360"/>
      </w:pPr>
      <w:rPr>
        <w:rFonts w:ascii="Wingdings" w:hAnsi="Wingdings" w:hint="default"/>
      </w:rPr>
    </w:lvl>
    <w:lvl w:ilvl="3" w:tplc="04190001" w:tentative="1">
      <w:start w:val="1"/>
      <w:numFmt w:val="bullet"/>
      <w:lvlText w:val=""/>
      <w:lvlJc w:val="left"/>
      <w:pPr>
        <w:tabs>
          <w:tab w:val="num" w:pos="3094"/>
        </w:tabs>
        <w:ind w:left="3094" w:hanging="360"/>
      </w:pPr>
      <w:rPr>
        <w:rFonts w:ascii="Symbol" w:hAnsi="Symbol" w:hint="default"/>
      </w:rPr>
    </w:lvl>
    <w:lvl w:ilvl="4" w:tplc="04190003" w:tentative="1">
      <w:start w:val="1"/>
      <w:numFmt w:val="bullet"/>
      <w:lvlText w:val="o"/>
      <w:lvlJc w:val="left"/>
      <w:pPr>
        <w:tabs>
          <w:tab w:val="num" w:pos="3814"/>
        </w:tabs>
        <w:ind w:left="3814" w:hanging="360"/>
      </w:pPr>
      <w:rPr>
        <w:rFonts w:ascii="Courier New" w:hAnsi="Courier New" w:cs="Courier New" w:hint="default"/>
      </w:rPr>
    </w:lvl>
    <w:lvl w:ilvl="5" w:tplc="04190005" w:tentative="1">
      <w:start w:val="1"/>
      <w:numFmt w:val="bullet"/>
      <w:lvlText w:val=""/>
      <w:lvlJc w:val="left"/>
      <w:pPr>
        <w:tabs>
          <w:tab w:val="num" w:pos="4534"/>
        </w:tabs>
        <w:ind w:left="4534" w:hanging="360"/>
      </w:pPr>
      <w:rPr>
        <w:rFonts w:ascii="Wingdings" w:hAnsi="Wingdings" w:hint="default"/>
      </w:rPr>
    </w:lvl>
    <w:lvl w:ilvl="6" w:tplc="04190001" w:tentative="1">
      <w:start w:val="1"/>
      <w:numFmt w:val="bullet"/>
      <w:lvlText w:val=""/>
      <w:lvlJc w:val="left"/>
      <w:pPr>
        <w:tabs>
          <w:tab w:val="num" w:pos="5254"/>
        </w:tabs>
        <w:ind w:left="5254" w:hanging="360"/>
      </w:pPr>
      <w:rPr>
        <w:rFonts w:ascii="Symbol" w:hAnsi="Symbol" w:hint="default"/>
      </w:rPr>
    </w:lvl>
    <w:lvl w:ilvl="7" w:tplc="04190003" w:tentative="1">
      <w:start w:val="1"/>
      <w:numFmt w:val="bullet"/>
      <w:lvlText w:val="o"/>
      <w:lvlJc w:val="left"/>
      <w:pPr>
        <w:tabs>
          <w:tab w:val="num" w:pos="5974"/>
        </w:tabs>
        <w:ind w:left="5974" w:hanging="360"/>
      </w:pPr>
      <w:rPr>
        <w:rFonts w:ascii="Courier New" w:hAnsi="Courier New" w:cs="Courier New" w:hint="default"/>
      </w:rPr>
    </w:lvl>
    <w:lvl w:ilvl="8" w:tplc="04190005" w:tentative="1">
      <w:start w:val="1"/>
      <w:numFmt w:val="bullet"/>
      <w:lvlText w:val=""/>
      <w:lvlJc w:val="left"/>
      <w:pPr>
        <w:tabs>
          <w:tab w:val="num" w:pos="6694"/>
        </w:tabs>
        <w:ind w:left="6694" w:hanging="360"/>
      </w:pPr>
      <w:rPr>
        <w:rFonts w:ascii="Wingdings" w:hAnsi="Wingdings" w:hint="default"/>
      </w:rPr>
    </w:lvl>
  </w:abstractNum>
  <w:abstractNum w:abstractNumId="41" w15:restartNumberingAfterBreak="0">
    <w:nsid w:val="79F44FB0"/>
    <w:multiLevelType w:val="hybridMultilevel"/>
    <w:tmpl w:val="B718B270"/>
    <w:lvl w:ilvl="0" w:tplc="0EB6A192">
      <w:start w:val="1"/>
      <w:numFmt w:val="bullet"/>
      <w:lvlText w:val=""/>
      <w:lvlJc w:val="left"/>
      <w:pPr>
        <w:ind w:left="1146" w:hanging="360"/>
      </w:pPr>
      <w:rPr>
        <w:rFonts w:ascii="Symbol" w:hAnsi="Symbol" w:hint="default"/>
      </w:rPr>
    </w:lvl>
    <w:lvl w:ilvl="1" w:tplc="04220003" w:tentative="1">
      <w:start w:val="1"/>
      <w:numFmt w:val="bullet"/>
      <w:lvlText w:val="o"/>
      <w:lvlJc w:val="left"/>
      <w:pPr>
        <w:ind w:left="1866" w:hanging="360"/>
      </w:pPr>
      <w:rPr>
        <w:rFonts w:ascii="Courier New" w:hAnsi="Courier New" w:cs="Courier New" w:hint="default"/>
      </w:rPr>
    </w:lvl>
    <w:lvl w:ilvl="2" w:tplc="04220005" w:tentative="1">
      <w:start w:val="1"/>
      <w:numFmt w:val="bullet"/>
      <w:lvlText w:val=""/>
      <w:lvlJc w:val="left"/>
      <w:pPr>
        <w:ind w:left="2586" w:hanging="360"/>
      </w:pPr>
      <w:rPr>
        <w:rFonts w:ascii="Wingdings" w:hAnsi="Wingdings" w:hint="default"/>
      </w:rPr>
    </w:lvl>
    <w:lvl w:ilvl="3" w:tplc="04220001" w:tentative="1">
      <w:start w:val="1"/>
      <w:numFmt w:val="bullet"/>
      <w:lvlText w:val=""/>
      <w:lvlJc w:val="left"/>
      <w:pPr>
        <w:ind w:left="3306" w:hanging="360"/>
      </w:pPr>
      <w:rPr>
        <w:rFonts w:ascii="Symbol" w:hAnsi="Symbol" w:hint="default"/>
      </w:rPr>
    </w:lvl>
    <w:lvl w:ilvl="4" w:tplc="04220003" w:tentative="1">
      <w:start w:val="1"/>
      <w:numFmt w:val="bullet"/>
      <w:lvlText w:val="o"/>
      <w:lvlJc w:val="left"/>
      <w:pPr>
        <w:ind w:left="4026" w:hanging="360"/>
      </w:pPr>
      <w:rPr>
        <w:rFonts w:ascii="Courier New" w:hAnsi="Courier New" w:cs="Courier New" w:hint="default"/>
      </w:rPr>
    </w:lvl>
    <w:lvl w:ilvl="5" w:tplc="04220005" w:tentative="1">
      <w:start w:val="1"/>
      <w:numFmt w:val="bullet"/>
      <w:lvlText w:val=""/>
      <w:lvlJc w:val="left"/>
      <w:pPr>
        <w:ind w:left="4746" w:hanging="360"/>
      </w:pPr>
      <w:rPr>
        <w:rFonts w:ascii="Wingdings" w:hAnsi="Wingdings" w:hint="default"/>
      </w:rPr>
    </w:lvl>
    <w:lvl w:ilvl="6" w:tplc="04220001" w:tentative="1">
      <w:start w:val="1"/>
      <w:numFmt w:val="bullet"/>
      <w:lvlText w:val=""/>
      <w:lvlJc w:val="left"/>
      <w:pPr>
        <w:ind w:left="5466" w:hanging="360"/>
      </w:pPr>
      <w:rPr>
        <w:rFonts w:ascii="Symbol" w:hAnsi="Symbol" w:hint="default"/>
      </w:rPr>
    </w:lvl>
    <w:lvl w:ilvl="7" w:tplc="04220003" w:tentative="1">
      <w:start w:val="1"/>
      <w:numFmt w:val="bullet"/>
      <w:lvlText w:val="o"/>
      <w:lvlJc w:val="left"/>
      <w:pPr>
        <w:ind w:left="6186" w:hanging="360"/>
      </w:pPr>
      <w:rPr>
        <w:rFonts w:ascii="Courier New" w:hAnsi="Courier New" w:cs="Courier New" w:hint="default"/>
      </w:rPr>
    </w:lvl>
    <w:lvl w:ilvl="8" w:tplc="04220005" w:tentative="1">
      <w:start w:val="1"/>
      <w:numFmt w:val="bullet"/>
      <w:lvlText w:val=""/>
      <w:lvlJc w:val="left"/>
      <w:pPr>
        <w:ind w:left="6906" w:hanging="360"/>
      </w:pPr>
      <w:rPr>
        <w:rFonts w:ascii="Wingdings" w:hAnsi="Wingdings" w:hint="default"/>
      </w:rPr>
    </w:lvl>
  </w:abstractNum>
  <w:abstractNum w:abstractNumId="42" w15:restartNumberingAfterBreak="0">
    <w:nsid w:val="7A3B75E4"/>
    <w:multiLevelType w:val="hybridMultilevel"/>
    <w:tmpl w:val="1FEACEBC"/>
    <w:lvl w:ilvl="0" w:tplc="0422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7D9C249D"/>
    <w:multiLevelType w:val="hybridMultilevel"/>
    <w:tmpl w:val="905A495C"/>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6"/>
  </w:num>
  <w:num w:numId="3">
    <w:abstractNumId w:val="2"/>
  </w:num>
  <w:num w:numId="4">
    <w:abstractNumId w:val="19"/>
  </w:num>
  <w:num w:numId="5">
    <w:abstractNumId w:val="9"/>
  </w:num>
  <w:num w:numId="6">
    <w:abstractNumId w:val="5"/>
  </w:num>
  <w:num w:numId="7">
    <w:abstractNumId w:val="25"/>
  </w:num>
  <w:num w:numId="8">
    <w:abstractNumId w:val="43"/>
  </w:num>
  <w:num w:numId="9">
    <w:abstractNumId w:val="20"/>
  </w:num>
  <w:num w:numId="10">
    <w:abstractNumId w:val="34"/>
  </w:num>
  <w:num w:numId="11">
    <w:abstractNumId w:val="31"/>
  </w:num>
  <w:num w:numId="12">
    <w:abstractNumId w:val="6"/>
  </w:num>
  <w:num w:numId="13">
    <w:abstractNumId w:val="0"/>
  </w:num>
  <w:num w:numId="14">
    <w:abstractNumId w:val="8"/>
  </w:num>
  <w:num w:numId="15">
    <w:abstractNumId w:val="24"/>
  </w:num>
  <w:num w:numId="16">
    <w:abstractNumId w:val="16"/>
  </w:num>
  <w:num w:numId="17">
    <w:abstractNumId w:val="28"/>
  </w:num>
  <w:num w:numId="18">
    <w:abstractNumId w:val="29"/>
  </w:num>
  <w:num w:numId="19">
    <w:abstractNumId w:val="0"/>
  </w:num>
  <w:num w:numId="20">
    <w:abstractNumId w:val="42"/>
  </w:num>
  <w:num w:numId="21">
    <w:abstractNumId w:val="1"/>
  </w:num>
  <w:num w:numId="22">
    <w:abstractNumId w:val="10"/>
  </w:num>
  <w:num w:numId="23">
    <w:abstractNumId w:val="38"/>
  </w:num>
  <w:num w:numId="24">
    <w:abstractNumId w:val="32"/>
  </w:num>
  <w:num w:numId="25">
    <w:abstractNumId w:val="40"/>
  </w:num>
  <w:num w:numId="26">
    <w:abstractNumId w:val="17"/>
  </w:num>
  <w:num w:numId="27">
    <w:abstractNumId w:val="22"/>
  </w:num>
  <w:num w:numId="28">
    <w:abstractNumId w:val="35"/>
  </w:num>
  <w:num w:numId="29">
    <w:abstractNumId w:val="41"/>
  </w:num>
  <w:num w:numId="30">
    <w:abstractNumId w:val="7"/>
  </w:num>
  <w:num w:numId="31">
    <w:abstractNumId w:val="18"/>
  </w:num>
  <w:num w:numId="32">
    <w:abstractNumId w:val="36"/>
  </w:num>
  <w:num w:numId="33">
    <w:abstractNumId w:val="4"/>
  </w:num>
  <w:num w:numId="34">
    <w:abstractNumId w:val="3"/>
  </w:num>
  <w:num w:numId="35">
    <w:abstractNumId w:val="21"/>
  </w:num>
  <w:num w:numId="36">
    <w:abstractNumId w:val="37"/>
  </w:num>
  <w:num w:numId="37">
    <w:abstractNumId w:val="11"/>
  </w:num>
  <w:num w:numId="38">
    <w:abstractNumId w:val="27"/>
  </w:num>
  <w:num w:numId="39">
    <w:abstractNumId w:val="33"/>
  </w:num>
  <w:num w:numId="40">
    <w:abstractNumId w:val="15"/>
  </w:num>
  <w:num w:numId="41">
    <w:abstractNumId w:val="14"/>
  </w:num>
  <w:num w:numId="42">
    <w:abstractNumId w:val="23"/>
  </w:num>
  <w:num w:numId="43">
    <w:abstractNumId w:val="12"/>
  </w:num>
  <w:num w:numId="44">
    <w:abstractNumId w:val="13"/>
  </w:num>
  <w:num w:numId="45">
    <w:abstractNumId w:val="39"/>
  </w:num>
  <w:num w:numId="4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F838EE"/>
    <w:rsid w:val="00032CAA"/>
    <w:rsid w:val="002D2E57"/>
    <w:rsid w:val="003300DD"/>
    <w:rsid w:val="003D4682"/>
    <w:rsid w:val="005070A2"/>
    <w:rsid w:val="00594F2C"/>
    <w:rsid w:val="006048F3"/>
    <w:rsid w:val="006915CD"/>
    <w:rsid w:val="00737489"/>
    <w:rsid w:val="00800FA3"/>
    <w:rsid w:val="008A1A47"/>
    <w:rsid w:val="009B21EC"/>
    <w:rsid w:val="00BD7874"/>
    <w:rsid w:val="00DB5375"/>
    <w:rsid w:val="00E015A2"/>
    <w:rsid w:val="00E646FC"/>
    <w:rsid w:val="00F838EE"/>
    <w:rsid w:val="00FF33D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067408"/>
  <w15:docId w15:val="{2676525C-97CE-4340-B0ED-06DCA479E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uk-UA"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5375"/>
    <w:pPr>
      <w:spacing w:after="160" w:line="259" w:lineRule="auto"/>
    </w:pPr>
    <w:rPr>
      <w:sz w:val="22"/>
      <w:szCs w:val="22"/>
      <w:lang w:val="ru-RU"/>
    </w:rPr>
  </w:style>
  <w:style w:type="paragraph" w:styleId="10">
    <w:name w:val="heading 1"/>
    <w:basedOn w:val="a"/>
    <w:next w:val="a"/>
    <w:link w:val="11"/>
    <w:qFormat/>
    <w:rsid w:val="00E015A2"/>
    <w:pPr>
      <w:keepNext/>
      <w:spacing w:after="0" w:line="240" w:lineRule="auto"/>
      <w:outlineLvl w:val="0"/>
    </w:pPr>
    <w:rPr>
      <w:rFonts w:ascii="Times New Roman" w:eastAsia="Times New Roman" w:hAnsi="Times New Roman"/>
      <w:sz w:val="36"/>
      <w:szCs w:val="20"/>
      <w:lang w:val="uk-UA" w:eastAsia="ru-RU"/>
    </w:rPr>
  </w:style>
  <w:style w:type="paragraph" w:styleId="2">
    <w:name w:val="heading 2"/>
    <w:basedOn w:val="a"/>
    <w:next w:val="a"/>
    <w:link w:val="20"/>
    <w:uiPriority w:val="9"/>
    <w:qFormat/>
    <w:rsid w:val="00E015A2"/>
    <w:pPr>
      <w:keepNext/>
      <w:spacing w:after="0" w:line="240" w:lineRule="auto"/>
      <w:jc w:val="right"/>
      <w:outlineLvl w:val="1"/>
    </w:pPr>
    <w:rPr>
      <w:rFonts w:ascii="Times New Roman" w:eastAsia="Times New Roman" w:hAnsi="Times New Roman"/>
      <w:sz w:val="36"/>
      <w:szCs w:val="20"/>
      <w:lang w:val="uk-UA" w:eastAsia="ru-RU"/>
    </w:rPr>
  </w:style>
  <w:style w:type="paragraph" w:styleId="30">
    <w:name w:val="heading 3"/>
    <w:basedOn w:val="a"/>
    <w:next w:val="a"/>
    <w:link w:val="31"/>
    <w:uiPriority w:val="9"/>
    <w:qFormat/>
    <w:rsid w:val="00E015A2"/>
    <w:pPr>
      <w:keepNext/>
      <w:spacing w:after="0" w:line="240" w:lineRule="auto"/>
      <w:jc w:val="center"/>
      <w:outlineLvl w:val="2"/>
    </w:pPr>
    <w:rPr>
      <w:rFonts w:ascii="Times New Roman" w:eastAsia="Times New Roman" w:hAnsi="Times New Roman"/>
      <w:b/>
      <w:sz w:val="36"/>
      <w:szCs w:val="20"/>
      <w:lang w:val="uk-UA" w:eastAsia="ru-RU"/>
    </w:rPr>
  </w:style>
  <w:style w:type="paragraph" w:styleId="40">
    <w:name w:val="heading 4"/>
    <w:basedOn w:val="a"/>
    <w:next w:val="a"/>
    <w:link w:val="41"/>
    <w:qFormat/>
    <w:rsid w:val="00E015A2"/>
    <w:pPr>
      <w:keepNext/>
      <w:spacing w:after="0" w:line="240" w:lineRule="auto"/>
      <w:jc w:val="center"/>
      <w:outlineLvl w:val="3"/>
    </w:pPr>
    <w:rPr>
      <w:rFonts w:ascii="Times New Roman" w:eastAsia="Times New Roman" w:hAnsi="Times New Roman"/>
      <w:b/>
      <w:i/>
      <w:sz w:val="20"/>
      <w:szCs w:val="20"/>
      <w:lang w:val="uk-UA" w:eastAsia="ru-RU"/>
    </w:rPr>
  </w:style>
  <w:style w:type="paragraph" w:styleId="5">
    <w:name w:val="heading 5"/>
    <w:basedOn w:val="a"/>
    <w:next w:val="a"/>
    <w:link w:val="50"/>
    <w:qFormat/>
    <w:rsid w:val="00E015A2"/>
    <w:pPr>
      <w:keepNext/>
      <w:spacing w:after="0" w:line="240" w:lineRule="auto"/>
      <w:jc w:val="center"/>
      <w:outlineLvl w:val="4"/>
    </w:pPr>
    <w:rPr>
      <w:rFonts w:ascii="Arial" w:eastAsia="Times New Roman" w:hAnsi="Arial" w:cs="Arial"/>
      <w:b/>
      <w:sz w:val="28"/>
      <w:szCs w:val="24"/>
      <w:lang w:val="uk-UA" w:eastAsia="ru-RU"/>
    </w:rPr>
  </w:style>
  <w:style w:type="paragraph" w:styleId="6">
    <w:name w:val="heading 6"/>
    <w:basedOn w:val="a"/>
    <w:next w:val="a"/>
    <w:link w:val="60"/>
    <w:qFormat/>
    <w:rsid w:val="00E015A2"/>
    <w:pPr>
      <w:keepNext/>
      <w:spacing w:after="0" w:line="240" w:lineRule="auto"/>
      <w:outlineLvl w:val="5"/>
    </w:pPr>
    <w:rPr>
      <w:rFonts w:ascii="Times New Roman" w:eastAsia="Times New Roman" w:hAnsi="Times New Roman"/>
      <w:b/>
      <w:sz w:val="18"/>
      <w:szCs w:val="20"/>
      <w:lang w:val="uk-UA" w:eastAsia="ru-RU"/>
    </w:rPr>
  </w:style>
  <w:style w:type="paragraph" w:styleId="7">
    <w:name w:val="heading 7"/>
    <w:basedOn w:val="a"/>
    <w:next w:val="a"/>
    <w:link w:val="70"/>
    <w:qFormat/>
    <w:rsid w:val="00E015A2"/>
    <w:pPr>
      <w:keepNext/>
      <w:spacing w:after="0" w:line="240" w:lineRule="auto"/>
      <w:jc w:val="center"/>
      <w:outlineLvl w:val="6"/>
    </w:pPr>
    <w:rPr>
      <w:rFonts w:ascii="Times New Roman" w:eastAsia="Times New Roman" w:hAnsi="Times New Roman"/>
      <w:b/>
      <w:i/>
      <w:iCs/>
      <w:sz w:val="18"/>
      <w:szCs w:val="20"/>
      <w:lang w:val="uk-UA" w:eastAsia="ru-RU"/>
    </w:rPr>
  </w:style>
  <w:style w:type="paragraph" w:styleId="8">
    <w:name w:val="heading 8"/>
    <w:basedOn w:val="a"/>
    <w:next w:val="a"/>
    <w:link w:val="80"/>
    <w:qFormat/>
    <w:rsid w:val="00E015A2"/>
    <w:pPr>
      <w:keepNext/>
      <w:spacing w:after="0" w:line="240" w:lineRule="auto"/>
      <w:jc w:val="center"/>
      <w:outlineLvl w:val="7"/>
    </w:pPr>
    <w:rPr>
      <w:rFonts w:ascii="Courier New" w:eastAsia="Times New Roman" w:hAnsi="Courier New" w:cs="Courier New"/>
      <w:sz w:val="28"/>
      <w:szCs w:val="24"/>
      <w:u w:val="single"/>
      <w:lang w:val="uk-UA" w:eastAsia="ru-RU"/>
    </w:rPr>
  </w:style>
  <w:style w:type="paragraph" w:styleId="9">
    <w:name w:val="heading 9"/>
    <w:basedOn w:val="a"/>
    <w:next w:val="a"/>
    <w:link w:val="90"/>
    <w:qFormat/>
    <w:rsid w:val="00E015A2"/>
    <w:pPr>
      <w:keepNext/>
      <w:tabs>
        <w:tab w:val="left" w:pos="7140"/>
      </w:tabs>
      <w:spacing w:after="0" w:line="240" w:lineRule="auto"/>
      <w:ind w:left="-108" w:right="-108"/>
      <w:outlineLvl w:val="8"/>
    </w:pPr>
    <w:rPr>
      <w:rFonts w:ascii="Arial" w:eastAsia="Times New Roman" w:hAnsi="Arial" w:cs="Arial"/>
      <w:b/>
      <w:bCs/>
      <w:sz w:val="1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E015A2"/>
    <w:rPr>
      <w:rFonts w:ascii="Times New Roman" w:eastAsia="Times New Roman" w:hAnsi="Times New Roman"/>
      <w:sz w:val="36"/>
      <w:lang w:eastAsia="ru-RU"/>
    </w:rPr>
  </w:style>
  <w:style w:type="character" w:customStyle="1" w:styleId="20">
    <w:name w:val="Заголовок 2 Знак"/>
    <w:basedOn w:val="a0"/>
    <w:link w:val="2"/>
    <w:uiPriority w:val="9"/>
    <w:rsid w:val="00E015A2"/>
    <w:rPr>
      <w:rFonts w:ascii="Times New Roman" w:eastAsia="Times New Roman" w:hAnsi="Times New Roman"/>
      <w:sz w:val="36"/>
      <w:lang w:eastAsia="ru-RU"/>
    </w:rPr>
  </w:style>
  <w:style w:type="character" w:customStyle="1" w:styleId="31">
    <w:name w:val="Заголовок 3 Знак"/>
    <w:basedOn w:val="a0"/>
    <w:link w:val="30"/>
    <w:uiPriority w:val="9"/>
    <w:rsid w:val="00E015A2"/>
    <w:rPr>
      <w:rFonts w:ascii="Times New Roman" w:eastAsia="Times New Roman" w:hAnsi="Times New Roman"/>
      <w:b/>
      <w:sz w:val="36"/>
      <w:lang w:eastAsia="ru-RU"/>
    </w:rPr>
  </w:style>
  <w:style w:type="character" w:customStyle="1" w:styleId="41">
    <w:name w:val="Заголовок 4 Знак"/>
    <w:basedOn w:val="a0"/>
    <w:link w:val="40"/>
    <w:rsid w:val="00E015A2"/>
    <w:rPr>
      <w:rFonts w:ascii="Times New Roman" w:eastAsia="Times New Roman" w:hAnsi="Times New Roman"/>
      <w:b/>
      <w:i/>
      <w:lang w:eastAsia="ru-RU"/>
    </w:rPr>
  </w:style>
  <w:style w:type="character" w:customStyle="1" w:styleId="50">
    <w:name w:val="Заголовок 5 Знак"/>
    <w:basedOn w:val="a0"/>
    <w:link w:val="5"/>
    <w:rsid w:val="00E015A2"/>
    <w:rPr>
      <w:rFonts w:ascii="Arial" w:eastAsia="Times New Roman" w:hAnsi="Arial" w:cs="Arial"/>
      <w:b/>
      <w:sz w:val="28"/>
      <w:szCs w:val="24"/>
      <w:lang w:eastAsia="ru-RU"/>
    </w:rPr>
  </w:style>
  <w:style w:type="character" w:customStyle="1" w:styleId="60">
    <w:name w:val="Заголовок 6 Знак"/>
    <w:basedOn w:val="a0"/>
    <w:link w:val="6"/>
    <w:rsid w:val="00E015A2"/>
    <w:rPr>
      <w:rFonts w:ascii="Times New Roman" w:eastAsia="Times New Roman" w:hAnsi="Times New Roman"/>
      <w:b/>
      <w:sz w:val="18"/>
      <w:lang w:eastAsia="ru-RU"/>
    </w:rPr>
  </w:style>
  <w:style w:type="character" w:customStyle="1" w:styleId="70">
    <w:name w:val="Заголовок 7 Знак"/>
    <w:basedOn w:val="a0"/>
    <w:link w:val="7"/>
    <w:rsid w:val="00E015A2"/>
    <w:rPr>
      <w:rFonts w:ascii="Times New Roman" w:eastAsia="Times New Roman" w:hAnsi="Times New Roman"/>
      <w:b/>
      <w:i/>
      <w:iCs/>
      <w:sz w:val="18"/>
      <w:lang w:eastAsia="ru-RU"/>
    </w:rPr>
  </w:style>
  <w:style w:type="character" w:customStyle="1" w:styleId="80">
    <w:name w:val="Заголовок 8 Знак"/>
    <w:basedOn w:val="a0"/>
    <w:link w:val="8"/>
    <w:rsid w:val="00E015A2"/>
    <w:rPr>
      <w:rFonts w:ascii="Courier New" w:eastAsia="Times New Roman" w:hAnsi="Courier New" w:cs="Courier New"/>
      <w:sz w:val="28"/>
      <w:szCs w:val="24"/>
      <w:u w:val="single"/>
      <w:lang w:eastAsia="ru-RU"/>
    </w:rPr>
  </w:style>
  <w:style w:type="character" w:customStyle="1" w:styleId="90">
    <w:name w:val="Заголовок 9 Знак"/>
    <w:basedOn w:val="a0"/>
    <w:link w:val="9"/>
    <w:rsid w:val="00E015A2"/>
    <w:rPr>
      <w:rFonts w:ascii="Arial" w:eastAsia="Times New Roman" w:hAnsi="Arial" w:cs="Arial"/>
      <w:b/>
      <w:bCs/>
      <w:sz w:val="14"/>
      <w:szCs w:val="24"/>
      <w:lang w:eastAsia="ru-RU"/>
    </w:rPr>
  </w:style>
  <w:style w:type="paragraph" w:styleId="a3">
    <w:name w:val="Body Text"/>
    <w:basedOn w:val="a"/>
    <w:link w:val="a4"/>
    <w:qFormat/>
    <w:rsid w:val="00E015A2"/>
    <w:pPr>
      <w:spacing w:after="0" w:line="240" w:lineRule="auto"/>
      <w:jc w:val="center"/>
    </w:pPr>
    <w:rPr>
      <w:rFonts w:ascii="Times New Roman" w:eastAsia="Times New Roman" w:hAnsi="Times New Roman"/>
      <w:b/>
      <w:i/>
      <w:sz w:val="48"/>
      <w:szCs w:val="20"/>
      <w:lang w:val="uk-UA" w:eastAsia="ru-RU"/>
    </w:rPr>
  </w:style>
  <w:style w:type="character" w:customStyle="1" w:styleId="a4">
    <w:name w:val="Основной текст Знак"/>
    <w:basedOn w:val="a0"/>
    <w:link w:val="a3"/>
    <w:rsid w:val="00E015A2"/>
    <w:rPr>
      <w:rFonts w:ascii="Times New Roman" w:eastAsia="Times New Roman" w:hAnsi="Times New Roman"/>
      <w:b/>
      <w:i/>
      <w:sz w:val="48"/>
      <w:lang w:eastAsia="ru-RU"/>
    </w:rPr>
  </w:style>
  <w:style w:type="paragraph" w:styleId="a5">
    <w:name w:val="Block Text"/>
    <w:basedOn w:val="a"/>
    <w:rsid w:val="00E015A2"/>
    <w:pPr>
      <w:spacing w:after="0" w:line="240" w:lineRule="auto"/>
      <w:ind w:left="709" w:right="706"/>
      <w:jc w:val="both"/>
    </w:pPr>
    <w:rPr>
      <w:rFonts w:ascii="Times New Roman" w:eastAsia="Times New Roman" w:hAnsi="Times New Roman"/>
      <w:sz w:val="24"/>
      <w:szCs w:val="20"/>
      <w:lang w:val="uk-UA" w:eastAsia="ru-RU"/>
    </w:rPr>
  </w:style>
  <w:style w:type="paragraph" w:styleId="a6">
    <w:name w:val="Body Text Indent"/>
    <w:basedOn w:val="a"/>
    <w:link w:val="a7"/>
    <w:rsid w:val="00E015A2"/>
    <w:pPr>
      <w:spacing w:after="0" w:line="240" w:lineRule="auto"/>
      <w:ind w:firstLine="720"/>
      <w:jc w:val="both"/>
    </w:pPr>
    <w:rPr>
      <w:rFonts w:ascii="Times New Roman" w:eastAsia="Times New Roman" w:hAnsi="Times New Roman"/>
      <w:sz w:val="32"/>
      <w:szCs w:val="20"/>
      <w:lang w:val="uk-UA" w:eastAsia="ru-RU"/>
    </w:rPr>
  </w:style>
  <w:style w:type="character" w:customStyle="1" w:styleId="a7">
    <w:name w:val="Основной текст с отступом Знак"/>
    <w:basedOn w:val="a0"/>
    <w:link w:val="a6"/>
    <w:rsid w:val="00E015A2"/>
    <w:rPr>
      <w:rFonts w:ascii="Times New Roman" w:eastAsia="Times New Roman" w:hAnsi="Times New Roman"/>
      <w:sz w:val="32"/>
      <w:lang w:eastAsia="ru-RU"/>
    </w:rPr>
  </w:style>
  <w:style w:type="paragraph" w:styleId="32">
    <w:name w:val="Body Text Indent 3"/>
    <w:basedOn w:val="a"/>
    <w:link w:val="33"/>
    <w:rsid w:val="00E015A2"/>
    <w:pPr>
      <w:spacing w:after="0" w:line="240" w:lineRule="auto"/>
      <w:ind w:firstLine="708"/>
      <w:jc w:val="both"/>
    </w:pPr>
    <w:rPr>
      <w:rFonts w:ascii="Times New Roman" w:eastAsia="Times New Roman" w:hAnsi="Times New Roman"/>
      <w:sz w:val="20"/>
      <w:szCs w:val="24"/>
      <w:lang w:val="uk-UA" w:eastAsia="ru-RU"/>
    </w:rPr>
  </w:style>
  <w:style w:type="character" w:customStyle="1" w:styleId="33">
    <w:name w:val="Основной текст с отступом 3 Знак"/>
    <w:basedOn w:val="a0"/>
    <w:link w:val="32"/>
    <w:rsid w:val="00E015A2"/>
    <w:rPr>
      <w:rFonts w:ascii="Times New Roman" w:eastAsia="Times New Roman" w:hAnsi="Times New Roman"/>
      <w:szCs w:val="24"/>
      <w:lang w:eastAsia="ru-RU"/>
    </w:rPr>
  </w:style>
  <w:style w:type="paragraph" w:styleId="a8">
    <w:name w:val="Title"/>
    <w:basedOn w:val="a"/>
    <w:link w:val="a9"/>
    <w:qFormat/>
    <w:rsid w:val="00E015A2"/>
    <w:pPr>
      <w:spacing w:after="0" w:line="240" w:lineRule="auto"/>
      <w:jc w:val="center"/>
    </w:pPr>
    <w:rPr>
      <w:rFonts w:ascii="Times New Roman" w:eastAsia="Times New Roman" w:hAnsi="Times New Roman"/>
      <w:sz w:val="28"/>
      <w:szCs w:val="20"/>
      <w:lang w:val="uk-UA" w:eastAsia="ru-RU"/>
    </w:rPr>
  </w:style>
  <w:style w:type="character" w:customStyle="1" w:styleId="a9">
    <w:name w:val="Заголовок Знак"/>
    <w:basedOn w:val="a0"/>
    <w:link w:val="a8"/>
    <w:rsid w:val="00E015A2"/>
    <w:rPr>
      <w:rFonts w:ascii="Times New Roman" w:eastAsia="Times New Roman" w:hAnsi="Times New Roman"/>
      <w:sz w:val="28"/>
      <w:lang w:eastAsia="ru-RU"/>
    </w:rPr>
  </w:style>
  <w:style w:type="paragraph" w:styleId="34">
    <w:name w:val="Body Text 3"/>
    <w:basedOn w:val="a"/>
    <w:link w:val="35"/>
    <w:rsid w:val="00E015A2"/>
    <w:pPr>
      <w:spacing w:after="0" w:line="240" w:lineRule="auto"/>
      <w:jc w:val="both"/>
    </w:pPr>
    <w:rPr>
      <w:rFonts w:ascii="Times New Roman" w:eastAsia="Times New Roman" w:hAnsi="Times New Roman"/>
      <w:szCs w:val="24"/>
      <w:lang w:val="uk-UA" w:eastAsia="ru-RU"/>
    </w:rPr>
  </w:style>
  <w:style w:type="character" w:customStyle="1" w:styleId="35">
    <w:name w:val="Основной текст 3 Знак"/>
    <w:basedOn w:val="a0"/>
    <w:link w:val="34"/>
    <w:rsid w:val="00E015A2"/>
    <w:rPr>
      <w:rFonts w:ascii="Times New Roman" w:eastAsia="Times New Roman" w:hAnsi="Times New Roman"/>
      <w:sz w:val="22"/>
      <w:szCs w:val="24"/>
      <w:lang w:eastAsia="ru-RU"/>
    </w:rPr>
  </w:style>
  <w:style w:type="paragraph" w:styleId="21">
    <w:name w:val="Body Text Indent 2"/>
    <w:basedOn w:val="a"/>
    <w:link w:val="22"/>
    <w:rsid w:val="00E015A2"/>
    <w:pPr>
      <w:spacing w:after="0" w:line="240" w:lineRule="auto"/>
      <w:ind w:firstLine="720"/>
      <w:jc w:val="both"/>
    </w:pPr>
    <w:rPr>
      <w:rFonts w:ascii="Times New Roman" w:eastAsia="Times New Roman" w:hAnsi="Times New Roman"/>
      <w:sz w:val="18"/>
      <w:szCs w:val="20"/>
      <w:lang w:val="uk-UA" w:eastAsia="ru-RU"/>
    </w:rPr>
  </w:style>
  <w:style w:type="character" w:customStyle="1" w:styleId="22">
    <w:name w:val="Основной текст с отступом 2 Знак"/>
    <w:basedOn w:val="a0"/>
    <w:link w:val="21"/>
    <w:rsid w:val="00E015A2"/>
    <w:rPr>
      <w:rFonts w:ascii="Times New Roman" w:eastAsia="Times New Roman" w:hAnsi="Times New Roman"/>
      <w:sz w:val="18"/>
      <w:lang w:eastAsia="ru-RU"/>
    </w:rPr>
  </w:style>
  <w:style w:type="paragraph" w:styleId="aa">
    <w:name w:val="header"/>
    <w:basedOn w:val="a"/>
    <w:link w:val="ab"/>
    <w:uiPriority w:val="99"/>
    <w:rsid w:val="00E015A2"/>
    <w:pPr>
      <w:tabs>
        <w:tab w:val="center" w:pos="4153"/>
        <w:tab w:val="right" w:pos="8306"/>
      </w:tabs>
      <w:spacing w:after="0" w:line="240" w:lineRule="auto"/>
    </w:pPr>
    <w:rPr>
      <w:rFonts w:ascii="Times New Roman" w:eastAsia="Times New Roman" w:hAnsi="Times New Roman"/>
      <w:sz w:val="24"/>
      <w:szCs w:val="24"/>
      <w:lang w:val="uk-UA" w:eastAsia="ru-RU"/>
    </w:rPr>
  </w:style>
  <w:style w:type="character" w:customStyle="1" w:styleId="ab">
    <w:name w:val="Верхний колонтитул Знак"/>
    <w:basedOn w:val="a0"/>
    <w:link w:val="aa"/>
    <w:uiPriority w:val="99"/>
    <w:rsid w:val="00E015A2"/>
    <w:rPr>
      <w:rFonts w:ascii="Times New Roman" w:eastAsia="Times New Roman" w:hAnsi="Times New Roman"/>
      <w:sz w:val="24"/>
      <w:szCs w:val="24"/>
      <w:lang w:eastAsia="ru-RU"/>
    </w:rPr>
  </w:style>
  <w:style w:type="paragraph" w:styleId="ac">
    <w:name w:val="footer"/>
    <w:basedOn w:val="a"/>
    <w:link w:val="ad"/>
    <w:rsid w:val="00E015A2"/>
    <w:pPr>
      <w:tabs>
        <w:tab w:val="center" w:pos="4153"/>
        <w:tab w:val="right" w:pos="8306"/>
      </w:tabs>
      <w:spacing w:after="0" w:line="240" w:lineRule="auto"/>
    </w:pPr>
    <w:rPr>
      <w:rFonts w:ascii="Times New Roman" w:eastAsia="Times New Roman" w:hAnsi="Times New Roman"/>
      <w:sz w:val="24"/>
      <w:szCs w:val="24"/>
      <w:lang w:val="uk-UA" w:eastAsia="ru-RU"/>
    </w:rPr>
  </w:style>
  <w:style w:type="character" w:customStyle="1" w:styleId="ad">
    <w:name w:val="Нижний колонтитул Знак"/>
    <w:basedOn w:val="a0"/>
    <w:link w:val="ac"/>
    <w:rsid w:val="00E015A2"/>
    <w:rPr>
      <w:rFonts w:ascii="Times New Roman" w:eastAsia="Times New Roman" w:hAnsi="Times New Roman"/>
      <w:sz w:val="24"/>
      <w:szCs w:val="24"/>
      <w:lang w:eastAsia="ru-RU"/>
    </w:rPr>
  </w:style>
  <w:style w:type="character" w:styleId="ae">
    <w:name w:val="page number"/>
    <w:basedOn w:val="a0"/>
    <w:rsid w:val="00E015A2"/>
  </w:style>
  <w:style w:type="paragraph" w:styleId="23">
    <w:name w:val="Body Text 2"/>
    <w:basedOn w:val="a"/>
    <w:link w:val="24"/>
    <w:rsid w:val="00E015A2"/>
    <w:pPr>
      <w:tabs>
        <w:tab w:val="left" w:pos="7140"/>
      </w:tabs>
      <w:spacing w:before="180" w:after="0" w:line="240" w:lineRule="auto"/>
      <w:ind w:right="200"/>
      <w:jc w:val="both"/>
    </w:pPr>
    <w:rPr>
      <w:rFonts w:ascii="Arial" w:eastAsia="Times New Roman" w:hAnsi="Arial" w:cs="Arial"/>
      <w:sz w:val="18"/>
      <w:szCs w:val="24"/>
      <w:lang w:val="uk-UA" w:eastAsia="ru-RU"/>
    </w:rPr>
  </w:style>
  <w:style w:type="character" w:customStyle="1" w:styleId="24">
    <w:name w:val="Основной текст 2 Знак"/>
    <w:basedOn w:val="a0"/>
    <w:link w:val="23"/>
    <w:rsid w:val="00E015A2"/>
    <w:rPr>
      <w:rFonts w:ascii="Arial" w:eastAsia="Times New Roman" w:hAnsi="Arial" w:cs="Arial"/>
      <w:sz w:val="18"/>
      <w:szCs w:val="24"/>
      <w:lang w:eastAsia="ru-RU"/>
    </w:rPr>
  </w:style>
  <w:style w:type="paragraph" w:styleId="af">
    <w:name w:val="caption"/>
    <w:basedOn w:val="a"/>
    <w:next w:val="a"/>
    <w:qFormat/>
    <w:rsid w:val="00E015A2"/>
    <w:pPr>
      <w:spacing w:after="0" w:line="240" w:lineRule="auto"/>
      <w:jc w:val="center"/>
    </w:pPr>
    <w:rPr>
      <w:rFonts w:ascii="Arial" w:eastAsia="Times New Roman" w:hAnsi="Arial" w:cs="Arial"/>
      <w:b/>
      <w:bCs/>
      <w:i/>
      <w:iCs/>
      <w:sz w:val="18"/>
      <w:szCs w:val="24"/>
      <w:lang w:val="uk-UA" w:eastAsia="ru-RU"/>
    </w:rPr>
  </w:style>
  <w:style w:type="paragraph" w:customStyle="1" w:styleId="12">
    <w:name w:val="Обычный1"/>
    <w:rsid w:val="00E015A2"/>
    <w:rPr>
      <w:rFonts w:ascii="Times New Roman" w:eastAsia="Times New Roman" w:hAnsi="Times New Roman"/>
      <w:lang w:val="ru-RU" w:eastAsia="ru-RU"/>
    </w:rPr>
  </w:style>
  <w:style w:type="table" w:styleId="af0">
    <w:name w:val="Table Grid"/>
    <w:basedOn w:val="a1"/>
    <w:rsid w:val="00E015A2"/>
    <w:rPr>
      <w:rFonts w:ascii="Times New Roman" w:eastAsia="Times New Roman" w:hAnsi="Times New Roman"/>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List Bullet"/>
    <w:basedOn w:val="a"/>
    <w:autoRedefine/>
    <w:rsid w:val="00E015A2"/>
    <w:pPr>
      <w:spacing w:after="0" w:line="240" w:lineRule="auto"/>
      <w:ind w:firstLine="540"/>
      <w:jc w:val="both"/>
    </w:pPr>
    <w:rPr>
      <w:rFonts w:ascii="Times New Roman" w:eastAsia="Times New Roman" w:hAnsi="Times New Roman"/>
      <w:sz w:val="24"/>
      <w:szCs w:val="24"/>
      <w:lang w:val="uk-UA" w:eastAsia="ru-RU"/>
    </w:rPr>
  </w:style>
  <w:style w:type="paragraph" w:styleId="af2">
    <w:name w:val="Subtitle"/>
    <w:basedOn w:val="a"/>
    <w:link w:val="af3"/>
    <w:qFormat/>
    <w:rsid w:val="00E015A2"/>
    <w:pPr>
      <w:tabs>
        <w:tab w:val="left" w:pos="2268"/>
      </w:tabs>
      <w:spacing w:after="0" w:line="240" w:lineRule="auto"/>
      <w:ind w:left="993" w:hanging="851"/>
      <w:jc w:val="center"/>
    </w:pPr>
    <w:rPr>
      <w:rFonts w:ascii="Arial" w:eastAsia="Times New Roman" w:hAnsi="Arial" w:cs="Arial"/>
      <w:b/>
      <w:bCs/>
      <w:i/>
      <w:iCs/>
      <w:caps/>
      <w:sz w:val="18"/>
      <w:szCs w:val="24"/>
      <w:lang w:val="uk-UA" w:eastAsia="ru-RU"/>
    </w:rPr>
  </w:style>
  <w:style w:type="character" w:customStyle="1" w:styleId="af3">
    <w:name w:val="Подзаголовок Знак"/>
    <w:basedOn w:val="a0"/>
    <w:link w:val="af2"/>
    <w:rsid w:val="00E015A2"/>
    <w:rPr>
      <w:rFonts w:ascii="Arial" w:eastAsia="Times New Roman" w:hAnsi="Arial" w:cs="Arial"/>
      <w:b/>
      <w:bCs/>
      <w:i/>
      <w:iCs/>
      <w:caps/>
      <w:sz w:val="18"/>
      <w:szCs w:val="24"/>
      <w:lang w:eastAsia="ru-RU"/>
    </w:rPr>
  </w:style>
  <w:style w:type="paragraph" w:customStyle="1" w:styleId="af4">
    <w:name w:val="Центр"/>
    <w:basedOn w:val="a"/>
    <w:rsid w:val="00E015A2"/>
    <w:pPr>
      <w:spacing w:after="120" w:line="240" w:lineRule="auto"/>
      <w:jc w:val="center"/>
    </w:pPr>
    <w:rPr>
      <w:rFonts w:ascii="Times New Roman" w:eastAsia="Times New Roman" w:hAnsi="Times New Roman"/>
      <w:b/>
      <w:snapToGrid w:val="0"/>
      <w:lang w:val="uk-UA" w:eastAsia="ru-RU"/>
    </w:rPr>
  </w:style>
  <w:style w:type="character" w:styleId="af5">
    <w:name w:val="Hyperlink"/>
    <w:uiPriority w:val="99"/>
    <w:rsid w:val="00E015A2"/>
    <w:rPr>
      <w:color w:val="0000FF"/>
      <w:u w:val="single"/>
    </w:rPr>
  </w:style>
  <w:style w:type="paragraph" w:styleId="af6">
    <w:name w:val="Normal (Web)"/>
    <w:basedOn w:val="a"/>
    <w:rsid w:val="00E015A2"/>
    <w:pPr>
      <w:spacing w:before="100" w:beforeAutospacing="1" w:after="100" w:afterAutospacing="1" w:line="240" w:lineRule="auto"/>
    </w:pPr>
    <w:rPr>
      <w:rFonts w:ascii="Times New Roman" w:eastAsia="Times New Roman" w:hAnsi="Times New Roman"/>
      <w:sz w:val="24"/>
      <w:szCs w:val="24"/>
      <w:lang w:eastAsia="ru-RU"/>
    </w:rPr>
  </w:style>
  <w:style w:type="character" w:styleId="af7">
    <w:name w:val="Strong"/>
    <w:qFormat/>
    <w:rsid w:val="00E015A2"/>
    <w:rPr>
      <w:b/>
      <w:bCs/>
    </w:rPr>
  </w:style>
  <w:style w:type="paragraph" w:customStyle="1" w:styleId="af8">
    <w:name w:val="Îáû÷íûé"/>
    <w:rsid w:val="00E015A2"/>
    <w:rPr>
      <w:rFonts w:ascii="Times New Roman" w:eastAsia="Times New Roman" w:hAnsi="Times New Roman"/>
      <w:sz w:val="24"/>
      <w:lang w:val="ru-RU" w:eastAsia="ru-RU"/>
    </w:rPr>
  </w:style>
  <w:style w:type="character" w:styleId="af9">
    <w:name w:val="Emphasis"/>
    <w:qFormat/>
    <w:rsid w:val="00E015A2"/>
    <w:rPr>
      <w:i/>
      <w:iCs/>
    </w:rPr>
  </w:style>
  <w:style w:type="paragraph" w:styleId="HTML">
    <w:name w:val="HTML Preformatted"/>
    <w:basedOn w:val="a"/>
    <w:link w:val="HTML0"/>
    <w:rsid w:val="00E015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1"/>
      <w:szCs w:val="21"/>
      <w:lang w:eastAsia="ru-RU"/>
    </w:rPr>
  </w:style>
  <w:style w:type="character" w:customStyle="1" w:styleId="HTML0">
    <w:name w:val="Стандартный HTML Знак"/>
    <w:basedOn w:val="a0"/>
    <w:link w:val="HTML"/>
    <w:rsid w:val="00E015A2"/>
    <w:rPr>
      <w:rFonts w:ascii="Courier New" w:eastAsia="Times New Roman" w:hAnsi="Courier New" w:cs="Courier New"/>
      <w:color w:val="000000"/>
      <w:sz w:val="21"/>
      <w:szCs w:val="21"/>
      <w:lang w:val="ru-RU" w:eastAsia="ru-RU"/>
    </w:rPr>
  </w:style>
  <w:style w:type="paragraph" w:customStyle="1" w:styleId="13">
    <w:name w:val="заголовок 1"/>
    <w:basedOn w:val="a"/>
    <w:next w:val="a"/>
    <w:rsid w:val="00E015A2"/>
    <w:pPr>
      <w:keepNext/>
      <w:widowControl w:val="0"/>
      <w:tabs>
        <w:tab w:val="left" w:pos="1150"/>
      </w:tabs>
      <w:spacing w:after="0" w:line="240" w:lineRule="auto"/>
      <w:ind w:right="176" w:firstLine="550"/>
    </w:pPr>
    <w:rPr>
      <w:rFonts w:ascii="Times New Roman" w:eastAsia="Times New Roman" w:hAnsi="Times New Roman"/>
      <w:sz w:val="24"/>
      <w:szCs w:val="20"/>
      <w:lang w:val="en-US" w:eastAsia="ru-RU"/>
    </w:rPr>
  </w:style>
  <w:style w:type="paragraph" w:customStyle="1" w:styleId="14">
    <w:name w:val="Основной текн1т"/>
    <w:basedOn w:val="a"/>
    <w:rsid w:val="00E015A2"/>
    <w:pPr>
      <w:widowControl w:val="0"/>
      <w:spacing w:after="0" w:line="240" w:lineRule="auto"/>
      <w:jc w:val="center"/>
    </w:pPr>
    <w:rPr>
      <w:rFonts w:ascii="Times New Roman" w:eastAsia="Times New Roman" w:hAnsi="Times New Roman"/>
      <w:b/>
      <w:sz w:val="28"/>
      <w:szCs w:val="20"/>
      <w:lang w:val="uk-UA" w:eastAsia="ru-RU"/>
    </w:rPr>
  </w:style>
  <w:style w:type="paragraph" w:customStyle="1" w:styleId="afa">
    <w:name w:val="текст"/>
    <w:next w:val="a"/>
    <w:rsid w:val="00E015A2"/>
    <w:pPr>
      <w:spacing w:line="420" w:lineRule="atLeast"/>
      <w:ind w:firstLine="680"/>
      <w:jc w:val="both"/>
    </w:pPr>
    <w:rPr>
      <w:rFonts w:ascii="Times New Roman" w:eastAsia="Times New Roman" w:hAnsi="Times New Roman"/>
      <w:sz w:val="24"/>
      <w:lang w:val="ru-RU" w:eastAsia="ru-RU"/>
    </w:rPr>
  </w:style>
  <w:style w:type="paragraph" w:customStyle="1" w:styleId="afb">
    <w:name w:val="заголовок главы"/>
    <w:basedOn w:val="afa"/>
    <w:rsid w:val="00E015A2"/>
    <w:pPr>
      <w:pageBreakBefore/>
      <w:spacing w:after="170" w:line="240" w:lineRule="auto"/>
      <w:ind w:firstLine="0"/>
      <w:jc w:val="center"/>
    </w:pPr>
    <w:rPr>
      <w:b/>
      <w:sz w:val="32"/>
    </w:rPr>
  </w:style>
  <w:style w:type="paragraph" w:customStyle="1" w:styleId="15">
    <w:name w:val="Обычный1"/>
    <w:rsid w:val="00E015A2"/>
    <w:pPr>
      <w:widowControl w:val="0"/>
    </w:pPr>
    <w:rPr>
      <w:rFonts w:ascii="Times New Roman" w:eastAsia="Times New Roman" w:hAnsi="Times New Roman"/>
      <w:lang w:eastAsia="ru-RU"/>
    </w:rPr>
  </w:style>
  <w:style w:type="paragraph" w:customStyle="1" w:styleId="par">
    <w:name w:val="par"/>
    <w:basedOn w:val="a"/>
    <w:rsid w:val="00E015A2"/>
    <w:pPr>
      <w:spacing w:before="136" w:after="136" w:line="240" w:lineRule="auto"/>
      <w:ind w:left="136" w:right="136"/>
      <w:jc w:val="both"/>
    </w:pPr>
    <w:rPr>
      <w:rFonts w:ascii="Arial" w:eastAsia="Arial Unicode MS" w:hAnsi="Arial" w:cs="Arial"/>
      <w:color w:val="000000"/>
      <w:sz w:val="16"/>
      <w:szCs w:val="16"/>
      <w:lang w:val="uk-UA" w:eastAsia="ru-RU"/>
    </w:rPr>
  </w:style>
  <w:style w:type="paragraph" w:customStyle="1" w:styleId="Text">
    <w:name w:val="Text"/>
    <w:rsid w:val="00E015A2"/>
    <w:pPr>
      <w:suppressAutoHyphens/>
      <w:autoSpaceDE w:val="0"/>
      <w:ind w:firstLine="170"/>
      <w:jc w:val="both"/>
    </w:pPr>
    <w:rPr>
      <w:rFonts w:ascii="UkrainianTimesET" w:eastAsia="Times New Roman" w:hAnsi="UkrainianTimesET" w:cs="UkrainianTimesET"/>
      <w:color w:val="000000"/>
      <w:lang w:val="ru-RU" w:eastAsia="ar-SA"/>
    </w:rPr>
  </w:style>
  <w:style w:type="paragraph" w:customStyle="1" w:styleId="TEXTOSNOVA">
    <w:name w:val="TEXT OSNOVA"/>
    <w:basedOn w:val="a"/>
    <w:link w:val="TEXTOSNOVA0"/>
    <w:rsid w:val="00E015A2"/>
    <w:pPr>
      <w:autoSpaceDE w:val="0"/>
      <w:autoSpaceDN w:val="0"/>
      <w:adjustRightInd w:val="0"/>
      <w:spacing w:after="0" w:line="288" w:lineRule="auto"/>
    </w:pPr>
    <w:rPr>
      <w:rFonts w:ascii="Peterburg" w:eastAsia="Times New Roman" w:hAnsi="Peterburg" w:cs="Peterburg"/>
      <w:color w:val="000000"/>
      <w:sz w:val="24"/>
      <w:szCs w:val="24"/>
      <w:lang w:val="uk-UA" w:eastAsia="ru-RU"/>
    </w:rPr>
  </w:style>
  <w:style w:type="paragraph" w:customStyle="1" w:styleId="Iniiaiieoaei1o">
    <w:name w:val="Iniiaiie oaei1o"/>
    <w:basedOn w:val="a"/>
    <w:rsid w:val="00E015A2"/>
    <w:pPr>
      <w:widowControl w:val="0"/>
      <w:overflowPunct w:val="0"/>
      <w:autoSpaceDE w:val="0"/>
      <w:autoSpaceDN w:val="0"/>
      <w:adjustRightInd w:val="0"/>
      <w:spacing w:after="0" w:line="240" w:lineRule="auto"/>
      <w:jc w:val="center"/>
    </w:pPr>
    <w:rPr>
      <w:rFonts w:ascii="Times New Roman" w:eastAsia="Times New Roman" w:hAnsi="Times New Roman"/>
      <w:b/>
      <w:sz w:val="28"/>
      <w:szCs w:val="20"/>
      <w:lang w:val="uk-UA" w:eastAsia="ru-RU"/>
    </w:rPr>
  </w:style>
  <w:style w:type="paragraph" w:customStyle="1" w:styleId="TEXTOSNOVA1">
    <w:name w:val="TEXT OSNOVA пункт"/>
    <w:basedOn w:val="a"/>
    <w:rsid w:val="00E015A2"/>
    <w:pPr>
      <w:autoSpaceDE w:val="0"/>
      <w:autoSpaceDN w:val="0"/>
      <w:adjustRightInd w:val="0"/>
      <w:spacing w:before="28" w:after="0" w:line="288" w:lineRule="auto"/>
      <w:ind w:left="567" w:hanging="300"/>
    </w:pPr>
    <w:rPr>
      <w:rFonts w:ascii="Peterburg" w:eastAsia="Times New Roman" w:hAnsi="Peterburg" w:cs="Peterburg"/>
      <w:color w:val="000000"/>
      <w:sz w:val="24"/>
      <w:szCs w:val="24"/>
      <w:lang w:val="uk-UA" w:eastAsia="ru-RU"/>
    </w:rPr>
  </w:style>
  <w:style w:type="paragraph" w:customStyle="1" w:styleId="Noparagraphstyle">
    <w:name w:val="[No paragraph style]"/>
    <w:rsid w:val="00E015A2"/>
    <w:pPr>
      <w:autoSpaceDE w:val="0"/>
      <w:autoSpaceDN w:val="0"/>
      <w:adjustRightInd w:val="0"/>
      <w:spacing w:line="288" w:lineRule="auto"/>
    </w:pPr>
    <w:rPr>
      <w:rFonts w:ascii="Peterburg" w:eastAsia="Times New Roman" w:hAnsi="Peterburg"/>
      <w:color w:val="000000"/>
      <w:sz w:val="24"/>
      <w:szCs w:val="24"/>
      <w:lang w:val="en-US" w:eastAsia="ru-RU"/>
    </w:rPr>
  </w:style>
  <w:style w:type="paragraph" w:customStyle="1" w:styleId="TEXTOSN2copy">
    <w:name w:val="TEXT OSN 2 copy"/>
    <w:basedOn w:val="a"/>
    <w:rsid w:val="00E015A2"/>
    <w:pPr>
      <w:autoSpaceDE w:val="0"/>
      <w:autoSpaceDN w:val="0"/>
      <w:adjustRightInd w:val="0"/>
      <w:spacing w:before="227" w:after="170" w:line="288" w:lineRule="auto"/>
    </w:pPr>
    <w:rPr>
      <w:rFonts w:ascii="Peterburg" w:eastAsia="Times New Roman" w:hAnsi="Peterburg" w:cs="Peterburg"/>
      <w:b/>
      <w:bCs/>
      <w:color w:val="000000"/>
      <w:sz w:val="24"/>
      <w:szCs w:val="24"/>
      <w:lang w:val="uk-UA" w:eastAsia="ru-RU"/>
    </w:rPr>
  </w:style>
  <w:style w:type="paragraph" w:customStyle="1" w:styleId="InsideAddress">
    <w:name w:val="Inside Address"/>
    <w:basedOn w:val="a"/>
    <w:rsid w:val="00E015A2"/>
    <w:pPr>
      <w:spacing w:after="0" w:line="240" w:lineRule="auto"/>
      <w:ind w:left="835" w:right="-360"/>
    </w:pPr>
    <w:rPr>
      <w:rFonts w:ascii="Times New Roman" w:eastAsia="Times New Roman" w:hAnsi="Times New Roman"/>
      <w:sz w:val="20"/>
      <w:szCs w:val="20"/>
      <w:lang w:val="en-US" w:eastAsia="ru-RU"/>
    </w:rPr>
  </w:style>
  <w:style w:type="paragraph" w:customStyle="1" w:styleId="collectiondescription">
    <w:name w:val="collectiondescription"/>
    <w:basedOn w:val="a"/>
    <w:rsid w:val="00E015A2"/>
    <w:pPr>
      <w:spacing w:before="100" w:beforeAutospacing="1" w:after="100" w:afterAutospacing="1" w:line="240" w:lineRule="auto"/>
      <w:ind w:left="300" w:right="150"/>
    </w:pPr>
    <w:rPr>
      <w:rFonts w:ascii="Tahoma" w:eastAsia="Times New Roman" w:hAnsi="Tahoma" w:cs="Tahoma"/>
      <w:sz w:val="20"/>
      <w:szCs w:val="20"/>
      <w:lang w:eastAsia="ru-RU"/>
    </w:rPr>
  </w:style>
  <w:style w:type="character" w:customStyle="1" w:styleId="sZamNoBreakSpace">
    <w:name w:val="sZamNoBreakSpace"/>
    <w:rsid w:val="00E015A2"/>
  </w:style>
  <w:style w:type="paragraph" w:customStyle="1" w:styleId="1CharCharChar">
    <w:name w:val="Знак Знак1 Char Знак Знак Знак Char Char"/>
    <w:basedOn w:val="a"/>
    <w:rsid w:val="00E015A2"/>
    <w:pPr>
      <w:suppressAutoHyphens/>
      <w:spacing w:line="240" w:lineRule="exact"/>
    </w:pPr>
    <w:rPr>
      <w:rFonts w:ascii="Verdana" w:eastAsia="Times New Roman" w:hAnsi="Verdana"/>
      <w:sz w:val="20"/>
      <w:szCs w:val="20"/>
      <w:lang w:val="en-US"/>
    </w:rPr>
  </w:style>
  <w:style w:type="paragraph" w:customStyle="1" w:styleId="TEXTOSN2table">
    <w:name w:val="TEXT OSN 2 table"/>
    <w:basedOn w:val="a"/>
    <w:rsid w:val="00E015A2"/>
    <w:pPr>
      <w:autoSpaceDE w:val="0"/>
      <w:autoSpaceDN w:val="0"/>
      <w:adjustRightInd w:val="0"/>
      <w:spacing w:before="227" w:after="113" w:line="288" w:lineRule="auto"/>
    </w:pPr>
    <w:rPr>
      <w:rFonts w:ascii="PragmaticaC" w:eastAsia="Times New Roman" w:hAnsi="PragmaticaC" w:cs="PragmaticaC"/>
      <w:i/>
      <w:iCs/>
      <w:color w:val="000000"/>
      <w:sz w:val="24"/>
      <w:szCs w:val="24"/>
      <w:lang w:val="uk-UA" w:eastAsia="ru-RU"/>
    </w:rPr>
  </w:style>
  <w:style w:type="paragraph" w:styleId="afc">
    <w:name w:val="List Paragraph"/>
    <w:basedOn w:val="a"/>
    <w:qFormat/>
    <w:rsid w:val="00E015A2"/>
    <w:pPr>
      <w:spacing w:after="200" w:line="276" w:lineRule="auto"/>
      <w:ind w:left="720"/>
      <w:contextualSpacing/>
    </w:pPr>
  </w:style>
  <w:style w:type="paragraph" w:customStyle="1" w:styleId="TableText">
    <w:name w:val="Table Text"/>
    <w:rsid w:val="00E015A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before="60" w:line="222" w:lineRule="atLeast"/>
      <w:ind w:left="43" w:right="43"/>
    </w:pPr>
    <w:rPr>
      <w:rFonts w:ascii="Times New Roman" w:eastAsia="Times New Roman" w:hAnsi="Times New Roman"/>
      <w:lang w:val="en-US" w:eastAsia="uk-UA"/>
    </w:rPr>
  </w:style>
  <w:style w:type="paragraph" w:styleId="afd">
    <w:name w:val="Plain Text"/>
    <w:basedOn w:val="a"/>
    <w:link w:val="afe"/>
    <w:rsid w:val="00E015A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e">
    <w:name w:val="Текст Знак"/>
    <w:basedOn w:val="a0"/>
    <w:link w:val="afd"/>
    <w:rsid w:val="00E015A2"/>
    <w:rPr>
      <w:rFonts w:ascii="Times New Roman" w:eastAsia="Times New Roman" w:hAnsi="Times New Roman"/>
      <w:sz w:val="24"/>
      <w:szCs w:val="24"/>
      <w:lang w:val="ru-RU" w:eastAsia="ru-RU"/>
    </w:rPr>
  </w:style>
  <w:style w:type="paragraph" w:customStyle="1" w:styleId="16">
    <w:name w:val="Знак1"/>
    <w:basedOn w:val="a"/>
    <w:rsid w:val="00E015A2"/>
    <w:pPr>
      <w:spacing w:before="60" w:after="0" w:line="240" w:lineRule="auto"/>
      <w:jc w:val="both"/>
    </w:pPr>
    <w:rPr>
      <w:rFonts w:ascii="Verdana" w:eastAsia="Times New Roman" w:hAnsi="Verdana" w:cs="Verdana"/>
      <w:sz w:val="20"/>
      <w:szCs w:val="20"/>
      <w:lang w:val="en-US"/>
    </w:rPr>
  </w:style>
  <w:style w:type="paragraph" w:customStyle="1" w:styleId="Default">
    <w:name w:val="Default"/>
    <w:rsid w:val="00E015A2"/>
    <w:pPr>
      <w:autoSpaceDE w:val="0"/>
      <w:autoSpaceDN w:val="0"/>
      <w:adjustRightInd w:val="0"/>
    </w:pPr>
    <w:rPr>
      <w:rFonts w:ascii="Times New Roman" w:eastAsia="Times New Roman" w:hAnsi="Times New Roman"/>
      <w:color w:val="000000"/>
      <w:sz w:val="24"/>
      <w:szCs w:val="24"/>
      <w:lang w:val="ru-RU" w:eastAsia="ru-RU"/>
    </w:rPr>
  </w:style>
  <w:style w:type="paragraph" w:customStyle="1" w:styleId="c0">
    <w:name w:val="c0"/>
    <w:basedOn w:val="a"/>
    <w:rsid w:val="00E015A2"/>
    <w:pPr>
      <w:spacing w:before="100" w:beforeAutospacing="1" w:after="100" w:afterAutospacing="1" w:line="240" w:lineRule="auto"/>
    </w:pPr>
    <w:rPr>
      <w:rFonts w:ascii="Times New Roman" w:eastAsia="Times New Roman" w:hAnsi="Times New Roman"/>
      <w:sz w:val="24"/>
      <w:szCs w:val="24"/>
      <w:lang w:val="uk-UA" w:eastAsia="ru-RU"/>
    </w:rPr>
  </w:style>
  <w:style w:type="paragraph" w:customStyle="1" w:styleId="51">
    <w:name w:val="Основной текст5"/>
    <w:basedOn w:val="a"/>
    <w:rsid w:val="00E015A2"/>
    <w:pPr>
      <w:shd w:val="clear" w:color="auto" w:fill="FFFFFF"/>
      <w:spacing w:after="0" w:line="240" w:lineRule="exact"/>
      <w:ind w:hanging="280"/>
      <w:jc w:val="both"/>
    </w:pPr>
    <w:rPr>
      <w:rFonts w:ascii="Times New Roman" w:eastAsia="Times New Roman" w:hAnsi="Times New Roman"/>
      <w:sz w:val="20"/>
      <w:szCs w:val="20"/>
      <w:lang w:val="uk-UA"/>
    </w:rPr>
  </w:style>
  <w:style w:type="character" w:customStyle="1" w:styleId="25">
    <w:name w:val="Основной текст2"/>
    <w:rsid w:val="00E015A2"/>
    <w:rPr>
      <w:rFonts w:ascii="Times New Roman" w:eastAsia="Times New Roman" w:hAnsi="Times New Roman" w:cs="Times New Roman"/>
      <w:b w:val="0"/>
      <w:bCs w:val="0"/>
      <w:i w:val="0"/>
      <w:iCs w:val="0"/>
      <w:smallCaps w:val="0"/>
      <w:strike w:val="0"/>
      <w:spacing w:val="0"/>
      <w:sz w:val="20"/>
      <w:szCs w:val="20"/>
      <w:shd w:val="clear" w:color="auto" w:fill="FFFFFF"/>
    </w:rPr>
  </w:style>
  <w:style w:type="character" w:customStyle="1" w:styleId="95pt">
    <w:name w:val="Основной текст + 9;5 pt;Полужирный"/>
    <w:rsid w:val="00E015A2"/>
    <w:rPr>
      <w:rFonts w:ascii="Times New Roman" w:eastAsia="Times New Roman" w:hAnsi="Times New Roman" w:cs="Times New Roman"/>
      <w:b/>
      <w:bCs/>
      <w:i w:val="0"/>
      <w:iCs w:val="0"/>
      <w:smallCaps w:val="0"/>
      <w:strike w:val="0"/>
      <w:spacing w:val="0"/>
      <w:sz w:val="19"/>
      <w:szCs w:val="19"/>
      <w:shd w:val="clear" w:color="auto" w:fill="FFFFFF"/>
    </w:rPr>
  </w:style>
  <w:style w:type="paragraph" w:customStyle="1" w:styleId="aff">
    <w:name w:val="нормальний"/>
    <w:basedOn w:val="a"/>
    <w:rsid w:val="00E015A2"/>
    <w:pPr>
      <w:widowControl w:val="0"/>
      <w:spacing w:after="0" w:line="240" w:lineRule="auto"/>
    </w:pPr>
    <w:rPr>
      <w:rFonts w:ascii="Times New Roman" w:eastAsia="Times New Roman" w:hAnsi="Times New Roman"/>
      <w:sz w:val="28"/>
      <w:szCs w:val="20"/>
      <w:lang w:val="en-US" w:eastAsia="ru-RU"/>
    </w:rPr>
  </w:style>
  <w:style w:type="paragraph" w:customStyle="1" w:styleId="aff0">
    <w:name w:val="Основний"/>
    <w:basedOn w:val="a"/>
    <w:rsid w:val="00E015A2"/>
    <w:pPr>
      <w:autoSpaceDE w:val="0"/>
      <w:autoSpaceDN w:val="0"/>
      <w:adjustRightInd w:val="0"/>
      <w:spacing w:after="0" w:line="288" w:lineRule="auto"/>
      <w:ind w:firstLine="567"/>
      <w:jc w:val="both"/>
    </w:pPr>
    <w:rPr>
      <w:rFonts w:ascii="Times New Roman" w:eastAsia="Times New Roman" w:hAnsi="Times New Roman"/>
      <w:color w:val="000000"/>
      <w:sz w:val="28"/>
      <w:szCs w:val="28"/>
      <w:lang w:val="uk-UA" w:eastAsia="ru-RU"/>
    </w:rPr>
  </w:style>
  <w:style w:type="paragraph" w:customStyle="1" w:styleId="western">
    <w:name w:val="western"/>
    <w:basedOn w:val="a"/>
    <w:rsid w:val="00E015A2"/>
    <w:pPr>
      <w:spacing w:before="100" w:beforeAutospacing="1" w:after="100" w:afterAutospacing="1" w:line="240" w:lineRule="auto"/>
    </w:pPr>
    <w:rPr>
      <w:rFonts w:ascii="Times New Roman" w:hAnsi="Times New Roman"/>
      <w:sz w:val="24"/>
      <w:szCs w:val="24"/>
      <w:lang w:val="uk-UA" w:eastAsia="uk-UA"/>
    </w:rPr>
  </w:style>
  <w:style w:type="paragraph" w:styleId="aff1">
    <w:name w:val="footnote text"/>
    <w:basedOn w:val="a"/>
    <w:link w:val="aff2"/>
    <w:semiHidden/>
    <w:rsid w:val="00E015A2"/>
    <w:pPr>
      <w:spacing w:after="0" w:line="240" w:lineRule="auto"/>
    </w:pPr>
    <w:rPr>
      <w:rFonts w:ascii="Times New Roman" w:eastAsia="Times New Roman" w:hAnsi="Times New Roman"/>
      <w:sz w:val="20"/>
      <w:szCs w:val="20"/>
      <w:lang w:eastAsia="ru-RU"/>
    </w:rPr>
  </w:style>
  <w:style w:type="character" w:customStyle="1" w:styleId="aff2">
    <w:name w:val="Текст сноски Знак"/>
    <w:basedOn w:val="a0"/>
    <w:link w:val="aff1"/>
    <w:semiHidden/>
    <w:rsid w:val="00E015A2"/>
    <w:rPr>
      <w:rFonts w:ascii="Times New Roman" w:eastAsia="Times New Roman" w:hAnsi="Times New Roman"/>
      <w:lang w:val="ru-RU" w:eastAsia="ru-RU"/>
    </w:rPr>
  </w:style>
  <w:style w:type="paragraph" w:styleId="aff3">
    <w:name w:val="No Spacing"/>
    <w:uiPriority w:val="1"/>
    <w:qFormat/>
    <w:rsid w:val="00E015A2"/>
    <w:pPr>
      <w:ind w:firstLine="567"/>
    </w:pPr>
    <w:rPr>
      <w:rFonts w:ascii="Times New Roman" w:eastAsia="Times New Roman" w:hAnsi="Times New Roman"/>
      <w:sz w:val="24"/>
      <w:szCs w:val="24"/>
      <w:lang w:val="ru-RU" w:eastAsia="ru-RU"/>
    </w:rPr>
  </w:style>
  <w:style w:type="character" w:customStyle="1" w:styleId="A21">
    <w:name w:val="A2+1"/>
    <w:rsid w:val="00E015A2"/>
    <w:rPr>
      <w:rFonts w:cs="PragmaticaC"/>
      <w:color w:val="000000"/>
      <w:sz w:val="18"/>
      <w:szCs w:val="18"/>
    </w:rPr>
  </w:style>
  <w:style w:type="paragraph" w:customStyle="1" w:styleId="aff4">
    <w:name w:val="Знак Знак Знак Знак Знак Знак Знак Знак Знак Знак Знак Знак Знак"/>
    <w:basedOn w:val="a"/>
    <w:rsid w:val="00E015A2"/>
    <w:pPr>
      <w:spacing w:before="120" w:line="240" w:lineRule="exact"/>
      <w:ind w:firstLine="697"/>
      <w:jc w:val="both"/>
    </w:pPr>
    <w:rPr>
      <w:rFonts w:ascii="Verdana" w:eastAsia="Times New Roman" w:hAnsi="Verdana" w:cs="Verdana"/>
      <w:sz w:val="20"/>
      <w:szCs w:val="20"/>
      <w:lang w:val="en-US"/>
    </w:rPr>
  </w:style>
  <w:style w:type="paragraph" w:customStyle="1" w:styleId="CharChar">
    <w:name w:val="Char Знак Знак Char Знак Знак Знак Знак Знак Знак Знак Знак Знак Знак Знак Знак"/>
    <w:basedOn w:val="a"/>
    <w:rsid w:val="00E015A2"/>
    <w:pPr>
      <w:spacing w:after="0" w:line="240" w:lineRule="auto"/>
    </w:pPr>
    <w:rPr>
      <w:rFonts w:ascii="Verdana" w:eastAsia="Times New Roman" w:hAnsi="Verdana" w:cs="Verdana"/>
      <w:sz w:val="20"/>
      <w:szCs w:val="20"/>
      <w:lang w:val="en-US"/>
    </w:rPr>
  </w:style>
  <w:style w:type="paragraph" w:customStyle="1" w:styleId="razdel">
    <w:name w:val="razdel"/>
    <w:rsid w:val="00E015A2"/>
    <w:pPr>
      <w:widowControl w:val="0"/>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line="287" w:lineRule="atLeast"/>
    </w:pPr>
    <w:rPr>
      <w:rFonts w:ascii="Arial" w:eastAsia="Times New Roman" w:hAnsi="Arial" w:cs="Arial"/>
      <w:b/>
      <w:bCs/>
      <w:sz w:val="24"/>
      <w:szCs w:val="24"/>
      <w:lang w:val="ru-RU" w:eastAsia="uk-UA"/>
    </w:rPr>
  </w:style>
  <w:style w:type="paragraph" w:customStyle="1" w:styleId="17">
    <w:name w:val="Без интервала1"/>
    <w:rsid w:val="00E015A2"/>
    <w:rPr>
      <w:sz w:val="22"/>
      <w:szCs w:val="22"/>
      <w:lang w:val="ru-RU" w:eastAsia="ru-RU"/>
    </w:rPr>
  </w:style>
  <w:style w:type="paragraph" w:customStyle="1" w:styleId="podrazdel">
    <w:name w:val="podrazdel"/>
    <w:rsid w:val="00E015A2"/>
    <w:pPr>
      <w:widowControl w:val="0"/>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line="239" w:lineRule="atLeast"/>
      <w:jc w:val="center"/>
    </w:pPr>
    <w:rPr>
      <w:rFonts w:ascii="Arial" w:eastAsia="Times New Roman" w:hAnsi="Arial" w:cs="Arial"/>
      <w:b/>
      <w:bCs/>
      <w:lang w:val="ru-RU" w:eastAsia="uk-UA"/>
    </w:rPr>
  </w:style>
  <w:style w:type="paragraph" w:customStyle="1" w:styleId="videl">
    <w:name w:val="videl"/>
    <w:rsid w:val="00E015A2"/>
    <w:pPr>
      <w:keepLines/>
      <w:widowControl w:val="0"/>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line="221" w:lineRule="atLeast"/>
      <w:ind w:firstLine="221"/>
      <w:jc w:val="both"/>
    </w:pPr>
    <w:rPr>
      <w:rFonts w:ascii="Times New Roman" w:eastAsia="Times New Roman" w:hAnsi="Times New Roman"/>
      <w:lang w:val="ru-RU" w:eastAsia="uk-UA"/>
    </w:rPr>
  </w:style>
  <w:style w:type="character" w:customStyle="1" w:styleId="TEXTOSNOVA0">
    <w:name w:val="TEXT OSNOVA Знак"/>
    <w:link w:val="TEXTOSNOVA"/>
    <w:rsid w:val="00E015A2"/>
    <w:rPr>
      <w:rFonts w:ascii="Peterburg" w:eastAsia="Times New Roman" w:hAnsi="Peterburg" w:cs="Peterburg"/>
      <w:color w:val="000000"/>
      <w:sz w:val="24"/>
      <w:szCs w:val="24"/>
      <w:lang w:eastAsia="ru-RU"/>
    </w:rPr>
  </w:style>
  <w:style w:type="paragraph" w:customStyle="1" w:styleId="26">
    <w:name w:val="Стиль2"/>
    <w:basedOn w:val="TEXTOSNOVA"/>
    <w:link w:val="27"/>
    <w:qFormat/>
    <w:rsid w:val="00E015A2"/>
    <w:pPr>
      <w:textAlignment w:val="center"/>
    </w:pPr>
    <w:rPr>
      <w:rFonts w:ascii="Times New Roman" w:eastAsia="Calibri" w:hAnsi="Times New Roman" w:cs="Times New Roman"/>
      <w:lang w:eastAsia="en-US"/>
    </w:rPr>
  </w:style>
  <w:style w:type="character" w:customStyle="1" w:styleId="27">
    <w:name w:val="Стиль2 Знак"/>
    <w:link w:val="26"/>
    <w:rsid w:val="00E015A2"/>
    <w:rPr>
      <w:rFonts w:ascii="Times New Roman" w:hAnsi="Times New Roman"/>
      <w:color w:val="000000"/>
      <w:sz w:val="24"/>
      <w:szCs w:val="24"/>
    </w:rPr>
  </w:style>
  <w:style w:type="paragraph" w:customStyle="1" w:styleId="1">
    <w:name w:val="Стиль1"/>
    <w:basedOn w:val="TEXTOSNOVA"/>
    <w:link w:val="18"/>
    <w:qFormat/>
    <w:rsid w:val="00E015A2"/>
    <w:pPr>
      <w:numPr>
        <w:numId w:val="3"/>
      </w:numPr>
      <w:textAlignment w:val="center"/>
    </w:pPr>
    <w:rPr>
      <w:rFonts w:ascii="Times New Roman" w:eastAsia="Calibri" w:hAnsi="Times New Roman" w:cs="Times New Roman"/>
      <w:lang w:eastAsia="en-US"/>
    </w:rPr>
  </w:style>
  <w:style w:type="character" w:customStyle="1" w:styleId="18">
    <w:name w:val="Стиль1 Знак"/>
    <w:link w:val="1"/>
    <w:rsid w:val="00E015A2"/>
    <w:rPr>
      <w:rFonts w:ascii="Times New Roman" w:hAnsi="Times New Roman"/>
      <w:color w:val="000000"/>
      <w:sz w:val="24"/>
      <w:szCs w:val="24"/>
    </w:rPr>
  </w:style>
  <w:style w:type="paragraph" w:customStyle="1" w:styleId="3">
    <w:name w:val="Стиль3"/>
    <w:basedOn w:val="TEXTOSNOVA"/>
    <w:link w:val="36"/>
    <w:qFormat/>
    <w:rsid w:val="00E015A2"/>
    <w:pPr>
      <w:numPr>
        <w:numId w:val="4"/>
      </w:numPr>
      <w:textAlignment w:val="center"/>
    </w:pPr>
    <w:rPr>
      <w:rFonts w:ascii="Times New Roman" w:eastAsia="Calibri" w:hAnsi="Times New Roman" w:cs="Times New Roman"/>
      <w:lang w:eastAsia="en-US"/>
    </w:rPr>
  </w:style>
  <w:style w:type="character" w:customStyle="1" w:styleId="36">
    <w:name w:val="Стиль3 Знак"/>
    <w:link w:val="3"/>
    <w:rsid w:val="00E015A2"/>
    <w:rPr>
      <w:rFonts w:ascii="Times New Roman" w:hAnsi="Times New Roman"/>
      <w:color w:val="000000"/>
      <w:sz w:val="24"/>
      <w:szCs w:val="24"/>
    </w:rPr>
  </w:style>
  <w:style w:type="paragraph" w:styleId="aff5">
    <w:name w:val="Balloon Text"/>
    <w:basedOn w:val="a"/>
    <w:link w:val="aff6"/>
    <w:rsid w:val="00E015A2"/>
    <w:pPr>
      <w:spacing w:after="0" w:line="240" w:lineRule="auto"/>
    </w:pPr>
    <w:rPr>
      <w:rFonts w:ascii="Tahoma" w:eastAsia="Times New Roman" w:hAnsi="Tahoma" w:cs="Tahoma"/>
      <w:sz w:val="16"/>
      <w:szCs w:val="16"/>
      <w:lang w:val="uk-UA" w:eastAsia="ru-RU"/>
    </w:rPr>
  </w:style>
  <w:style w:type="character" w:customStyle="1" w:styleId="aff6">
    <w:name w:val="Текст выноски Знак"/>
    <w:basedOn w:val="a0"/>
    <w:link w:val="aff5"/>
    <w:rsid w:val="00E015A2"/>
    <w:rPr>
      <w:rFonts w:ascii="Tahoma" w:eastAsia="Times New Roman" w:hAnsi="Tahoma" w:cs="Tahoma"/>
      <w:sz w:val="16"/>
      <w:szCs w:val="16"/>
      <w:lang w:eastAsia="ru-RU"/>
    </w:rPr>
  </w:style>
  <w:style w:type="paragraph" w:customStyle="1" w:styleId="basic">
    <w:name w:val="basic"/>
    <w:basedOn w:val="a"/>
    <w:rsid w:val="00E015A2"/>
    <w:pPr>
      <w:autoSpaceDE w:val="0"/>
      <w:autoSpaceDN w:val="0"/>
      <w:adjustRightInd w:val="0"/>
      <w:spacing w:after="0" w:line="288" w:lineRule="auto"/>
      <w:ind w:firstLine="283"/>
      <w:jc w:val="both"/>
      <w:textAlignment w:val="center"/>
    </w:pPr>
    <w:rPr>
      <w:rFonts w:ascii="PetersburgC" w:eastAsia="Times New Roman" w:hAnsi="PetersburgC" w:cs="PetersburgC"/>
      <w:color w:val="000000"/>
      <w:sz w:val="20"/>
      <w:szCs w:val="20"/>
      <w:lang w:val="uk-UA"/>
    </w:rPr>
  </w:style>
  <w:style w:type="character" w:customStyle="1" w:styleId="basic1">
    <w:name w:val="basic1"/>
    <w:rsid w:val="00E015A2"/>
    <w:rPr>
      <w:rFonts w:ascii="PetersburgC" w:hAnsi="PetersburgC"/>
      <w:sz w:val="20"/>
    </w:rPr>
  </w:style>
  <w:style w:type="character" w:customStyle="1" w:styleId="HeaderChar">
    <w:name w:val="Header Char"/>
    <w:locked/>
    <w:rsid w:val="00E015A2"/>
    <w:rPr>
      <w:rFonts w:ascii="Times New Roman" w:hAnsi="Times New Roman"/>
      <w:sz w:val="24"/>
    </w:rPr>
  </w:style>
  <w:style w:type="paragraph" w:customStyle="1" w:styleId="81">
    <w:name w:val="Стиль8"/>
    <w:basedOn w:val="a"/>
    <w:link w:val="82"/>
    <w:rsid w:val="00E015A2"/>
    <w:pPr>
      <w:autoSpaceDE w:val="0"/>
      <w:autoSpaceDN w:val="0"/>
      <w:adjustRightInd w:val="0"/>
      <w:spacing w:after="0" w:line="288" w:lineRule="auto"/>
      <w:textAlignment w:val="center"/>
    </w:pPr>
    <w:rPr>
      <w:rFonts w:eastAsia="Times New Roman"/>
      <w:color w:val="000000"/>
      <w:sz w:val="24"/>
      <w:szCs w:val="24"/>
      <w:lang w:val="uk-UA" w:eastAsia="ru-RU"/>
    </w:rPr>
  </w:style>
  <w:style w:type="character" w:customStyle="1" w:styleId="82">
    <w:name w:val="Стиль8 Знак"/>
    <w:link w:val="81"/>
    <w:locked/>
    <w:rsid w:val="00E015A2"/>
    <w:rPr>
      <w:rFonts w:eastAsia="Times New Roman"/>
      <w:color w:val="000000"/>
      <w:sz w:val="24"/>
      <w:szCs w:val="24"/>
      <w:lang w:eastAsia="ru-RU"/>
    </w:rPr>
  </w:style>
  <w:style w:type="paragraph" w:customStyle="1" w:styleId="61">
    <w:name w:val="Стиль6"/>
    <w:basedOn w:val="TEXTOSNOVA"/>
    <w:link w:val="62"/>
    <w:qFormat/>
    <w:rsid w:val="00E015A2"/>
    <w:pPr>
      <w:textAlignment w:val="center"/>
    </w:pPr>
    <w:rPr>
      <w:rFonts w:ascii="Times New Roman" w:eastAsia="Calibri" w:hAnsi="Times New Roman" w:cs="Minion Pro"/>
      <w:lang w:eastAsia="en-US"/>
    </w:rPr>
  </w:style>
  <w:style w:type="character" w:customStyle="1" w:styleId="62">
    <w:name w:val="Стиль6 Знак"/>
    <w:link w:val="61"/>
    <w:rsid w:val="00E015A2"/>
    <w:rPr>
      <w:rFonts w:ascii="Times New Roman" w:hAnsi="Times New Roman" w:cs="Minion Pro"/>
      <w:color w:val="000000"/>
      <w:sz w:val="24"/>
      <w:szCs w:val="24"/>
    </w:rPr>
  </w:style>
  <w:style w:type="paragraph" w:styleId="aff7">
    <w:name w:val="endnote text"/>
    <w:basedOn w:val="a"/>
    <w:link w:val="aff8"/>
    <w:rsid w:val="00E015A2"/>
    <w:pPr>
      <w:spacing w:after="0" w:line="240" w:lineRule="auto"/>
    </w:pPr>
    <w:rPr>
      <w:rFonts w:ascii="Times New Roman" w:eastAsia="Times New Roman" w:hAnsi="Times New Roman"/>
      <w:sz w:val="20"/>
      <w:szCs w:val="20"/>
      <w:lang w:val="uk-UA" w:eastAsia="ru-RU"/>
    </w:rPr>
  </w:style>
  <w:style w:type="character" w:customStyle="1" w:styleId="aff8">
    <w:name w:val="Текст концевой сноски Знак"/>
    <w:basedOn w:val="a0"/>
    <w:link w:val="aff7"/>
    <w:rsid w:val="00E015A2"/>
    <w:rPr>
      <w:rFonts w:ascii="Times New Roman" w:eastAsia="Times New Roman" w:hAnsi="Times New Roman"/>
      <w:lang w:eastAsia="ru-RU"/>
    </w:rPr>
  </w:style>
  <w:style w:type="character" w:styleId="aff9">
    <w:name w:val="endnote reference"/>
    <w:rsid w:val="00E015A2"/>
    <w:rPr>
      <w:vertAlign w:val="superscript"/>
    </w:rPr>
  </w:style>
  <w:style w:type="paragraph" w:customStyle="1" w:styleId="4">
    <w:name w:val="Стиль4"/>
    <w:basedOn w:val="1"/>
    <w:link w:val="42"/>
    <w:qFormat/>
    <w:rsid w:val="00E015A2"/>
    <w:pPr>
      <w:numPr>
        <w:numId w:val="25"/>
      </w:numPr>
    </w:pPr>
  </w:style>
  <w:style w:type="character" w:customStyle="1" w:styleId="42">
    <w:name w:val="Стиль4 Знак"/>
    <w:link w:val="4"/>
    <w:rsid w:val="00E015A2"/>
    <w:rPr>
      <w:rFonts w:ascii="Times New Roman" w:hAnsi="Times New Roman"/>
      <w:color w:val="000000"/>
      <w:sz w:val="24"/>
      <w:szCs w:val="24"/>
    </w:rPr>
  </w:style>
  <w:style w:type="paragraph" w:customStyle="1" w:styleId="19">
    <w:name w:val="Знак1"/>
    <w:basedOn w:val="a"/>
    <w:rsid w:val="00E015A2"/>
    <w:pPr>
      <w:spacing w:before="60" w:after="0" w:line="240" w:lineRule="auto"/>
      <w:jc w:val="both"/>
    </w:pPr>
    <w:rPr>
      <w:rFonts w:ascii="Verdana" w:eastAsia="Times New Roman" w:hAnsi="Verdana" w:cs="Verdana"/>
      <w:sz w:val="20"/>
      <w:szCs w:val="20"/>
      <w:lang w:val="en-US"/>
    </w:rPr>
  </w:style>
  <w:style w:type="character" w:styleId="affa">
    <w:name w:val="annotation reference"/>
    <w:rsid w:val="00E015A2"/>
    <w:rPr>
      <w:sz w:val="16"/>
      <w:szCs w:val="16"/>
    </w:rPr>
  </w:style>
  <w:style w:type="paragraph" w:styleId="affb">
    <w:name w:val="annotation text"/>
    <w:basedOn w:val="a"/>
    <w:link w:val="affc"/>
    <w:rsid w:val="00E015A2"/>
    <w:pPr>
      <w:spacing w:after="0" w:line="240" w:lineRule="auto"/>
    </w:pPr>
    <w:rPr>
      <w:rFonts w:ascii="Times New Roman" w:eastAsia="Times New Roman" w:hAnsi="Times New Roman"/>
      <w:sz w:val="20"/>
      <w:szCs w:val="20"/>
      <w:lang w:val="uk-UA" w:eastAsia="ru-RU"/>
    </w:rPr>
  </w:style>
  <w:style w:type="character" w:customStyle="1" w:styleId="affc">
    <w:name w:val="Текст примечания Знак"/>
    <w:basedOn w:val="a0"/>
    <w:link w:val="affb"/>
    <w:rsid w:val="00E015A2"/>
    <w:rPr>
      <w:rFonts w:ascii="Times New Roman" w:eastAsia="Times New Roman" w:hAnsi="Times New Roman"/>
      <w:lang w:eastAsia="ru-RU"/>
    </w:rPr>
  </w:style>
  <w:style w:type="paragraph" w:styleId="affd">
    <w:name w:val="annotation subject"/>
    <w:basedOn w:val="affb"/>
    <w:next w:val="affb"/>
    <w:link w:val="affe"/>
    <w:rsid w:val="00E015A2"/>
    <w:rPr>
      <w:b/>
      <w:bCs/>
    </w:rPr>
  </w:style>
  <w:style w:type="character" w:customStyle="1" w:styleId="affe">
    <w:name w:val="Тема примечания Знак"/>
    <w:basedOn w:val="affc"/>
    <w:link w:val="affd"/>
    <w:rsid w:val="00E015A2"/>
    <w:rPr>
      <w:rFonts w:ascii="Times New Roman" w:eastAsia="Times New Roman" w:hAnsi="Times New Roman"/>
      <w:b/>
      <w:bCs/>
      <w:lang w:eastAsia="ru-RU"/>
    </w:rPr>
  </w:style>
  <w:style w:type="numbering" w:customStyle="1" w:styleId="List0">
    <w:name w:val="List 0"/>
    <w:basedOn w:val="a2"/>
    <w:semiHidden/>
    <w:rsid w:val="00E015A2"/>
    <w:pPr>
      <w:numPr>
        <w:numId w:val="34"/>
      </w:numPr>
    </w:pPr>
  </w:style>
  <w:style w:type="paragraph" w:customStyle="1" w:styleId="normal0020table">
    <w:name w:val="normal_0020table"/>
    <w:basedOn w:val="a"/>
    <w:rsid w:val="00E015A2"/>
    <w:pPr>
      <w:spacing w:before="100" w:beforeAutospacing="1" w:after="100" w:afterAutospacing="1" w:line="240" w:lineRule="auto"/>
    </w:pPr>
    <w:rPr>
      <w:rFonts w:ascii="Times New Roman" w:eastAsia="Times New Roman" w:hAnsi="Times New Roman"/>
      <w:sz w:val="24"/>
      <w:szCs w:val="24"/>
      <w:lang w:val="uk-UA" w:eastAsia="uk-UA"/>
    </w:rPr>
  </w:style>
  <w:style w:type="character" w:customStyle="1" w:styleId="normal0020tablechar">
    <w:name w:val="normal_0020table__char"/>
    <w:rsid w:val="00E015A2"/>
  </w:style>
  <w:style w:type="character" w:customStyle="1" w:styleId="notranslate">
    <w:name w:val="notranslate"/>
    <w:rsid w:val="00E015A2"/>
  </w:style>
  <w:style w:type="character" w:customStyle="1" w:styleId="Bold">
    <w:name w:val="Bold"/>
    <w:uiPriority w:val="99"/>
    <w:rsid w:val="00E015A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on.gov.ua/ua/npa/pro-provedennya-vseukrayinskogo-konkursu-uchitel-roku-2019"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autta.org.u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autta.org.ua." TargetMode="External"/><Relationship Id="rId4" Type="http://schemas.openxmlformats.org/officeDocument/2006/relationships/webSettings" Target="webSettings.xml"/><Relationship Id="rId9" Type="http://schemas.openxmlformats.org/officeDocument/2006/relationships/hyperlink" Target="http://autta.org.ua/ua/Advocac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17</Pages>
  <Words>6265</Words>
  <Characters>35715</Characters>
  <Application>Microsoft Office Word</Application>
  <DocSecurity>0</DocSecurity>
  <Lines>297</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Валентина</dc:creator>
  <cp:lastModifiedBy>Пользователь Windows</cp:lastModifiedBy>
  <cp:revision>5</cp:revision>
  <dcterms:created xsi:type="dcterms:W3CDTF">2018-08-09T10:25:00Z</dcterms:created>
  <dcterms:modified xsi:type="dcterms:W3CDTF">2018-08-21T05:11:00Z</dcterms:modified>
</cp:coreProperties>
</file>