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1A" w:rsidRDefault="00EF0A1A">
      <w:pPr>
        <w:spacing w:after="160" w:line="259" w:lineRule="auto"/>
        <w:rPr>
          <w:sz w:val="28"/>
          <w:szCs w:val="28"/>
          <w:lang w:val="uk-UA"/>
        </w:rPr>
      </w:pPr>
      <w:r>
        <w:rPr>
          <w:noProof/>
          <w:sz w:val="28"/>
          <w:szCs w:val="28"/>
          <w:lang w:val="uk-UA" w:eastAsia="uk-UA"/>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Default="00AA682D" w:rsidP="00AA682D">
      <w:pPr>
        <w:jc w:val="center"/>
        <w:rPr>
          <w:b/>
          <w:sz w:val="28"/>
          <w:lang w:val="uk-UA"/>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484660" w:rsidRPr="003D32DF" w:rsidRDefault="00484660" w:rsidP="00AA682D">
      <w:pPr>
        <w:jc w:val="center"/>
        <w:rPr>
          <w:rFonts w:eastAsia="Calibri"/>
          <w:b/>
          <w:sz w:val="28"/>
          <w:szCs w:val="28"/>
        </w:rPr>
      </w:pPr>
      <w:r>
        <w:rPr>
          <w:b/>
          <w:sz w:val="28"/>
          <w:lang w:val="uk-UA"/>
        </w:rPr>
        <w:t>(ВИТЯГ</w:t>
      </w:r>
      <w:bookmarkStart w:id="0" w:name="_GoBack"/>
      <w:bookmarkEnd w:id="0"/>
      <w:r>
        <w:rPr>
          <w:b/>
          <w:sz w:val="28"/>
          <w:lang w:val="uk-UA"/>
        </w:rPr>
        <w:t>)</w:t>
      </w:r>
    </w:p>
    <w:p w:rsidR="00AA682D" w:rsidRPr="005238D6" w:rsidRDefault="00AA682D" w:rsidP="00AA682D">
      <w:pPr>
        <w:jc w:val="center"/>
        <w:rPr>
          <w:rFonts w:eastAsia="Calibri"/>
          <w:b/>
          <w:sz w:val="16"/>
          <w:szCs w:val="16"/>
        </w:rPr>
      </w:pPr>
    </w:p>
    <w:p w:rsidR="00AA682D" w:rsidRDefault="00AA682D" w:rsidP="006912CF">
      <w:pPr>
        <w:pStyle w:val="a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AA682D" w:rsidRDefault="00AA682D" w:rsidP="006912CF">
      <w:pPr>
        <w:jc w:val="center"/>
        <w:rPr>
          <w:b/>
          <w:sz w:val="28"/>
          <w:szCs w:val="28"/>
          <w:lang w:val="uk-UA"/>
        </w:rPr>
      </w:pPr>
      <w:r>
        <w:rPr>
          <w:b/>
          <w:sz w:val="28"/>
          <w:szCs w:val="28"/>
          <w:lang w:val="uk-UA"/>
        </w:rPr>
        <w:t>Освітня галузь «Природознавство»</w:t>
      </w:r>
    </w:p>
    <w:p w:rsidR="00AA682D" w:rsidRPr="00E52EEA" w:rsidRDefault="00AA682D" w:rsidP="00AA682D">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r>
        <w:rPr>
          <w:color w:val="000000"/>
          <w:sz w:val="28"/>
          <w:szCs w:val="28"/>
        </w:rPr>
        <w:t>:</w:t>
      </w:r>
      <w:r w:rsidRPr="00AD7711">
        <w:rPr>
          <w:color w:val="000000"/>
          <w:sz w:val="28"/>
          <w:szCs w:val="28"/>
        </w:rPr>
        <w:t xml:space="preserve">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r>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AA682D" w:rsidRPr="00FD0062"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10" w:tgtFrame="_blank" w:history="1">
        <w:r w:rsidRPr="00FD0062">
          <w:rPr>
            <w:color w:val="000000"/>
            <w:sz w:val="28"/>
            <w:szCs w:val="28"/>
          </w:rPr>
          <w:t>pisa.testportal.gov.ua</w:t>
        </w:r>
      </w:hyperlink>
      <w:r w:rsidRPr="00FD0062">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11" w:history="1">
        <w:r w:rsidRPr="00FD0062">
          <w:rPr>
            <w:color w:val="000000"/>
            <w:sz w:val="28"/>
            <w:szCs w:val="28"/>
          </w:rPr>
          <w:t xml:space="preserve"> </w:t>
        </w:r>
      </w:hyperlink>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xml:space="preserve">–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w:t>
      </w:r>
      <w:r w:rsidRPr="00FD0062">
        <w:rPr>
          <w:color w:val="000000"/>
          <w:sz w:val="28"/>
          <w:szCs w:val="28"/>
        </w:rPr>
        <w:lastRenderedPageBreak/>
        <w:t xml:space="preserve">формуванню в учнів цілісного, системного світогляду, актуалізації особистісного ставлення до питань, що розглядаються на уроці. </w:t>
      </w:r>
    </w:p>
    <w:p w:rsidR="00AA682D" w:rsidRPr="006873DC"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AA682D" w:rsidRPr="00FD0062"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12" w:history="1">
        <w:r w:rsidRPr="00FD0062">
          <w:rPr>
            <w:color w:val="000000"/>
            <w:sz w:val="28"/>
            <w:szCs w:val="28"/>
          </w:rPr>
          <w:t>http://manlab.inhost.com.ua</w:t>
        </w:r>
      </w:hyperlink>
      <w:r w:rsidRPr="00FD0062">
        <w:rPr>
          <w:color w:val="000000"/>
          <w:sz w:val="28"/>
          <w:szCs w:val="28"/>
        </w:rPr>
        <w:t xml:space="preserve">;   </w:t>
      </w:r>
      <w:hyperlink r:id="rId13" w:history="1">
        <w:r w:rsidRPr="00FD0062">
          <w:rPr>
            <w:color w:val="000000"/>
            <w:sz w:val="28"/>
            <w:szCs w:val="28"/>
          </w:rPr>
          <w:t>http://stemua.science</w:t>
        </w:r>
      </w:hyperlink>
      <w:r w:rsidRPr="00FD0062">
        <w:rPr>
          <w:color w:val="000000"/>
          <w:sz w:val="28"/>
          <w:szCs w:val="28"/>
        </w:rPr>
        <w:t>].</w:t>
      </w:r>
    </w:p>
    <w:p w:rsidR="00AA682D"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14" w:history="1">
        <w:r>
          <w:rPr>
            <w:rStyle w:val="a3"/>
            <w:sz w:val="28"/>
          </w:rPr>
          <w:t>www.mon.gov.ua</w:t>
        </w:r>
      </w:hyperlink>
      <w:r>
        <w:rPr>
          <w:sz w:val="28"/>
          <w:szCs w:val="28"/>
        </w:rPr>
        <w:t>), ДНУ «Інститут модернізації змісту освіти» (</w:t>
      </w:r>
      <w:hyperlink r:id="rId15" w:history="1">
        <w:r>
          <w:rPr>
            <w:rStyle w:val="a3"/>
            <w:sz w:val="28"/>
          </w:rPr>
          <w:t>www.imzo.gov.ua</w:t>
        </w:r>
      </w:hyperlink>
      <w:r>
        <w:rPr>
          <w:sz w:val="28"/>
          <w:szCs w:val="28"/>
        </w:rPr>
        <w:t xml:space="preserve">) та безпосередньо на однойменних сайтах заходів. </w:t>
      </w:r>
    </w:p>
    <w:p w:rsidR="00AA682D" w:rsidRDefault="00AA682D" w:rsidP="00AA682D">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AA682D" w:rsidRPr="00791FD3" w:rsidRDefault="00AA682D" w:rsidP="00AA682D">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AA682D" w:rsidRPr="003B5477" w:rsidRDefault="00AA682D" w:rsidP="00AA682D">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lastRenderedPageBreak/>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AA682D" w:rsidRPr="00FD0062" w:rsidRDefault="00AA682D" w:rsidP="00AA682D">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AA682D" w:rsidTr="006912CF">
        <w:tc>
          <w:tcPr>
            <w:tcW w:w="720" w:type="dxa"/>
          </w:tcPr>
          <w:p w:rsidR="00AA682D" w:rsidRPr="00594FF0" w:rsidRDefault="00AA682D" w:rsidP="006912CF">
            <w:pPr>
              <w:jc w:val="center"/>
              <w:rPr>
                <w:b/>
                <w:sz w:val="24"/>
                <w:szCs w:val="24"/>
                <w:lang w:val="uk-UA"/>
              </w:rPr>
            </w:pPr>
            <w:r w:rsidRPr="00594FF0">
              <w:rPr>
                <w:b/>
                <w:sz w:val="24"/>
                <w:szCs w:val="24"/>
                <w:lang w:val="uk-UA"/>
              </w:rPr>
              <w:t>Клас</w:t>
            </w:r>
          </w:p>
        </w:tc>
        <w:tc>
          <w:tcPr>
            <w:tcW w:w="8851" w:type="dxa"/>
            <w:gridSpan w:val="8"/>
          </w:tcPr>
          <w:p w:rsidR="00AA682D" w:rsidRPr="00594FF0" w:rsidRDefault="00AA682D" w:rsidP="006912CF">
            <w:pPr>
              <w:jc w:val="center"/>
              <w:rPr>
                <w:b/>
                <w:sz w:val="24"/>
                <w:szCs w:val="24"/>
                <w:lang w:val="uk-UA"/>
              </w:rPr>
            </w:pPr>
            <w:r w:rsidRPr="00594FF0">
              <w:rPr>
                <w:b/>
                <w:sz w:val="24"/>
                <w:szCs w:val="24"/>
                <w:lang w:val="uk-UA"/>
              </w:rPr>
              <w:t>Навчальні предмети</w:t>
            </w:r>
            <w:r>
              <w:rPr>
                <w:b/>
                <w:sz w:val="24"/>
                <w:szCs w:val="24"/>
                <w:lang w:val="uk-UA"/>
              </w:rPr>
              <w:t>.</w:t>
            </w:r>
          </w:p>
          <w:p w:rsidR="00AA682D" w:rsidRPr="00594FF0" w:rsidRDefault="00AA682D" w:rsidP="006912CF">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AA682D" w:rsidTr="006912CF">
        <w:tc>
          <w:tcPr>
            <w:tcW w:w="720" w:type="dxa"/>
          </w:tcPr>
          <w:p w:rsidR="00AA682D" w:rsidRDefault="00AA682D" w:rsidP="006912CF">
            <w:pPr>
              <w:jc w:val="center"/>
              <w:rPr>
                <w:b/>
                <w:sz w:val="28"/>
                <w:szCs w:val="28"/>
                <w:lang w:val="uk-UA"/>
              </w:rPr>
            </w:pPr>
            <w:r>
              <w:rPr>
                <w:b/>
                <w:sz w:val="28"/>
                <w:szCs w:val="28"/>
                <w:lang w:val="uk-UA"/>
              </w:rPr>
              <w:t>5</w:t>
            </w:r>
          </w:p>
        </w:tc>
        <w:tc>
          <w:tcPr>
            <w:tcW w:w="2199" w:type="dxa"/>
          </w:tcPr>
          <w:p w:rsidR="00AA682D" w:rsidRPr="0001279C" w:rsidRDefault="00AA682D" w:rsidP="006912CF">
            <w:pPr>
              <w:jc w:val="center"/>
              <w:rPr>
                <w:sz w:val="22"/>
                <w:szCs w:val="22"/>
                <w:lang w:val="uk-UA"/>
              </w:rPr>
            </w:pPr>
            <w:r w:rsidRPr="0001279C">
              <w:rPr>
                <w:sz w:val="22"/>
                <w:szCs w:val="22"/>
                <w:lang w:val="uk-UA"/>
              </w:rPr>
              <w:t xml:space="preserve">Природознавство </w:t>
            </w:r>
          </w:p>
        </w:tc>
        <w:tc>
          <w:tcPr>
            <w:tcW w:w="1300" w:type="dxa"/>
          </w:tcPr>
          <w:p w:rsidR="00AA682D" w:rsidRPr="0001279C" w:rsidRDefault="00AA682D" w:rsidP="006912CF">
            <w:pPr>
              <w:jc w:val="center"/>
              <w:rPr>
                <w:sz w:val="22"/>
                <w:szCs w:val="22"/>
                <w:lang w:val="uk-UA"/>
              </w:rPr>
            </w:pPr>
          </w:p>
        </w:tc>
        <w:tc>
          <w:tcPr>
            <w:tcW w:w="1276" w:type="dxa"/>
          </w:tcPr>
          <w:p w:rsidR="00AA682D" w:rsidRPr="0001279C" w:rsidRDefault="00AA682D" w:rsidP="006912CF">
            <w:pPr>
              <w:jc w:val="center"/>
              <w:rPr>
                <w:sz w:val="22"/>
                <w:szCs w:val="22"/>
                <w:lang w:val="uk-UA"/>
              </w:rPr>
            </w:pPr>
          </w:p>
        </w:tc>
        <w:tc>
          <w:tcPr>
            <w:tcW w:w="1276" w:type="dxa"/>
          </w:tcPr>
          <w:p w:rsidR="00AA682D" w:rsidRPr="0001279C" w:rsidRDefault="00AA682D" w:rsidP="006912CF">
            <w:pPr>
              <w:jc w:val="center"/>
              <w:rPr>
                <w:sz w:val="22"/>
                <w:szCs w:val="22"/>
                <w:lang w:val="uk-UA"/>
              </w:rPr>
            </w:pPr>
          </w:p>
        </w:tc>
        <w:tc>
          <w:tcPr>
            <w:tcW w:w="850" w:type="dxa"/>
          </w:tcPr>
          <w:p w:rsidR="00AA682D" w:rsidRPr="0001279C" w:rsidRDefault="00AA682D" w:rsidP="006912CF">
            <w:pPr>
              <w:jc w:val="center"/>
              <w:rPr>
                <w:sz w:val="22"/>
                <w:szCs w:val="22"/>
                <w:lang w:val="uk-UA"/>
              </w:rPr>
            </w:pP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rPr>
          <w:trHeight w:val="142"/>
        </w:trPr>
        <w:tc>
          <w:tcPr>
            <w:tcW w:w="720" w:type="dxa"/>
          </w:tcPr>
          <w:p w:rsidR="00AA682D" w:rsidRDefault="00AA682D" w:rsidP="006912CF">
            <w:pPr>
              <w:jc w:val="center"/>
              <w:rPr>
                <w:b/>
                <w:sz w:val="28"/>
                <w:szCs w:val="28"/>
                <w:lang w:val="uk-UA"/>
              </w:rPr>
            </w:pPr>
            <w:r>
              <w:rPr>
                <w:b/>
                <w:sz w:val="28"/>
                <w:szCs w:val="28"/>
                <w:lang w:val="uk-UA"/>
              </w:rPr>
              <w:t>6</w:t>
            </w:r>
          </w:p>
        </w:tc>
        <w:tc>
          <w:tcPr>
            <w:tcW w:w="2199" w:type="dxa"/>
          </w:tcPr>
          <w:p w:rsidR="00AA682D" w:rsidRPr="0001279C" w:rsidRDefault="00AA682D" w:rsidP="006912CF">
            <w:pPr>
              <w:jc w:val="center"/>
              <w:rPr>
                <w:sz w:val="22"/>
                <w:szCs w:val="22"/>
                <w:lang w:val="uk-UA"/>
              </w:rPr>
            </w:pPr>
          </w:p>
        </w:tc>
        <w:tc>
          <w:tcPr>
            <w:tcW w:w="1300" w:type="dxa"/>
          </w:tcPr>
          <w:p w:rsidR="00AA682D" w:rsidRPr="0001279C" w:rsidRDefault="00AA682D" w:rsidP="006912CF">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p>
        </w:tc>
        <w:tc>
          <w:tcPr>
            <w:tcW w:w="850" w:type="dxa"/>
          </w:tcPr>
          <w:p w:rsidR="00AA682D" w:rsidRPr="0001279C" w:rsidRDefault="00AA682D" w:rsidP="006912CF">
            <w:pPr>
              <w:jc w:val="center"/>
              <w:rPr>
                <w:sz w:val="22"/>
                <w:szCs w:val="22"/>
                <w:lang w:val="uk-UA"/>
              </w:rPr>
            </w:pP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c>
          <w:tcPr>
            <w:tcW w:w="720" w:type="dxa"/>
          </w:tcPr>
          <w:p w:rsidR="00AA682D" w:rsidRDefault="00AA682D" w:rsidP="006912CF">
            <w:pPr>
              <w:jc w:val="center"/>
              <w:rPr>
                <w:b/>
                <w:sz w:val="28"/>
                <w:szCs w:val="28"/>
                <w:lang w:val="uk-UA"/>
              </w:rPr>
            </w:pPr>
            <w:r>
              <w:rPr>
                <w:b/>
                <w:sz w:val="28"/>
                <w:szCs w:val="28"/>
                <w:lang w:val="uk-UA"/>
              </w:rPr>
              <w:t>7</w:t>
            </w:r>
          </w:p>
        </w:tc>
        <w:tc>
          <w:tcPr>
            <w:tcW w:w="2199" w:type="dxa"/>
          </w:tcPr>
          <w:p w:rsidR="00AA682D" w:rsidRPr="0001279C" w:rsidRDefault="00AA682D" w:rsidP="006912CF">
            <w:pPr>
              <w:jc w:val="center"/>
              <w:rPr>
                <w:sz w:val="22"/>
                <w:szCs w:val="22"/>
                <w:lang w:val="uk-UA"/>
              </w:rPr>
            </w:pPr>
          </w:p>
        </w:tc>
        <w:tc>
          <w:tcPr>
            <w:tcW w:w="1300" w:type="dxa"/>
          </w:tcPr>
          <w:p w:rsidR="00AA682D" w:rsidRPr="0001279C" w:rsidRDefault="00AA682D" w:rsidP="006912CF">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r w:rsidRPr="0001279C">
              <w:rPr>
                <w:sz w:val="22"/>
                <w:szCs w:val="22"/>
                <w:lang w:val="uk-UA"/>
              </w:rPr>
              <w:t>Фізика</w:t>
            </w:r>
          </w:p>
        </w:tc>
        <w:tc>
          <w:tcPr>
            <w:tcW w:w="850" w:type="dxa"/>
          </w:tcPr>
          <w:p w:rsidR="00AA682D" w:rsidRPr="0001279C" w:rsidRDefault="00AA682D" w:rsidP="006912CF">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c>
          <w:tcPr>
            <w:tcW w:w="720" w:type="dxa"/>
          </w:tcPr>
          <w:p w:rsidR="00AA682D" w:rsidRDefault="00AA682D" w:rsidP="006912CF">
            <w:pPr>
              <w:jc w:val="center"/>
              <w:rPr>
                <w:b/>
                <w:sz w:val="28"/>
                <w:szCs w:val="28"/>
                <w:lang w:val="uk-UA"/>
              </w:rPr>
            </w:pPr>
            <w:r>
              <w:rPr>
                <w:b/>
                <w:sz w:val="28"/>
                <w:szCs w:val="28"/>
                <w:lang w:val="uk-UA"/>
              </w:rPr>
              <w:t>8</w:t>
            </w:r>
          </w:p>
        </w:tc>
        <w:tc>
          <w:tcPr>
            <w:tcW w:w="2199" w:type="dxa"/>
          </w:tcPr>
          <w:p w:rsidR="00AA682D" w:rsidRPr="0001279C" w:rsidRDefault="00AA682D" w:rsidP="006912CF">
            <w:pPr>
              <w:jc w:val="center"/>
              <w:rPr>
                <w:sz w:val="22"/>
                <w:szCs w:val="22"/>
                <w:lang w:val="uk-UA"/>
              </w:rPr>
            </w:pPr>
          </w:p>
        </w:tc>
        <w:tc>
          <w:tcPr>
            <w:tcW w:w="1300" w:type="dxa"/>
          </w:tcPr>
          <w:p w:rsidR="00AA682D" w:rsidRPr="0001279C" w:rsidRDefault="00AA682D" w:rsidP="006912CF">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r w:rsidRPr="0001279C">
              <w:rPr>
                <w:sz w:val="22"/>
                <w:szCs w:val="22"/>
                <w:lang w:val="uk-UA"/>
              </w:rPr>
              <w:t>Фізика</w:t>
            </w:r>
          </w:p>
        </w:tc>
        <w:tc>
          <w:tcPr>
            <w:tcW w:w="850" w:type="dxa"/>
          </w:tcPr>
          <w:p w:rsidR="00AA682D" w:rsidRPr="0001279C" w:rsidRDefault="00AA682D" w:rsidP="006912CF">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c>
          <w:tcPr>
            <w:tcW w:w="720" w:type="dxa"/>
          </w:tcPr>
          <w:p w:rsidR="00AA682D" w:rsidRDefault="00AA682D" w:rsidP="006912CF">
            <w:pPr>
              <w:jc w:val="center"/>
              <w:rPr>
                <w:b/>
                <w:sz w:val="28"/>
                <w:szCs w:val="28"/>
                <w:lang w:val="uk-UA"/>
              </w:rPr>
            </w:pPr>
            <w:r>
              <w:rPr>
                <w:b/>
                <w:sz w:val="28"/>
                <w:szCs w:val="28"/>
                <w:lang w:val="uk-UA"/>
              </w:rPr>
              <w:t>9</w:t>
            </w:r>
          </w:p>
        </w:tc>
        <w:tc>
          <w:tcPr>
            <w:tcW w:w="2199" w:type="dxa"/>
          </w:tcPr>
          <w:p w:rsidR="00AA682D" w:rsidRPr="0001279C" w:rsidRDefault="00AA682D" w:rsidP="006912CF">
            <w:pPr>
              <w:jc w:val="center"/>
              <w:rPr>
                <w:sz w:val="22"/>
                <w:szCs w:val="22"/>
                <w:lang w:val="uk-UA"/>
              </w:rPr>
            </w:pPr>
          </w:p>
        </w:tc>
        <w:tc>
          <w:tcPr>
            <w:tcW w:w="1300" w:type="dxa"/>
          </w:tcPr>
          <w:p w:rsidR="00AA682D" w:rsidRPr="0001279C" w:rsidRDefault="00AA682D" w:rsidP="006912CF">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r w:rsidRPr="0001279C">
              <w:rPr>
                <w:sz w:val="22"/>
                <w:szCs w:val="22"/>
                <w:lang w:val="uk-UA"/>
              </w:rPr>
              <w:t>Фізика</w:t>
            </w:r>
          </w:p>
        </w:tc>
        <w:tc>
          <w:tcPr>
            <w:tcW w:w="850" w:type="dxa"/>
          </w:tcPr>
          <w:p w:rsidR="00AA682D" w:rsidRPr="0001279C" w:rsidRDefault="00AA682D" w:rsidP="006912CF">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c>
          <w:tcPr>
            <w:tcW w:w="720" w:type="dxa"/>
          </w:tcPr>
          <w:p w:rsidR="00AA682D" w:rsidRDefault="00AA682D" w:rsidP="006912CF">
            <w:pPr>
              <w:jc w:val="center"/>
              <w:rPr>
                <w:b/>
                <w:sz w:val="28"/>
                <w:szCs w:val="28"/>
                <w:lang w:val="uk-UA"/>
              </w:rPr>
            </w:pPr>
            <w:r>
              <w:rPr>
                <w:b/>
                <w:sz w:val="28"/>
                <w:szCs w:val="28"/>
                <w:lang w:val="uk-UA"/>
              </w:rPr>
              <w:t>10</w:t>
            </w:r>
          </w:p>
        </w:tc>
        <w:tc>
          <w:tcPr>
            <w:tcW w:w="2199" w:type="dxa"/>
          </w:tcPr>
          <w:p w:rsidR="00AA682D" w:rsidRPr="0001279C" w:rsidRDefault="00AA682D" w:rsidP="006912CF">
            <w:pPr>
              <w:jc w:val="center"/>
              <w:rPr>
                <w:sz w:val="22"/>
                <w:szCs w:val="22"/>
                <w:lang w:val="uk-UA"/>
              </w:rPr>
            </w:pPr>
            <w:r w:rsidRPr="0001279C">
              <w:rPr>
                <w:sz w:val="22"/>
                <w:szCs w:val="22"/>
                <w:lang w:val="uk-UA"/>
              </w:rPr>
              <w:t>Природничі науки</w:t>
            </w:r>
          </w:p>
          <w:p w:rsidR="00AA682D" w:rsidRPr="0001279C" w:rsidRDefault="00AA682D" w:rsidP="006912CF">
            <w:pPr>
              <w:jc w:val="center"/>
              <w:rPr>
                <w:sz w:val="22"/>
                <w:szCs w:val="22"/>
                <w:lang w:val="uk-UA"/>
              </w:rPr>
            </w:pPr>
            <w:r w:rsidRPr="0001279C">
              <w:rPr>
                <w:sz w:val="22"/>
                <w:szCs w:val="22"/>
                <w:lang w:val="uk-UA"/>
              </w:rPr>
              <w:t>(експериментальний інтегрований курс)</w:t>
            </w:r>
          </w:p>
        </w:tc>
        <w:tc>
          <w:tcPr>
            <w:tcW w:w="1300" w:type="dxa"/>
          </w:tcPr>
          <w:p w:rsidR="00AA682D" w:rsidRPr="0001279C" w:rsidRDefault="00AA682D" w:rsidP="006912CF">
            <w:pPr>
              <w:jc w:val="center"/>
              <w:rPr>
                <w:sz w:val="22"/>
                <w:szCs w:val="22"/>
                <w:lang w:val="uk-UA"/>
              </w:rPr>
            </w:pPr>
            <w:r w:rsidRPr="0001279C">
              <w:rPr>
                <w:sz w:val="22"/>
                <w:szCs w:val="22"/>
                <w:lang w:val="uk-UA"/>
              </w:rPr>
              <w:t>Біологія і екологія</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r w:rsidRPr="0001279C">
              <w:rPr>
                <w:sz w:val="22"/>
                <w:szCs w:val="22"/>
                <w:lang w:val="uk-UA"/>
              </w:rPr>
              <w:t>Фізика і астрономія</w:t>
            </w:r>
          </w:p>
        </w:tc>
        <w:tc>
          <w:tcPr>
            <w:tcW w:w="850" w:type="dxa"/>
          </w:tcPr>
          <w:p w:rsidR="00AA682D" w:rsidRPr="0001279C" w:rsidRDefault="00AA682D" w:rsidP="006912CF">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6912CF">
            <w:pPr>
              <w:jc w:val="center"/>
              <w:rPr>
                <w:sz w:val="22"/>
                <w:szCs w:val="22"/>
                <w:lang w:val="uk-UA"/>
              </w:rPr>
            </w:pPr>
          </w:p>
        </w:tc>
        <w:tc>
          <w:tcPr>
            <w:tcW w:w="1099" w:type="dxa"/>
          </w:tcPr>
          <w:p w:rsidR="00AA682D" w:rsidRPr="0001279C" w:rsidRDefault="00AA682D" w:rsidP="006912CF">
            <w:pPr>
              <w:jc w:val="center"/>
              <w:rPr>
                <w:sz w:val="22"/>
                <w:szCs w:val="22"/>
                <w:lang w:val="uk-UA"/>
              </w:rPr>
            </w:pPr>
          </w:p>
        </w:tc>
      </w:tr>
      <w:tr w:rsidR="00AA682D" w:rsidTr="006912CF">
        <w:tc>
          <w:tcPr>
            <w:tcW w:w="720" w:type="dxa"/>
          </w:tcPr>
          <w:p w:rsidR="00AA682D" w:rsidRDefault="00AA682D" w:rsidP="006912CF">
            <w:pPr>
              <w:jc w:val="center"/>
              <w:rPr>
                <w:b/>
                <w:sz w:val="28"/>
                <w:szCs w:val="28"/>
                <w:lang w:val="uk-UA"/>
              </w:rPr>
            </w:pPr>
            <w:r>
              <w:rPr>
                <w:b/>
                <w:sz w:val="28"/>
                <w:szCs w:val="28"/>
                <w:lang w:val="uk-UA"/>
              </w:rPr>
              <w:t>11</w:t>
            </w:r>
          </w:p>
        </w:tc>
        <w:tc>
          <w:tcPr>
            <w:tcW w:w="2199" w:type="dxa"/>
          </w:tcPr>
          <w:p w:rsidR="00AA682D" w:rsidRPr="0001279C" w:rsidRDefault="00AA682D" w:rsidP="006912CF">
            <w:pPr>
              <w:jc w:val="center"/>
              <w:rPr>
                <w:sz w:val="22"/>
                <w:szCs w:val="22"/>
                <w:lang w:val="uk-UA"/>
              </w:rPr>
            </w:pPr>
          </w:p>
        </w:tc>
        <w:tc>
          <w:tcPr>
            <w:tcW w:w="1300" w:type="dxa"/>
          </w:tcPr>
          <w:p w:rsidR="00AA682D" w:rsidRPr="0001279C" w:rsidRDefault="00AA682D" w:rsidP="006912CF">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6912CF">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6912CF">
            <w:pPr>
              <w:jc w:val="center"/>
              <w:rPr>
                <w:sz w:val="22"/>
                <w:szCs w:val="22"/>
                <w:lang w:val="uk-UA"/>
              </w:rPr>
            </w:pPr>
            <w:r w:rsidRPr="0001279C">
              <w:rPr>
                <w:sz w:val="22"/>
                <w:szCs w:val="22"/>
                <w:lang w:val="uk-UA"/>
              </w:rPr>
              <w:t>Фізика</w:t>
            </w:r>
          </w:p>
        </w:tc>
        <w:tc>
          <w:tcPr>
            <w:tcW w:w="850" w:type="dxa"/>
          </w:tcPr>
          <w:p w:rsidR="00AA682D" w:rsidRPr="0001279C" w:rsidRDefault="00AA682D" w:rsidP="006912CF">
            <w:pPr>
              <w:jc w:val="center"/>
              <w:rPr>
                <w:sz w:val="22"/>
                <w:szCs w:val="22"/>
                <w:lang w:val="uk-UA"/>
              </w:rPr>
            </w:pPr>
            <w:r w:rsidRPr="0001279C">
              <w:rPr>
                <w:sz w:val="22"/>
                <w:szCs w:val="22"/>
                <w:lang w:val="uk-UA"/>
              </w:rPr>
              <w:t>Хімія</w:t>
            </w:r>
          </w:p>
        </w:tc>
        <w:tc>
          <w:tcPr>
            <w:tcW w:w="833" w:type="dxa"/>
          </w:tcPr>
          <w:p w:rsidR="00AA682D" w:rsidRDefault="00AA682D" w:rsidP="006912CF">
            <w:pPr>
              <w:jc w:val="center"/>
              <w:rPr>
                <w:sz w:val="22"/>
                <w:szCs w:val="22"/>
                <w:lang w:val="uk-UA"/>
              </w:rPr>
            </w:pPr>
            <w:r w:rsidRPr="0001279C">
              <w:rPr>
                <w:sz w:val="22"/>
                <w:szCs w:val="22"/>
                <w:lang w:val="uk-UA"/>
              </w:rPr>
              <w:t>Еко</w:t>
            </w:r>
          </w:p>
          <w:p w:rsidR="00AA682D" w:rsidRPr="0001279C" w:rsidRDefault="00AA682D" w:rsidP="006912CF">
            <w:pPr>
              <w:jc w:val="center"/>
              <w:rPr>
                <w:sz w:val="22"/>
                <w:szCs w:val="22"/>
                <w:lang w:val="uk-UA"/>
              </w:rPr>
            </w:pPr>
            <w:r w:rsidRPr="0001279C">
              <w:rPr>
                <w:sz w:val="22"/>
                <w:szCs w:val="22"/>
                <w:lang w:val="uk-UA"/>
              </w:rPr>
              <w:t>логія</w:t>
            </w:r>
          </w:p>
        </w:tc>
        <w:tc>
          <w:tcPr>
            <w:tcW w:w="1117" w:type="dxa"/>
            <w:gridSpan w:val="2"/>
          </w:tcPr>
          <w:p w:rsidR="00AA682D" w:rsidRDefault="00AA682D" w:rsidP="006912CF">
            <w:pPr>
              <w:jc w:val="center"/>
              <w:rPr>
                <w:sz w:val="22"/>
                <w:szCs w:val="22"/>
                <w:lang w:val="uk-UA"/>
              </w:rPr>
            </w:pPr>
            <w:r w:rsidRPr="0001279C">
              <w:rPr>
                <w:sz w:val="22"/>
                <w:szCs w:val="22"/>
                <w:lang w:val="uk-UA"/>
              </w:rPr>
              <w:t>Астро</w:t>
            </w:r>
          </w:p>
          <w:p w:rsidR="00AA682D" w:rsidRPr="0001279C" w:rsidRDefault="00AA682D" w:rsidP="006912CF">
            <w:pPr>
              <w:jc w:val="center"/>
              <w:rPr>
                <w:sz w:val="22"/>
                <w:szCs w:val="22"/>
                <w:lang w:val="uk-UA"/>
              </w:rPr>
            </w:pPr>
            <w:r w:rsidRPr="0001279C">
              <w:rPr>
                <w:sz w:val="22"/>
                <w:szCs w:val="22"/>
                <w:lang w:val="uk-UA"/>
              </w:rPr>
              <w:t>номія</w:t>
            </w:r>
          </w:p>
        </w:tc>
      </w:tr>
    </w:tbl>
    <w:p w:rsidR="00AA682D" w:rsidRDefault="00AA682D" w:rsidP="00AA682D">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AA682D" w:rsidRPr="003B5477" w:rsidRDefault="00AA682D" w:rsidP="00AA682D">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AA682D" w:rsidRPr="001073A2" w:rsidRDefault="00AA682D" w:rsidP="00AA682D">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AA682D" w:rsidRDefault="00AA682D" w:rsidP="00AA682D">
      <w:pPr>
        <w:ind w:right="675" w:firstLine="708"/>
        <w:jc w:val="both"/>
        <w:rPr>
          <w:sz w:val="28"/>
          <w:szCs w:val="28"/>
          <w:lang w:val="uk-UA"/>
        </w:rPr>
      </w:pPr>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w:t>
      </w:r>
      <w:r>
        <w:rPr>
          <w:sz w:val="28"/>
          <w:szCs w:val="28"/>
          <w:lang w:val="uk-UA"/>
        </w:rPr>
        <w:lastRenderedPageBreak/>
        <w:t>викладають предмети «Фізика», «Біологія», «Хімія», «Географія». Передбачається, що весь курс викладає один вчитель.</w:t>
      </w:r>
    </w:p>
    <w:p w:rsidR="00AA682D" w:rsidRPr="001073A2" w:rsidRDefault="00AA682D" w:rsidP="00AA682D">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1073A2" w:rsidRDefault="00AA682D" w:rsidP="00AA682D">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AA682D" w:rsidRDefault="00AA682D" w:rsidP="00AA682D">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AA682D" w:rsidRPr="00FD0062" w:rsidRDefault="00AA682D" w:rsidP="00AA682D">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6912CF" w:rsidRDefault="006912CF" w:rsidP="00AA682D">
      <w:pPr>
        <w:jc w:val="center"/>
        <w:rPr>
          <w:b/>
          <w:color w:val="000000" w:themeColor="text1"/>
          <w:sz w:val="28"/>
          <w:szCs w:val="28"/>
        </w:rPr>
      </w:pPr>
    </w:p>
    <w:p w:rsidR="00AA682D" w:rsidRPr="00E22BF6" w:rsidRDefault="006912CF" w:rsidP="00AA682D">
      <w:pPr>
        <w:jc w:val="center"/>
        <w:rPr>
          <w:b/>
          <w:color w:val="000000" w:themeColor="text1"/>
          <w:sz w:val="28"/>
          <w:szCs w:val="28"/>
        </w:rPr>
      </w:pPr>
      <w:r>
        <w:rPr>
          <w:b/>
          <w:color w:val="000000" w:themeColor="text1"/>
          <w:sz w:val="28"/>
          <w:szCs w:val="28"/>
        </w:rPr>
        <w:t>ХІМІЯ</w:t>
      </w:r>
    </w:p>
    <w:p w:rsidR="00AA682D" w:rsidRPr="002D09FE" w:rsidRDefault="00AA682D" w:rsidP="00AA682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AA682D" w:rsidRPr="002D09FE" w:rsidRDefault="00AA682D" w:rsidP="00AA682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16" w:history="1">
        <w:r w:rsidRPr="002D09FE">
          <w:rPr>
            <w:rStyle w:val="a3"/>
            <w:sz w:val="28"/>
            <w:szCs w:val="28"/>
          </w:rPr>
          <w:t>https://goo.gl/GDh9gC</w:t>
        </w:r>
      </w:hyperlink>
      <w:r w:rsidRPr="002D09FE">
        <w:rPr>
          <w:color w:val="444444"/>
          <w:sz w:val="28"/>
          <w:szCs w:val="28"/>
        </w:rPr>
        <w:t>).</w:t>
      </w:r>
    </w:p>
    <w:p w:rsidR="00AA682D" w:rsidRPr="002D09FE" w:rsidRDefault="006912CF" w:rsidP="00AA682D">
      <w:pPr>
        <w:ind w:left="6" w:right="6" w:firstLine="714"/>
        <w:jc w:val="both"/>
        <w:rPr>
          <w:sz w:val="28"/>
          <w:szCs w:val="28"/>
        </w:rPr>
      </w:pPr>
      <w:r>
        <w:rPr>
          <w:b/>
          <w:sz w:val="28"/>
          <w:szCs w:val="28"/>
        </w:rPr>
        <w:t>8</w:t>
      </w:r>
      <w:r>
        <w:rPr>
          <w:b/>
          <w:sz w:val="28"/>
          <w:szCs w:val="28"/>
          <w:lang w:val="uk-UA"/>
        </w:rPr>
        <w:t> </w:t>
      </w:r>
      <w:r w:rsidR="00AA682D" w:rsidRPr="002D09FE">
        <w:rPr>
          <w:b/>
          <w:sz w:val="28"/>
          <w:szCs w:val="28"/>
        </w:rPr>
        <w:t>-</w:t>
      </w:r>
      <w:r>
        <w:rPr>
          <w:b/>
          <w:sz w:val="28"/>
          <w:szCs w:val="28"/>
          <w:lang w:val="uk-UA"/>
        </w:rPr>
        <w:t> </w:t>
      </w:r>
      <w:r w:rsidR="00AA682D" w:rsidRPr="002D09FE">
        <w:rPr>
          <w:b/>
          <w:sz w:val="28"/>
          <w:szCs w:val="28"/>
        </w:rPr>
        <w:t>9 класи з поглибленим вивченням хімії</w:t>
      </w:r>
      <w:r w:rsidR="00AA682D"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17" w:history="1">
        <w:r w:rsidR="00AA682D" w:rsidRPr="002D09FE">
          <w:rPr>
            <w:rStyle w:val="a3"/>
            <w:sz w:val="28"/>
            <w:szCs w:val="28"/>
          </w:rPr>
          <w:t>https://goo.gl/GDh9gC</w:t>
        </w:r>
      </w:hyperlink>
      <w:r w:rsidR="00AA682D" w:rsidRPr="002D09FE">
        <w:rPr>
          <w:sz w:val="28"/>
          <w:szCs w:val="28"/>
        </w:rPr>
        <w:t>).</w:t>
      </w:r>
    </w:p>
    <w:p w:rsidR="00AA682D" w:rsidRPr="002D09FE" w:rsidRDefault="00AA682D" w:rsidP="00AA682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AA682D" w:rsidRPr="002D09FE" w:rsidRDefault="00AA682D" w:rsidP="00AA682D">
      <w:pPr>
        <w:ind w:left="6" w:right="6" w:firstLine="714"/>
        <w:jc w:val="both"/>
        <w:rPr>
          <w:sz w:val="28"/>
          <w:szCs w:val="28"/>
        </w:rPr>
      </w:pPr>
      <w:r w:rsidRPr="002D09FE">
        <w:rPr>
          <w:b/>
          <w:sz w:val="28"/>
          <w:szCs w:val="28"/>
        </w:rPr>
        <w:t>10 клас</w:t>
      </w:r>
      <w:r w:rsidRPr="002D09FE">
        <w:rPr>
          <w:sz w:val="28"/>
          <w:szCs w:val="28"/>
        </w:rPr>
        <w:t xml:space="preserve">: </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8" w:history="1">
        <w:r w:rsidRPr="002D09FE">
          <w:rPr>
            <w:rStyle w:val="a3"/>
            <w:sz w:val="28"/>
            <w:szCs w:val="28"/>
          </w:rPr>
          <w:t>https://goo.gl/fwh2BR</w:t>
        </w:r>
      </w:hyperlink>
      <w:r w:rsidRPr="002D09FE">
        <w:rPr>
          <w:kern w:val="32"/>
          <w:sz w:val="28"/>
          <w:szCs w:val="28"/>
        </w:rPr>
        <w:t>);</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19" w:history="1">
        <w:r w:rsidRPr="002D09FE">
          <w:rPr>
            <w:rStyle w:val="a3"/>
            <w:sz w:val="28"/>
            <w:szCs w:val="28"/>
          </w:rPr>
          <w:t>https://goo.gl/fwh2BR</w:t>
        </w:r>
      </w:hyperlink>
      <w:r w:rsidRPr="002D09FE">
        <w:rPr>
          <w:kern w:val="32"/>
          <w:sz w:val="28"/>
          <w:szCs w:val="28"/>
        </w:rPr>
        <w:t>).</w:t>
      </w:r>
    </w:p>
    <w:p w:rsidR="00AA682D" w:rsidRPr="002D09FE" w:rsidRDefault="00AA682D" w:rsidP="00AA682D">
      <w:pPr>
        <w:ind w:left="6" w:right="6" w:firstLine="714"/>
        <w:jc w:val="both"/>
        <w:rPr>
          <w:b/>
          <w:sz w:val="28"/>
          <w:szCs w:val="28"/>
        </w:rPr>
      </w:pPr>
      <w:r w:rsidRPr="002D09FE">
        <w:rPr>
          <w:b/>
          <w:sz w:val="28"/>
          <w:szCs w:val="28"/>
        </w:rPr>
        <w:t>11 клас:</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20" w:history="1">
        <w:r w:rsidRPr="002D09FE">
          <w:rPr>
            <w:rStyle w:val="a3"/>
            <w:sz w:val="28"/>
            <w:szCs w:val="28"/>
          </w:rPr>
          <w:t>https://goo.gl/fwh2BR</w:t>
        </w:r>
      </w:hyperlink>
      <w:r w:rsidRPr="002D09FE">
        <w:rPr>
          <w:kern w:val="32"/>
          <w:sz w:val="28"/>
          <w:szCs w:val="28"/>
        </w:rPr>
        <w:t>);</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 xml:space="preserve">Програма з хімії для 10–11 класів загальноосвітніх навчальних закладів. Академічний рівень (затверджена наказом МОН України від 28.10.2010 № 1021). </w:t>
      </w:r>
      <w:r w:rsidRPr="002D09FE">
        <w:rPr>
          <w:sz w:val="28"/>
          <w:szCs w:val="28"/>
        </w:rPr>
        <w:lastRenderedPageBreak/>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21"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22"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6912CF">
      <w:pPr>
        <w:numPr>
          <w:ilvl w:val="0"/>
          <w:numId w:val="34"/>
        </w:numPr>
        <w:tabs>
          <w:tab w:val="left" w:pos="993"/>
        </w:tabs>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23" w:history="1">
        <w:r w:rsidRPr="002D09FE">
          <w:rPr>
            <w:rStyle w:val="a3"/>
            <w:sz w:val="28"/>
            <w:szCs w:val="28"/>
          </w:rPr>
          <w:t>https://goo.gl/fwh2BR</w:t>
        </w:r>
      </w:hyperlink>
      <w:r w:rsidRPr="002D09FE">
        <w:rPr>
          <w:kern w:val="32"/>
          <w:sz w:val="28"/>
          <w:szCs w:val="28"/>
        </w:rPr>
        <w:t>).</w:t>
      </w:r>
    </w:p>
    <w:p w:rsidR="00AA682D" w:rsidRPr="002D09FE" w:rsidRDefault="00AA682D" w:rsidP="00AA682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AA682D" w:rsidRPr="002D09FE" w:rsidRDefault="00AA682D" w:rsidP="00AA682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AA682D" w:rsidRPr="002D09FE" w:rsidRDefault="00AA682D" w:rsidP="00AA682D">
      <w:pPr>
        <w:ind w:firstLine="709"/>
        <w:jc w:val="both"/>
        <w:rPr>
          <w:sz w:val="28"/>
          <w:szCs w:val="28"/>
        </w:rPr>
      </w:pPr>
      <w:r w:rsidRPr="002D09FE">
        <w:rPr>
          <w:sz w:val="28"/>
          <w:szCs w:val="28"/>
        </w:rPr>
        <w:t>у 7 класі – 1,5 години на тиждень,</w:t>
      </w:r>
    </w:p>
    <w:p w:rsidR="00AA682D" w:rsidRPr="002D09FE" w:rsidRDefault="00AA682D" w:rsidP="00AA682D">
      <w:pPr>
        <w:ind w:firstLine="709"/>
        <w:jc w:val="both"/>
        <w:rPr>
          <w:sz w:val="28"/>
          <w:szCs w:val="28"/>
        </w:rPr>
      </w:pPr>
      <w:r w:rsidRPr="002D09FE">
        <w:rPr>
          <w:sz w:val="28"/>
          <w:szCs w:val="28"/>
        </w:rPr>
        <w:t>у 8 класі – 2 години на тиждень,</w:t>
      </w:r>
    </w:p>
    <w:p w:rsidR="00AA682D" w:rsidRPr="002D09FE" w:rsidRDefault="00AA682D" w:rsidP="00AA682D">
      <w:pPr>
        <w:ind w:firstLine="709"/>
        <w:jc w:val="both"/>
        <w:rPr>
          <w:sz w:val="28"/>
          <w:szCs w:val="28"/>
        </w:rPr>
      </w:pPr>
      <w:r w:rsidRPr="002D09FE">
        <w:rPr>
          <w:sz w:val="28"/>
          <w:szCs w:val="28"/>
        </w:rPr>
        <w:t>у 9 класі – 2 години на тиждень.</w:t>
      </w:r>
    </w:p>
    <w:p w:rsidR="00AA682D" w:rsidRPr="002D09FE" w:rsidRDefault="00AA682D" w:rsidP="00AA682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AA682D" w:rsidRPr="002D09FE" w:rsidRDefault="00AA682D" w:rsidP="00AA682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2D09FE" w:rsidRDefault="00AA682D" w:rsidP="00AA682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lastRenderedPageBreak/>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AA682D" w:rsidRPr="002D09FE" w:rsidRDefault="00AA682D" w:rsidP="00AA682D">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2D09FE" w:rsidRDefault="00AA682D" w:rsidP="00AA682D">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AA682D" w:rsidRPr="002D09FE" w:rsidRDefault="00AA682D" w:rsidP="00AA682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24" w:history="1">
        <w:r w:rsidRPr="00FB105A">
          <w:rPr>
            <w:rStyle w:val="a3"/>
            <w:sz w:val="28"/>
            <w:szCs w:val="28"/>
          </w:rPr>
          <w:t>https://goo.gl/TnGiJX</w:t>
        </w:r>
      </w:hyperlink>
      <w:r>
        <w:rPr>
          <w:sz w:val="28"/>
          <w:szCs w:val="28"/>
          <w:lang w:val="uk-UA"/>
        </w:rPr>
        <w:t xml:space="preserve"> </w:t>
      </w:r>
    </w:p>
    <w:p w:rsidR="00AA682D" w:rsidRPr="0081361D" w:rsidRDefault="00AA682D" w:rsidP="00AA682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5238D6" w:rsidRDefault="00AA682D" w:rsidP="00AA682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AA682D" w:rsidRPr="005238D6" w:rsidRDefault="00AA682D" w:rsidP="00AA682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FA483E" w:rsidRDefault="00AA682D" w:rsidP="00AA682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w:t>
      </w:r>
      <w:r w:rsidRPr="00FA483E">
        <w:rPr>
          <w:iCs/>
          <w:color w:val="000000"/>
          <w:sz w:val="28"/>
          <w:szCs w:val="28"/>
        </w:rPr>
        <w:lastRenderedPageBreak/>
        <w:t xml:space="preserve">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AA682D" w:rsidRPr="00FA483E" w:rsidRDefault="00AA682D" w:rsidP="00AA682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FA483E" w:rsidRDefault="00AA682D" w:rsidP="00AA682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AA682D" w:rsidRDefault="00AA682D" w:rsidP="00AA682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FA483E" w:rsidRDefault="00AA682D" w:rsidP="00AA682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AA682D" w:rsidRPr="00C1499A" w:rsidRDefault="00AA682D" w:rsidP="00AA682D">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AA682D" w:rsidRPr="0021463E" w:rsidRDefault="00AA682D" w:rsidP="00AA682D">
      <w:pPr>
        <w:ind w:firstLine="680"/>
        <w:jc w:val="both"/>
        <w:rPr>
          <w:rFonts w:eastAsia="Calibri"/>
          <w:sz w:val="28"/>
          <w:szCs w:val="28"/>
        </w:rPr>
      </w:pPr>
      <w:r w:rsidRPr="00455C88">
        <w:rPr>
          <w:b/>
          <w:i/>
          <w:sz w:val="28"/>
          <w:szCs w:val="28"/>
        </w:rPr>
        <w:lastRenderedPageBreak/>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AA682D" w:rsidRDefault="00AA682D" w:rsidP="00AA682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AA682D" w:rsidRPr="00544328" w:rsidRDefault="00AA682D" w:rsidP="00AA682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544328" w:rsidRDefault="00AA682D" w:rsidP="00AA682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544328" w:rsidRDefault="00AA682D" w:rsidP="00AA682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AA682D" w:rsidRPr="00544328"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 xml:space="preserve">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w:t>
      </w:r>
      <w:r w:rsidRPr="0021463E">
        <w:rPr>
          <w:rFonts w:eastAsia="Calibri"/>
          <w:sz w:val="28"/>
          <w:szCs w:val="28"/>
          <w:lang w:eastAsia="en-US"/>
        </w:rPr>
        <w:lastRenderedPageBreak/>
        <w:t>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AA682D" w:rsidRPr="008260D8" w:rsidRDefault="00AA682D" w:rsidP="00AA682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AA682D" w:rsidRPr="00C1499A" w:rsidRDefault="00AA682D" w:rsidP="00AA682D">
      <w:pPr>
        <w:shd w:val="clear" w:color="auto" w:fill="FFFFFF"/>
        <w:tabs>
          <w:tab w:val="left" w:pos="993"/>
        </w:tabs>
        <w:ind w:firstLine="709"/>
        <w:jc w:val="both"/>
        <w:rPr>
          <w:rFonts w:eastAsia="Calibri"/>
          <w:sz w:val="28"/>
          <w:szCs w:val="28"/>
          <w:lang w:eastAsia="en-US"/>
        </w:rPr>
      </w:pPr>
      <w:r w:rsidRPr="00455C88">
        <w:rPr>
          <w:b/>
          <w:i/>
          <w:sz w:val="28"/>
          <w:szCs w:val="28"/>
        </w:rPr>
        <w:lastRenderedPageBreak/>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AA682D" w:rsidRPr="00B7310B" w:rsidRDefault="00AA682D" w:rsidP="00AA682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Default="00AA682D" w:rsidP="00AA682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Default="00AA682D" w:rsidP="00AA682D">
      <w:pPr>
        <w:jc w:val="both"/>
      </w:pPr>
    </w:p>
    <w:p w:rsidR="00AA682D" w:rsidRDefault="00AA682D" w:rsidP="00AA682D">
      <w:pPr>
        <w:jc w:val="both"/>
      </w:pPr>
    </w:p>
    <w:p w:rsidR="00AA682D" w:rsidRDefault="00AA682D" w:rsidP="00AA682D">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AA682D" w:rsidRPr="00B42618" w:rsidRDefault="00AA682D" w:rsidP="00AA682D">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p w:rsidR="00AA682D" w:rsidRDefault="00AA682D" w:rsidP="00CE2E3F">
      <w:pPr>
        <w:ind w:left="4956" w:firstLine="708"/>
        <w:rPr>
          <w:sz w:val="28"/>
          <w:szCs w:val="28"/>
          <w:lang w:val="uk-UA"/>
        </w:rPr>
      </w:pPr>
    </w:p>
    <w:p w:rsidR="00AA682D" w:rsidRDefault="00AA682D" w:rsidP="00CE2E3F">
      <w:pPr>
        <w:ind w:left="4956" w:firstLine="708"/>
        <w:rPr>
          <w:sz w:val="28"/>
          <w:szCs w:val="28"/>
          <w:lang w:val="uk-UA"/>
        </w:rPr>
      </w:pPr>
    </w:p>
    <w:sectPr w:rsidR="00AA682D" w:rsidSect="00347C3D">
      <w:headerReference w:type="default" r:id="rId25"/>
      <w:headerReference w:type="first" r:id="rId26"/>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53" w:rsidRDefault="009D1753" w:rsidP="00C85286">
      <w:r>
        <w:separator/>
      </w:r>
    </w:p>
  </w:endnote>
  <w:endnote w:type="continuationSeparator" w:id="0">
    <w:p w:rsidR="009D1753" w:rsidRDefault="009D1753"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53" w:rsidRDefault="009D1753" w:rsidP="00C85286">
      <w:r>
        <w:separator/>
      </w:r>
    </w:p>
  </w:footnote>
  <w:footnote w:type="continuationSeparator" w:id="0">
    <w:p w:rsidR="009D1753" w:rsidRDefault="009D1753" w:rsidP="00C8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93306"/>
      <w:docPartObj>
        <w:docPartGallery w:val="Page Numbers (Top of Page)"/>
        <w:docPartUnique/>
      </w:docPartObj>
    </w:sdtPr>
    <w:sdtEndPr>
      <w:rPr>
        <w:rFonts w:ascii="Times New Roman" w:hAnsi="Times New Roman"/>
        <w:sz w:val="24"/>
        <w:szCs w:val="24"/>
      </w:rPr>
    </w:sdtEndPr>
    <w:sdtContent>
      <w:p w:rsidR="006912CF" w:rsidRPr="00347C3D" w:rsidRDefault="006912CF">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484660">
          <w:rPr>
            <w:rFonts w:ascii="Times New Roman" w:hAnsi="Times New Roman"/>
            <w:noProof/>
            <w:sz w:val="24"/>
            <w:szCs w:val="24"/>
          </w:rPr>
          <w:t>2</w:t>
        </w:r>
        <w:r w:rsidRPr="00347C3D">
          <w:rPr>
            <w:rFonts w:ascii="Times New Roman" w:hAnsi="Times New Roman"/>
            <w:sz w:val="24"/>
            <w:szCs w:val="24"/>
          </w:rPr>
          <w:fldChar w:fldCharType="end"/>
        </w:r>
      </w:p>
    </w:sdtContent>
  </w:sdt>
  <w:p w:rsidR="006912CF" w:rsidRDefault="006912C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935"/>
      <w:docPartObj>
        <w:docPartGallery w:val="Page Numbers (Top of Page)"/>
        <w:docPartUnique/>
      </w:docPartObj>
    </w:sdtPr>
    <w:sdtEndPr>
      <w:rPr>
        <w:color w:val="FFFFFF" w:themeColor="background1"/>
      </w:rPr>
    </w:sdtEndPr>
    <w:sdtContent>
      <w:p w:rsidR="006912CF" w:rsidRPr="00347C3D" w:rsidRDefault="006912CF">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484660">
          <w:rPr>
            <w:noProof/>
            <w:color w:val="FFFFFF" w:themeColor="background1"/>
          </w:rPr>
          <w:t>1</w:t>
        </w:r>
        <w:r w:rsidRPr="00347C3D">
          <w:rPr>
            <w:color w:val="FFFFFF" w:themeColor="background1"/>
          </w:rPr>
          <w:fldChar w:fldCharType="end"/>
        </w:r>
      </w:p>
    </w:sdtContent>
  </w:sdt>
  <w:p w:rsidR="006912CF" w:rsidRDefault="006912C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2F6D"/>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92651"/>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4660"/>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912CF"/>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8117E"/>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1753"/>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AD9"/>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mua.science" TargetMode="External"/><Relationship Id="rId18" Type="http://schemas.openxmlformats.org/officeDocument/2006/relationships/hyperlink" Target="https://goo.gl/fwh2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oo.gl/fwh2BR" TargetMode="External"/><Relationship Id="rId7" Type="http://schemas.openxmlformats.org/officeDocument/2006/relationships/endnotes" Target="endnotes.xml"/><Relationship Id="rId12" Type="http://schemas.openxmlformats.org/officeDocument/2006/relationships/hyperlink" Target="http://manlab.inhost.com.ua" TargetMode="External"/><Relationship Id="rId17" Type="http://schemas.openxmlformats.org/officeDocument/2006/relationships/hyperlink" Target="https://goo.gl/GDh9g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GDh9gC" TargetMode="External"/><Relationship Id="rId20" Type="http://schemas.openxmlformats.org/officeDocument/2006/relationships/hyperlink" Target="https://goo.gl/fwh2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a.testportal.gov.ua/wp-content/uploads/2018/02/Science_PISA_UKR.pdf" TargetMode="External"/><Relationship Id="rId24" Type="http://schemas.openxmlformats.org/officeDocument/2006/relationships/hyperlink" Target="https://goo.gl/TnGiJX" TargetMode="External"/><Relationship Id="rId5" Type="http://schemas.openxmlformats.org/officeDocument/2006/relationships/webSettings" Target="webSettings.xml"/><Relationship Id="rId15" Type="http://schemas.openxmlformats.org/officeDocument/2006/relationships/hyperlink" Target="http://www.imzo.gov.ua" TargetMode="External"/><Relationship Id="rId23" Type="http://schemas.openxmlformats.org/officeDocument/2006/relationships/hyperlink" Target="https://goo.gl/fwh2BR" TargetMode="External"/><Relationship Id="rId28" Type="http://schemas.openxmlformats.org/officeDocument/2006/relationships/theme" Target="theme/theme1.xml"/><Relationship Id="rId10" Type="http://schemas.openxmlformats.org/officeDocument/2006/relationships/hyperlink" Target="http://pisa.testportal.gov.ua/" TargetMode="External"/><Relationship Id="rId19" Type="http://schemas.openxmlformats.org/officeDocument/2006/relationships/hyperlink" Target="https://goo.gl/fwh2BR"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 Id="rId14" Type="http://schemas.openxmlformats.org/officeDocument/2006/relationships/hyperlink" Target="http://www.mon.gov.ua/" TargetMode="External"/><Relationship Id="rId22" Type="http://schemas.openxmlformats.org/officeDocument/2006/relationships/hyperlink" Target="https://goo.gl/fwh2B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9F2F-4174-4DA2-B750-2DD7594D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21226</Words>
  <Characters>12100</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Алла</cp:lastModifiedBy>
  <cp:revision>3</cp:revision>
  <dcterms:created xsi:type="dcterms:W3CDTF">2018-09-11T12:18:00Z</dcterms:created>
  <dcterms:modified xsi:type="dcterms:W3CDTF">2018-09-11T12:35:00Z</dcterms:modified>
</cp:coreProperties>
</file>