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39" w:rsidRPr="00465639" w:rsidRDefault="00465639" w:rsidP="00465639">
      <w:pPr>
        <w:spacing w:line="276" w:lineRule="auto"/>
        <w:ind w:firstLine="720"/>
        <w:jc w:val="center"/>
        <w:rPr>
          <w:rStyle w:val="FontStyle19"/>
          <w:rFonts w:ascii="Arial" w:hAnsi="Arial" w:cs="Arial"/>
          <w:b/>
          <w:sz w:val="28"/>
          <w:szCs w:val="28"/>
          <w:lang w:eastAsia="uk-UA"/>
        </w:rPr>
      </w:pPr>
      <w:r w:rsidRPr="00465639">
        <w:rPr>
          <w:rStyle w:val="FontStyle19"/>
          <w:rFonts w:ascii="Arial" w:hAnsi="Arial" w:cs="Arial"/>
          <w:b/>
          <w:sz w:val="28"/>
          <w:szCs w:val="28"/>
          <w:lang w:eastAsia="uk-UA"/>
        </w:rPr>
        <w:t>Методи та прийоми навчання</w:t>
      </w:r>
    </w:p>
    <w:p w:rsidR="00465639" w:rsidRPr="00465639" w:rsidRDefault="00465639" w:rsidP="00465639">
      <w:pPr>
        <w:spacing w:line="276" w:lineRule="auto"/>
        <w:ind w:firstLine="720"/>
        <w:jc w:val="both"/>
        <w:rPr>
          <w:rStyle w:val="FontStyle19"/>
          <w:rFonts w:ascii="Arial" w:hAnsi="Arial" w:cs="Arial"/>
          <w:sz w:val="28"/>
          <w:szCs w:val="28"/>
          <w:lang w:eastAsia="uk-UA"/>
        </w:rPr>
      </w:pPr>
      <w:r w:rsidRPr="00465639">
        <w:rPr>
          <w:rStyle w:val="FontStyle19"/>
          <w:rFonts w:ascii="Arial" w:hAnsi="Arial" w:cs="Arial"/>
          <w:b/>
          <w:sz w:val="28"/>
          <w:szCs w:val="28"/>
          <w:lang w:eastAsia="uk-UA"/>
        </w:rPr>
        <w:t>Методи навчання</w:t>
      </w:r>
      <w:r w:rsidRPr="00465639">
        <w:rPr>
          <w:rStyle w:val="FontStyle19"/>
          <w:rFonts w:ascii="Arial" w:hAnsi="Arial" w:cs="Arial"/>
          <w:sz w:val="28"/>
          <w:szCs w:val="28"/>
          <w:lang w:eastAsia="uk-UA"/>
        </w:rPr>
        <w:t xml:space="preserve"> – упорядковані способи взаємопов’язаної діяльності педагога і учнів, спрямовані на ефективне розв’язання навчально-виховних завдань. Реалізуються через систему прийомів і засобів навчальної діяльності.</w:t>
      </w:r>
    </w:p>
    <w:p w:rsidR="00465639" w:rsidRDefault="00465639" w:rsidP="00465639">
      <w:pPr>
        <w:spacing w:line="276" w:lineRule="auto"/>
        <w:ind w:firstLine="720"/>
        <w:jc w:val="center"/>
        <w:rPr>
          <w:rStyle w:val="FontStyle19"/>
          <w:rFonts w:ascii="Arial" w:hAnsi="Arial" w:cs="Arial"/>
          <w:b/>
          <w:sz w:val="28"/>
          <w:szCs w:val="28"/>
          <w:lang w:eastAsia="uk-UA"/>
        </w:rPr>
      </w:pPr>
      <w:r w:rsidRPr="00465639">
        <w:rPr>
          <w:rStyle w:val="FontStyle19"/>
          <w:rFonts w:ascii="Arial" w:hAnsi="Arial" w:cs="Arial"/>
          <w:b/>
          <w:sz w:val="28"/>
          <w:szCs w:val="28"/>
          <w:lang w:eastAsia="uk-UA"/>
        </w:rPr>
        <w:t>Класифікація методів навчання:</w:t>
      </w:r>
    </w:p>
    <w:p w:rsidR="008B052C" w:rsidRDefault="00806061" w:rsidP="00465639">
      <w:pPr>
        <w:spacing w:line="276" w:lineRule="auto"/>
        <w:ind w:firstLine="720"/>
        <w:jc w:val="center"/>
        <w:rPr>
          <w:rStyle w:val="FontStyle19"/>
          <w:rFonts w:ascii="Arial" w:hAnsi="Arial" w:cs="Arial"/>
          <w:b/>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60288" behindDoc="0" locked="0" layoutInCell="1" allowOverlap="1" wp14:anchorId="61E3DB8F" wp14:editId="7D6AE625">
                <wp:simplePos x="0" y="0"/>
                <wp:positionH relativeFrom="column">
                  <wp:posOffset>-407670</wp:posOffset>
                </wp:positionH>
                <wp:positionV relativeFrom="paragraph">
                  <wp:posOffset>209745</wp:posOffset>
                </wp:positionV>
                <wp:extent cx="3532505" cy="492125"/>
                <wp:effectExtent l="0" t="0" r="29845" b="603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49212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8B052C" w:rsidRDefault="008B052C" w:rsidP="008B052C">
                            <w:pPr>
                              <w:pStyle w:val="a6"/>
                              <w:numPr>
                                <w:ilvl w:val="0"/>
                                <w:numId w:val="14"/>
                              </w:numPr>
                              <w:tabs>
                                <w:tab w:val="left" w:pos="284"/>
                              </w:tabs>
                              <w:spacing w:line="276" w:lineRule="auto"/>
                              <w:ind w:left="0" w:firstLine="0"/>
                            </w:pPr>
                            <w:r w:rsidRPr="009E072D">
                              <w:rPr>
                                <w:rStyle w:val="FontStyle19"/>
                                <w:rFonts w:ascii="Arial" w:hAnsi="Arial" w:cs="Arial"/>
                                <w:b/>
                                <w:color w:val="0D0D0D" w:themeColor="text1" w:themeTint="F2"/>
                                <w:sz w:val="20"/>
                                <w:szCs w:val="20"/>
                                <w:lang w:eastAsia="uk-UA"/>
                              </w:rPr>
                              <w:t xml:space="preserve">За джерелом передачі та сприймання навчальної інформації (С. Петровський, Є. </w:t>
                            </w:r>
                            <w:proofErr w:type="spellStart"/>
                            <w:r w:rsidRPr="009E072D">
                              <w:rPr>
                                <w:rStyle w:val="FontStyle19"/>
                                <w:rFonts w:ascii="Arial" w:hAnsi="Arial" w:cs="Arial"/>
                                <w:b/>
                                <w:color w:val="0D0D0D" w:themeColor="text1" w:themeTint="F2"/>
                                <w:sz w:val="20"/>
                                <w:szCs w:val="20"/>
                                <w:lang w:eastAsia="uk-UA"/>
                              </w:rPr>
                              <w:t>Голант</w:t>
                            </w:r>
                            <w:proofErr w:type="spellEnd"/>
                            <w:r w:rsidRPr="009E072D">
                              <w:rPr>
                                <w:rStyle w:val="FontStyle19"/>
                                <w:rFonts w:ascii="Arial" w:hAnsi="Arial" w:cs="Arial"/>
                                <w:b/>
                                <w:color w:val="0D0D0D" w:themeColor="text1" w:themeTint="F2"/>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6" style="position:absolute;left:0;text-align:left;margin-left:-32.1pt;margin-top:16.5pt;width:278.1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" strokecolor="#b2a1c7" strokeweight="1pt">
                <v:fill color2="#ccc0d9" focus="100%" type="gradient"/>
                <v:shadow on="t" color="#3f3151" opacity=".5" offset="1pt"/>
                <v:textbox>
                  <w:txbxContent>
                    <w:p w:rsidR="008B052C" w:rsidRDefault="008B052C" w:rsidP="008B052C">
                      <w:pPr>
                        <w:pStyle w:val="a6"/>
                        <w:numPr>
                          <w:ilvl w:val="0"/>
                          <w:numId w:val="14"/>
                        </w:numPr>
                        <w:tabs>
                          <w:tab w:val="left" w:pos="284"/>
                        </w:tabs>
                        <w:spacing w:line="276" w:lineRule="auto"/>
                        <w:ind w:left="0" w:firstLine="0"/>
                      </w:pPr>
                      <w:r w:rsidRPr="009E072D">
                        <w:rPr>
                          <w:rStyle w:val="FontStyle19"/>
                          <w:rFonts w:ascii="Arial" w:hAnsi="Arial" w:cs="Arial"/>
                          <w:b/>
                          <w:color w:val="0D0D0D" w:themeColor="text1" w:themeTint="F2"/>
                          <w:sz w:val="20"/>
                          <w:szCs w:val="20"/>
                          <w:lang w:eastAsia="uk-UA"/>
                        </w:rPr>
                        <w:t xml:space="preserve">За джерелом передачі та сприймання навчальної інформації (С. Петровський, Є. </w:t>
                      </w:r>
                      <w:proofErr w:type="spellStart"/>
                      <w:r w:rsidRPr="009E072D">
                        <w:rPr>
                          <w:rStyle w:val="FontStyle19"/>
                          <w:rFonts w:ascii="Arial" w:hAnsi="Arial" w:cs="Arial"/>
                          <w:b/>
                          <w:color w:val="0D0D0D" w:themeColor="text1" w:themeTint="F2"/>
                          <w:sz w:val="20"/>
                          <w:szCs w:val="20"/>
                          <w:lang w:eastAsia="uk-UA"/>
                        </w:rPr>
                        <w:t>Голант</w:t>
                      </w:r>
                      <w:proofErr w:type="spellEnd"/>
                      <w:r w:rsidRPr="009E072D">
                        <w:rPr>
                          <w:rStyle w:val="FontStyle19"/>
                          <w:rFonts w:ascii="Arial" w:hAnsi="Arial" w:cs="Arial"/>
                          <w:b/>
                          <w:color w:val="0D0D0D" w:themeColor="text1" w:themeTint="F2"/>
                          <w:sz w:val="20"/>
                          <w:szCs w:val="20"/>
                          <w:lang w:eastAsia="uk-UA"/>
                        </w:rPr>
                        <w:t>):</w:t>
                      </w:r>
                    </w:p>
                  </w:txbxContent>
                </v:textbox>
              </v:roundrect>
            </w:pict>
          </mc:Fallback>
        </mc:AlternateContent>
      </w: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06061" w:rsidP="00465639">
      <w:pPr>
        <w:spacing w:line="276" w:lineRule="auto"/>
        <w:ind w:firstLine="720"/>
        <w:jc w:val="center"/>
        <w:rPr>
          <w:rStyle w:val="FontStyle19"/>
          <w:rFonts w:ascii="Arial" w:hAnsi="Arial" w:cs="Arial"/>
          <w:b/>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66432" behindDoc="0" locked="0" layoutInCell="1" allowOverlap="1" wp14:anchorId="7DDAFE88" wp14:editId="5563A0DD">
                <wp:simplePos x="0" y="0"/>
                <wp:positionH relativeFrom="column">
                  <wp:posOffset>3460750</wp:posOffset>
                </wp:positionH>
                <wp:positionV relativeFrom="paragraph">
                  <wp:posOffset>36830</wp:posOffset>
                </wp:positionV>
                <wp:extent cx="2703195" cy="632460"/>
                <wp:effectExtent l="0" t="0" r="40005" b="53340"/>
                <wp:wrapNone/>
                <wp:docPr id="13315" name="Скругленный прямоугольник 13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6324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D72C6" w:rsidRDefault="00DD72C6" w:rsidP="00DD72C6">
                            <w:pPr>
                              <w:spacing w:line="276" w:lineRule="auto"/>
                              <w:ind w:firstLine="720"/>
                              <w:jc w:val="both"/>
                            </w:pPr>
                            <w:r w:rsidRPr="00DD72C6">
                              <w:rPr>
                                <w:rStyle w:val="FontStyle19"/>
                                <w:rFonts w:ascii="Arial" w:hAnsi="Arial" w:cs="Arial"/>
                                <w:b/>
                                <w:color w:val="0D0D0D" w:themeColor="text1" w:themeTint="F2"/>
                                <w:sz w:val="20"/>
                                <w:szCs w:val="20"/>
                                <w:lang w:eastAsia="uk-UA"/>
                              </w:rPr>
                              <w:t>2. За логікою передачі та сприймання навчальної інформації</w:t>
                            </w:r>
                            <w:r w:rsidRPr="00DD72C6">
                              <w:rPr>
                                <w:rStyle w:val="FontStyle19"/>
                                <w:rFonts w:ascii="Arial" w:hAnsi="Arial" w:cs="Arial"/>
                                <w:b/>
                                <w:color w:val="0D0D0D" w:themeColor="text1" w:themeTint="F2"/>
                                <w:sz w:val="20"/>
                                <w:szCs w:val="20"/>
                                <w:lang w:eastAsia="uk-UA"/>
                              </w:rPr>
                              <w:br w:type="textWrapping" w:clear="all"/>
                              <w:t xml:space="preserve">(С. </w:t>
                            </w:r>
                            <w:proofErr w:type="spellStart"/>
                            <w:r w:rsidRPr="00DD72C6">
                              <w:rPr>
                                <w:rStyle w:val="FontStyle19"/>
                                <w:rFonts w:ascii="Arial" w:hAnsi="Arial" w:cs="Arial"/>
                                <w:b/>
                                <w:color w:val="0D0D0D" w:themeColor="text1" w:themeTint="F2"/>
                                <w:sz w:val="20"/>
                                <w:szCs w:val="20"/>
                                <w:lang w:eastAsia="uk-UA"/>
                              </w:rPr>
                              <w:t>Шаповаленко</w:t>
                            </w:r>
                            <w:proofErr w:type="spellEnd"/>
                            <w:r w:rsidRPr="00DD72C6">
                              <w:rPr>
                                <w:rStyle w:val="FontStyle19"/>
                                <w:rFonts w:ascii="Arial" w:hAnsi="Arial" w:cs="Arial"/>
                                <w:b/>
                                <w:color w:val="0D0D0D" w:themeColor="text1" w:themeTint="F2"/>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5" o:spid="_x0000_s1027" style="position:absolute;left:0;text-align:left;margin-left:272.5pt;margin-top:2.9pt;width:212.85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" strokecolor="#b2a1c7" strokeweight="1pt">
                <v:fill color2="#ccc0d9" focus="100%" type="gradient"/>
                <v:shadow on="t" color="#3f3151" opacity=".5" offset="1pt"/>
                <v:textbox>
                  <w:txbxContent>
                    <w:p w:rsidR="00DD72C6" w:rsidRDefault="00DD72C6" w:rsidP="00DD72C6">
                      <w:pPr>
                        <w:spacing w:line="276" w:lineRule="auto"/>
                        <w:ind w:firstLine="720"/>
                        <w:jc w:val="both"/>
                      </w:pPr>
                      <w:r w:rsidRPr="00DD72C6">
                        <w:rPr>
                          <w:rStyle w:val="FontStyle19"/>
                          <w:rFonts w:ascii="Arial" w:hAnsi="Arial" w:cs="Arial"/>
                          <w:b/>
                          <w:color w:val="0D0D0D" w:themeColor="text1" w:themeTint="F2"/>
                          <w:sz w:val="20"/>
                          <w:szCs w:val="20"/>
                          <w:lang w:eastAsia="uk-UA"/>
                        </w:rPr>
                        <w:t>2. За логікою передачі та сприймання навчальної інформації</w:t>
                      </w:r>
                      <w:r w:rsidRPr="00DD72C6">
                        <w:rPr>
                          <w:rStyle w:val="FontStyle19"/>
                          <w:rFonts w:ascii="Arial" w:hAnsi="Arial" w:cs="Arial"/>
                          <w:b/>
                          <w:color w:val="0D0D0D" w:themeColor="text1" w:themeTint="F2"/>
                          <w:sz w:val="20"/>
                          <w:szCs w:val="20"/>
                          <w:lang w:eastAsia="uk-UA"/>
                        </w:rPr>
                        <w:br w:type="textWrapping" w:clear="all"/>
                        <w:t xml:space="preserve">(С. </w:t>
                      </w:r>
                      <w:proofErr w:type="spellStart"/>
                      <w:r w:rsidRPr="00DD72C6">
                        <w:rPr>
                          <w:rStyle w:val="FontStyle19"/>
                          <w:rFonts w:ascii="Arial" w:hAnsi="Arial" w:cs="Arial"/>
                          <w:b/>
                          <w:color w:val="0D0D0D" w:themeColor="text1" w:themeTint="F2"/>
                          <w:sz w:val="20"/>
                          <w:szCs w:val="20"/>
                          <w:lang w:eastAsia="uk-UA"/>
                        </w:rPr>
                        <w:t>Шаповаленко</w:t>
                      </w:r>
                      <w:proofErr w:type="spellEnd"/>
                      <w:r w:rsidRPr="00DD72C6">
                        <w:rPr>
                          <w:rStyle w:val="FontStyle19"/>
                          <w:rFonts w:ascii="Arial" w:hAnsi="Arial" w:cs="Arial"/>
                          <w:b/>
                          <w:color w:val="0D0D0D" w:themeColor="text1" w:themeTint="F2"/>
                          <w:sz w:val="20"/>
                          <w:szCs w:val="20"/>
                          <w:lang w:eastAsia="uk-UA"/>
                        </w:rPr>
                        <w:t>):</w:t>
                      </w:r>
                    </w:p>
                  </w:txbxContent>
                </v:textbox>
              </v:roundrect>
            </w:pict>
          </mc:Fallback>
        </mc:AlternateContent>
      </w:r>
    </w:p>
    <w:p w:rsidR="008B052C" w:rsidRDefault="00806061" w:rsidP="00465639">
      <w:pPr>
        <w:spacing w:line="276" w:lineRule="auto"/>
        <w:ind w:firstLine="720"/>
        <w:jc w:val="center"/>
        <w:rPr>
          <w:rStyle w:val="FontStyle19"/>
          <w:rFonts w:ascii="Arial" w:hAnsi="Arial" w:cs="Arial"/>
          <w:b/>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62336" behindDoc="0" locked="0" layoutInCell="1" allowOverlap="1" wp14:anchorId="13290E2D" wp14:editId="29118FB1">
                <wp:simplePos x="0" y="0"/>
                <wp:positionH relativeFrom="column">
                  <wp:posOffset>168910</wp:posOffset>
                </wp:positionH>
                <wp:positionV relativeFrom="paragraph">
                  <wp:posOffset>36195</wp:posOffset>
                </wp:positionV>
                <wp:extent cx="2703195" cy="1546860"/>
                <wp:effectExtent l="0" t="0" r="40005" b="53340"/>
                <wp:wrapNone/>
                <wp:docPr id="13312" name="Скругленный прямоугольник 1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1546860"/>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DD72C6"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словесні (розповідь, пояснення, бесіда, лекція);</w:t>
                            </w:r>
                          </w:p>
                          <w:p w:rsidR="008B052C"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наочні (ілюстрація (таблиці, моделі, малюнки), демонстрація (ТЗН, кіно-відеофільм);</w:t>
                            </w:r>
                          </w:p>
                          <w:p w:rsidR="008B052C"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практичні (вправи, практичні роботи, реферати учнів, с</w:t>
                            </w:r>
                            <w:r w:rsidR="00DD72C6" w:rsidRPr="00DD72C6">
                              <w:rPr>
                                <w:rStyle w:val="FontStyle19"/>
                                <w:rFonts w:ascii="Arial" w:hAnsi="Arial" w:cs="Arial"/>
                                <w:b/>
                                <w:sz w:val="20"/>
                                <w:szCs w:val="20"/>
                                <w:lang w:eastAsia="uk-UA"/>
                              </w:rPr>
                              <w:t>кладання таблиць, опорних схем)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2" o:spid="_x0000_s1028" style="position:absolute;left:0;text-align:left;margin-left:13.3pt;margin-top:2.85pt;width:212.85pt;height:1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" strokecolor="#b2a1c7" strokeweight="1pt">
                <v:shadow on="t" color="#3f3151" opacity=".5" offset="1pt"/>
                <v:textbox>
                  <w:txbxContent>
                    <w:p w:rsidR="00DD72C6"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словесні (розповідь, пояснення, бесіда, лекція);</w:t>
                      </w:r>
                    </w:p>
                    <w:p w:rsidR="008B052C"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наочні (ілюстрація (таблиці, моделі, малюнки), демонстрація (ТЗН, кіно-відеофільм);</w:t>
                      </w:r>
                    </w:p>
                    <w:p w:rsidR="008B052C" w:rsidRPr="00DD72C6" w:rsidRDefault="008B052C" w:rsidP="00DD72C6">
                      <w:pPr>
                        <w:pStyle w:val="a6"/>
                        <w:numPr>
                          <w:ilvl w:val="0"/>
                          <w:numId w:val="15"/>
                        </w:numPr>
                        <w:tabs>
                          <w:tab w:val="left" w:pos="567"/>
                        </w:tabs>
                        <w:spacing w:line="276" w:lineRule="auto"/>
                        <w:ind w:left="0" w:firstLine="218"/>
                        <w:rPr>
                          <w:rStyle w:val="FontStyle19"/>
                          <w:rFonts w:ascii="Arial" w:hAnsi="Arial" w:cs="Arial"/>
                          <w:b/>
                          <w:sz w:val="20"/>
                          <w:szCs w:val="20"/>
                          <w:lang w:eastAsia="uk-UA"/>
                        </w:rPr>
                      </w:pPr>
                      <w:r w:rsidRPr="00DD72C6">
                        <w:rPr>
                          <w:rStyle w:val="FontStyle19"/>
                          <w:rFonts w:ascii="Arial" w:hAnsi="Arial" w:cs="Arial"/>
                          <w:b/>
                          <w:sz w:val="20"/>
                          <w:szCs w:val="20"/>
                          <w:lang w:eastAsia="uk-UA"/>
                        </w:rPr>
                        <w:t>практичні (вправи, практичні роботи, реферати учнів, с</w:t>
                      </w:r>
                      <w:r w:rsidR="00DD72C6" w:rsidRPr="00DD72C6">
                        <w:rPr>
                          <w:rStyle w:val="FontStyle19"/>
                          <w:rFonts w:ascii="Arial" w:hAnsi="Arial" w:cs="Arial"/>
                          <w:b/>
                          <w:sz w:val="20"/>
                          <w:szCs w:val="20"/>
                          <w:lang w:eastAsia="uk-UA"/>
                        </w:rPr>
                        <w:t>кладання таблиць, опорних схем)</w:t>
                      </w:r>
                    </w:p>
                  </w:txbxContent>
                </v:textbox>
              </v:roundrect>
            </w:pict>
          </mc:Fallback>
        </mc:AlternateContent>
      </w:r>
    </w:p>
    <w:p w:rsidR="008B052C" w:rsidRDefault="00806061" w:rsidP="00465639">
      <w:pPr>
        <w:spacing w:line="276" w:lineRule="auto"/>
        <w:ind w:firstLine="720"/>
        <w:jc w:val="center"/>
        <w:rPr>
          <w:rStyle w:val="FontStyle19"/>
          <w:rFonts w:ascii="Arial" w:hAnsi="Arial" w:cs="Arial"/>
          <w:b/>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64384" behindDoc="0" locked="0" layoutInCell="1" allowOverlap="1" wp14:anchorId="7F497C2F" wp14:editId="412E2224">
                <wp:simplePos x="0" y="0"/>
                <wp:positionH relativeFrom="column">
                  <wp:posOffset>3671570</wp:posOffset>
                </wp:positionH>
                <wp:positionV relativeFrom="paragraph">
                  <wp:posOffset>199390</wp:posOffset>
                </wp:positionV>
                <wp:extent cx="2211705" cy="1078230"/>
                <wp:effectExtent l="0" t="0" r="36195" b="64770"/>
                <wp:wrapNone/>
                <wp:docPr id="13313" name="Скругленный прямоугольник 13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1078230"/>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DD72C6" w:rsidRDefault="00DD72C6" w:rsidP="00DD72C6">
                            <w:pPr>
                              <w:pStyle w:val="a6"/>
                              <w:numPr>
                                <w:ilvl w:val="0"/>
                                <w:numId w:val="16"/>
                              </w:numPr>
                              <w:tabs>
                                <w:tab w:val="left" w:pos="426"/>
                              </w:tabs>
                              <w:spacing w:line="276" w:lineRule="auto"/>
                              <w:ind w:left="0" w:firstLine="0"/>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 xml:space="preserve">індуктивні </w:t>
                            </w:r>
                          </w:p>
                          <w:p w:rsidR="00DD72C6" w:rsidRPr="00DD72C6" w:rsidRDefault="00DD72C6" w:rsidP="00DD72C6">
                            <w:pPr>
                              <w:tabs>
                                <w:tab w:val="left" w:pos="1080"/>
                              </w:tabs>
                              <w:spacing w:line="276" w:lineRule="auto"/>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(від часткового до загального, від конкретного до</w:t>
                            </w:r>
                            <w:r w:rsidRPr="00DD72C6">
                              <w:rPr>
                                <w:rStyle w:val="FontStyle19"/>
                                <w:rFonts w:ascii="Arial" w:hAnsi="Arial" w:cs="Arial"/>
                                <w:sz w:val="28"/>
                                <w:szCs w:val="28"/>
                                <w:lang w:eastAsia="uk-UA"/>
                              </w:rPr>
                              <w:t xml:space="preserve"> </w:t>
                            </w:r>
                            <w:r w:rsidRPr="00DD72C6">
                              <w:rPr>
                                <w:rStyle w:val="FontStyle19"/>
                                <w:rFonts w:ascii="Arial" w:hAnsi="Arial" w:cs="Arial"/>
                                <w:b/>
                                <w:color w:val="0D0D0D" w:themeColor="text1" w:themeTint="F2"/>
                                <w:sz w:val="20"/>
                                <w:szCs w:val="20"/>
                                <w:lang w:eastAsia="uk-UA"/>
                              </w:rPr>
                              <w:t>абстрактного);</w:t>
                            </w:r>
                          </w:p>
                          <w:p w:rsidR="00DD72C6" w:rsidRPr="00DD72C6" w:rsidRDefault="00DD72C6" w:rsidP="00DD72C6">
                            <w:pPr>
                              <w:pStyle w:val="a6"/>
                              <w:numPr>
                                <w:ilvl w:val="0"/>
                                <w:numId w:val="16"/>
                              </w:numPr>
                              <w:ind w:left="284" w:hanging="284"/>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дедуктивні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3" o:spid="_x0000_s1029" style="position:absolute;left:0;text-align:left;margin-left:289.1pt;margin-top:15.7pt;width:174.15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" strokecolor="#b2a1c7" strokeweight="1pt">
                <v:shadow on="t" color="#3f3151" opacity=".5" offset="1pt"/>
                <v:textbox>
                  <w:txbxContent>
                    <w:p w:rsidR="00DD72C6" w:rsidRDefault="00DD72C6" w:rsidP="00DD72C6">
                      <w:pPr>
                        <w:pStyle w:val="a6"/>
                        <w:numPr>
                          <w:ilvl w:val="0"/>
                          <w:numId w:val="16"/>
                        </w:numPr>
                        <w:tabs>
                          <w:tab w:val="left" w:pos="426"/>
                        </w:tabs>
                        <w:spacing w:line="276" w:lineRule="auto"/>
                        <w:ind w:left="0" w:firstLine="0"/>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 xml:space="preserve">індуктивні </w:t>
                      </w:r>
                    </w:p>
                    <w:p w:rsidR="00DD72C6" w:rsidRPr="00DD72C6" w:rsidRDefault="00DD72C6" w:rsidP="00DD72C6">
                      <w:pPr>
                        <w:tabs>
                          <w:tab w:val="left" w:pos="1080"/>
                        </w:tabs>
                        <w:spacing w:line="276" w:lineRule="auto"/>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(від часткового до загального, від конкретного до</w:t>
                      </w:r>
                      <w:r w:rsidRPr="00DD72C6">
                        <w:rPr>
                          <w:rStyle w:val="FontStyle19"/>
                          <w:rFonts w:ascii="Arial" w:hAnsi="Arial" w:cs="Arial"/>
                          <w:sz w:val="28"/>
                          <w:szCs w:val="28"/>
                          <w:lang w:eastAsia="uk-UA"/>
                        </w:rPr>
                        <w:t xml:space="preserve"> </w:t>
                      </w:r>
                      <w:r w:rsidRPr="00DD72C6">
                        <w:rPr>
                          <w:rStyle w:val="FontStyle19"/>
                          <w:rFonts w:ascii="Arial" w:hAnsi="Arial" w:cs="Arial"/>
                          <w:b/>
                          <w:color w:val="0D0D0D" w:themeColor="text1" w:themeTint="F2"/>
                          <w:sz w:val="20"/>
                          <w:szCs w:val="20"/>
                          <w:lang w:eastAsia="uk-UA"/>
                        </w:rPr>
                        <w:t>абстрактного);</w:t>
                      </w:r>
                    </w:p>
                    <w:p w:rsidR="00DD72C6" w:rsidRPr="00DD72C6" w:rsidRDefault="00DD72C6" w:rsidP="00DD72C6">
                      <w:pPr>
                        <w:pStyle w:val="a6"/>
                        <w:numPr>
                          <w:ilvl w:val="0"/>
                          <w:numId w:val="16"/>
                        </w:numPr>
                        <w:ind w:left="284" w:hanging="284"/>
                        <w:rPr>
                          <w:rStyle w:val="FontStyle19"/>
                          <w:rFonts w:ascii="Arial" w:hAnsi="Arial" w:cs="Arial"/>
                          <w:b/>
                          <w:color w:val="0D0D0D" w:themeColor="text1" w:themeTint="F2"/>
                          <w:sz w:val="20"/>
                          <w:szCs w:val="20"/>
                          <w:lang w:eastAsia="uk-UA"/>
                        </w:rPr>
                      </w:pPr>
                      <w:r w:rsidRPr="00DD72C6">
                        <w:rPr>
                          <w:rStyle w:val="FontStyle19"/>
                          <w:rFonts w:ascii="Arial" w:hAnsi="Arial" w:cs="Arial"/>
                          <w:b/>
                          <w:color w:val="0D0D0D" w:themeColor="text1" w:themeTint="F2"/>
                          <w:sz w:val="20"/>
                          <w:szCs w:val="20"/>
                          <w:lang w:eastAsia="uk-UA"/>
                        </w:rPr>
                        <w:t>дедуктивні</w:t>
                      </w:r>
                    </w:p>
                  </w:txbxContent>
                </v:textbox>
              </v:roundrect>
            </w:pict>
          </mc:Fallback>
        </mc:AlternateContent>
      </w: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B052C" w:rsidP="00465639">
      <w:pPr>
        <w:spacing w:line="276" w:lineRule="auto"/>
        <w:ind w:firstLine="720"/>
        <w:jc w:val="center"/>
        <w:rPr>
          <w:rStyle w:val="FontStyle19"/>
          <w:rFonts w:ascii="Arial" w:hAnsi="Arial" w:cs="Arial"/>
          <w:b/>
          <w:sz w:val="28"/>
          <w:szCs w:val="28"/>
          <w:lang w:eastAsia="uk-UA"/>
        </w:rPr>
      </w:pPr>
    </w:p>
    <w:p w:rsidR="008B052C" w:rsidRDefault="00806061" w:rsidP="00465639">
      <w:pPr>
        <w:spacing w:line="276" w:lineRule="auto"/>
        <w:ind w:firstLine="720"/>
        <w:jc w:val="center"/>
        <w:rPr>
          <w:rStyle w:val="FontStyle19"/>
          <w:rFonts w:ascii="Arial" w:hAnsi="Arial" w:cs="Arial"/>
          <w:b/>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74624" behindDoc="0" locked="0" layoutInCell="1" allowOverlap="1" wp14:anchorId="164F24A8" wp14:editId="753DF720">
                <wp:simplePos x="0" y="0"/>
                <wp:positionH relativeFrom="column">
                  <wp:posOffset>99695</wp:posOffset>
                </wp:positionH>
                <wp:positionV relativeFrom="paragraph">
                  <wp:posOffset>139700</wp:posOffset>
                </wp:positionV>
                <wp:extent cx="2703195" cy="508000"/>
                <wp:effectExtent l="0" t="0" r="40005" b="63500"/>
                <wp:wrapNone/>
                <wp:docPr id="13319" name="Скругленный прямоугольник 1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5080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DD72C6" w:rsidRDefault="00DD72C6" w:rsidP="00DD72C6">
                            <w:pPr>
                              <w:tabs>
                                <w:tab w:val="left" w:pos="426"/>
                              </w:tabs>
                              <w:spacing w:line="276" w:lineRule="auto"/>
                              <w:ind w:firstLine="142"/>
                              <w:jc w:val="both"/>
                            </w:pPr>
                            <w:r w:rsidRPr="00DD72C6">
                              <w:rPr>
                                <w:rStyle w:val="FontStyle19"/>
                                <w:rFonts w:ascii="Arial" w:hAnsi="Arial" w:cs="Arial"/>
                                <w:b/>
                                <w:sz w:val="20"/>
                                <w:szCs w:val="20"/>
                                <w:lang w:eastAsia="uk-UA"/>
                              </w:rPr>
                              <w:t xml:space="preserve">3. За характером пізнавальної діяльності (І. </w:t>
                            </w:r>
                            <w:proofErr w:type="spellStart"/>
                            <w:r w:rsidRPr="00DD72C6">
                              <w:rPr>
                                <w:rStyle w:val="FontStyle19"/>
                                <w:rFonts w:ascii="Arial" w:hAnsi="Arial" w:cs="Arial"/>
                                <w:b/>
                                <w:sz w:val="20"/>
                                <w:szCs w:val="20"/>
                                <w:lang w:eastAsia="uk-UA"/>
                              </w:rPr>
                              <w:t>Лернер</w:t>
                            </w:r>
                            <w:proofErr w:type="spellEnd"/>
                            <w:r w:rsidRPr="00DD72C6">
                              <w:rPr>
                                <w:rStyle w:val="FontStyle19"/>
                                <w:rFonts w:ascii="Arial" w:hAnsi="Arial" w:cs="Arial"/>
                                <w:b/>
                                <w:sz w:val="20"/>
                                <w:szCs w:val="20"/>
                                <w:lang w:eastAsia="uk-UA"/>
                              </w:rPr>
                              <w:t xml:space="preserve">, М. </w:t>
                            </w:r>
                            <w:proofErr w:type="spellStart"/>
                            <w:r w:rsidRPr="00DD72C6">
                              <w:rPr>
                                <w:rStyle w:val="FontStyle19"/>
                                <w:rFonts w:ascii="Arial" w:hAnsi="Arial" w:cs="Arial"/>
                                <w:b/>
                                <w:sz w:val="20"/>
                                <w:szCs w:val="20"/>
                                <w:lang w:eastAsia="uk-UA"/>
                              </w:rPr>
                              <w:t>Скаткін</w:t>
                            </w:r>
                            <w:proofErr w:type="spellEnd"/>
                            <w:r w:rsidRPr="00DD72C6">
                              <w:rPr>
                                <w:rStyle w:val="FontStyle19"/>
                                <w:rFonts w:ascii="Arial" w:hAnsi="Arial" w:cs="Arial"/>
                                <w:b/>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9" o:spid="_x0000_s1030" style="position:absolute;left:0;text-align:left;margin-left:7.85pt;margin-top:11pt;width:212.8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" strokecolor="#b2a1c7" strokeweight="1pt">
                <v:fill color2="#ccc0d9" focus="100%" type="gradient"/>
                <v:shadow on="t" color="#3f3151" opacity=".5" offset="1pt"/>
                <v:textbox>
                  <w:txbxContent>
                    <w:p w:rsidR="00DD72C6" w:rsidRDefault="00DD72C6" w:rsidP="00DD72C6">
                      <w:pPr>
                        <w:tabs>
                          <w:tab w:val="left" w:pos="426"/>
                        </w:tabs>
                        <w:spacing w:line="276" w:lineRule="auto"/>
                        <w:ind w:firstLine="142"/>
                        <w:jc w:val="both"/>
                      </w:pPr>
                      <w:r w:rsidRPr="00DD72C6">
                        <w:rPr>
                          <w:rStyle w:val="FontStyle19"/>
                          <w:rFonts w:ascii="Arial" w:hAnsi="Arial" w:cs="Arial"/>
                          <w:b/>
                          <w:sz w:val="20"/>
                          <w:szCs w:val="20"/>
                          <w:lang w:eastAsia="uk-UA"/>
                        </w:rPr>
                        <w:t xml:space="preserve">3. За характером пізнавальної діяльності (І. </w:t>
                      </w:r>
                      <w:proofErr w:type="spellStart"/>
                      <w:r w:rsidRPr="00DD72C6">
                        <w:rPr>
                          <w:rStyle w:val="FontStyle19"/>
                          <w:rFonts w:ascii="Arial" w:hAnsi="Arial" w:cs="Arial"/>
                          <w:b/>
                          <w:sz w:val="20"/>
                          <w:szCs w:val="20"/>
                          <w:lang w:eastAsia="uk-UA"/>
                        </w:rPr>
                        <w:t>Лернер</w:t>
                      </w:r>
                      <w:proofErr w:type="spellEnd"/>
                      <w:r w:rsidRPr="00DD72C6">
                        <w:rPr>
                          <w:rStyle w:val="FontStyle19"/>
                          <w:rFonts w:ascii="Arial" w:hAnsi="Arial" w:cs="Arial"/>
                          <w:b/>
                          <w:sz w:val="20"/>
                          <w:szCs w:val="20"/>
                          <w:lang w:eastAsia="uk-UA"/>
                        </w:rPr>
                        <w:t xml:space="preserve">, М. </w:t>
                      </w:r>
                      <w:proofErr w:type="spellStart"/>
                      <w:r w:rsidRPr="00DD72C6">
                        <w:rPr>
                          <w:rStyle w:val="FontStyle19"/>
                          <w:rFonts w:ascii="Arial" w:hAnsi="Arial" w:cs="Arial"/>
                          <w:b/>
                          <w:sz w:val="20"/>
                          <w:szCs w:val="20"/>
                          <w:lang w:eastAsia="uk-UA"/>
                        </w:rPr>
                        <w:t>Скаткін</w:t>
                      </w:r>
                      <w:proofErr w:type="spellEnd"/>
                      <w:r w:rsidRPr="00DD72C6">
                        <w:rPr>
                          <w:rStyle w:val="FontStyle19"/>
                          <w:rFonts w:ascii="Arial" w:hAnsi="Arial" w:cs="Arial"/>
                          <w:b/>
                          <w:sz w:val="20"/>
                          <w:szCs w:val="20"/>
                          <w:lang w:eastAsia="uk-UA"/>
                        </w:rPr>
                        <w:t>):</w:t>
                      </w:r>
                    </w:p>
                  </w:txbxContent>
                </v:textbox>
              </v:roundrect>
            </w:pict>
          </mc:Fallback>
        </mc:AlternateContent>
      </w:r>
    </w:p>
    <w:p w:rsidR="0076581B" w:rsidRDefault="00806061" w:rsidP="00465639">
      <w:pPr>
        <w:tabs>
          <w:tab w:val="left" w:pos="1080"/>
        </w:tabs>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70528" behindDoc="0" locked="0" layoutInCell="1" allowOverlap="1" wp14:anchorId="4E9DB35F" wp14:editId="12F73123">
                <wp:simplePos x="0" y="0"/>
                <wp:positionH relativeFrom="column">
                  <wp:posOffset>3867150</wp:posOffset>
                </wp:positionH>
                <wp:positionV relativeFrom="paragraph">
                  <wp:posOffset>186055</wp:posOffset>
                </wp:positionV>
                <wp:extent cx="1953260" cy="530860"/>
                <wp:effectExtent l="0" t="0" r="46990" b="59690"/>
                <wp:wrapNone/>
                <wp:docPr id="13317" name="Скругленный прямоугольник 13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53086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B764AE" w:rsidRDefault="00B764AE" w:rsidP="00B764AE">
                            <w:pPr>
                              <w:tabs>
                                <w:tab w:val="left" w:pos="284"/>
                              </w:tabs>
                              <w:spacing w:line="276" w:lineRule="auto"/>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4. За дидактичною метою</w:t>
                            </w:r>
                          </w:p>
                          <w:p w:rsidR="00B764AE" w:rsidRDefault="00B764AE" w:rsidP="00B764AE">
                            <w:pPr>
                              <w:tabs>
                                <w:tab w:val="left" w:pos="284"/>
                              </w:tabs>
                              <w:spacing w:line="276" w:lineRule="auto"/>
                              <w:jc w:val="both"/>
                            </w:pPr>
                            <w:r w:rsidRPr="00B764AE">
                              <w:rPr>
                                <w:rStyle w:val="FontStyle19"/>
                                <w:rFonts w:ascii="Arial" w:hAnsi="Arial" w:cs="Arial"/>
                                <w:b/>
                                <w:sz w:val="20"/>
                                <w:szCs w:val="20"/>
                                <w:lang w:eastAsia="uk-UA"/>
                              </w:rPr>
                              <w:t xml:space="preserve">(М. Данилов, Б. </w:t>
                            </w:r>
                            <w:proofErr w:type="spellStart"/>
                            <w:r w:rsidRPr="00B764AE">
                              <w:rPr>
                                <w:rStyle w:val="FontStyle19"/>
                                <w:rFonts w:ascii="Arial" w:hAnsi="Arial" w:cs="Arial"/>
                                <w:b/>
                                <w:sz w:val="20"/>
                                <w:szCs w:val="20"/>
                                <w:lang w:eastAsia="uk-UA"/>
                              </w:rPr>
                              <w:t>Єсипов</w:t>
                            </w:r>
                            <w:proofErr w:type="spellEnd"/>
                            <w:r w:rsidRPr="00B764AE">
                              <w:rPr>
                                <w:rStyle w:val="FontStyle19"/>
                                <w:rFonts w:ascii="Arial" w:hAnsi="Arial" w:cs="Arial"/>
                                <w:b/>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7" o:spid="_x0000_s1031" style="position:absolute;left:0;text-align:left;margin-left:304.5pt;margin-top:14.65pt;width:153.8pt;height:4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" strokecolor="#b2a1c7" strokeweight="1pt">
                <v:fill color2="#ccc0d9" focus="100%" type="gradient"/>
                <v:shadow on="t" color="#3f3151" opacity=".5" offset="1pt"/>
                <v:textbox>
                  <w:txbxContent>
                    <w:p w:rsidR="00B764AE" w:rsidRDefault="00B764AE" w:rsidP="00B764AE">
                      <w:pPr>
                        <w:tabs>
                          <w:tab w:val="left" w:pos="284"/>
                        </w:tabs>
                        <w:spacing w:line="276" w:lineRule="auto"/>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4. За дидактичною метою</w:t>
                      </w:r>
                    </w:p>
                    <w:p w:rsidR="00B764AE" w:rsidRDefault="00B764AE" w:rsidP="00B764AE">
                      <w:pPr>
                        <w:tabs>
                          <w:tab w:val="left" w:pos="284"/>
                        </w:tabs>
                        <w:spacing w:line="276" w:lineRule="auto"/>
                        <w:jc w:val="both"/>
                      </w:pPr>
                      <w:r w:rsidRPr="00B764AE">
                        <w:rPr>
                          <w:rStyle w:val="FontStyle19"/>
                          <w:rFonts w:ascii="Arial" w:hAnsi="Arial" w:cs="Arial"/>
                          <w:b/>
                          <w:sz w:val="20"/>
                          <w:szCs w:val="20"/>
                          <w:lang w:eastAsia="uk-UA"/>
                        </w:rPr>
                        <w:t xml:space="preserve">(М. Данилов, Б. </w:t>
                      </w:r>
                      <w:proofErr w:type="spellStart"/>
                      <w:r w:rsidRPr="00B764AE">
                        <w:rPr>
                          <w:rStyle w:val="FontStyle19"/>
                          <w:rFonts w:ascii="Arial" w:hAnsi="Arial" w:cs="Arial"/>
                          <w:b/>
                          <w:sz w:val="20"/>
                          <w:szCs w:val="20"/>
                          <w:lang w:eastAsia="uk-UA"/>
                        </w:rPr>
                        <w:t>Єсипов</w:t>
                      </w:r>
                      <w:proofErr w:type="spellEnd"/>
                      <w:r w:rsidRPr="00B764AE">
                        <w:rPr>
                          <w:rStyle w:val="FontStyle19"/>
                          <w:rFonts w:ascii="Arial" w:hAnsi="Arial" w:cs="Arial"/>
                          <w:b/>
                          <w:sz w:val="20"/>
                          <w:szCs w:val="20"/>
                          <w:lang w:eastAsia="uk-UA"/>
                        </w:rPr>
                        <w:t>):</w:t>
                      </w:r>
                    </w:p>
                  </w:txbxContent>
                </v:textbox>
              </v:roundrect>
            </w:pict>
          </mc:Fallback>
        </mc:AlternateContent>
      </w:r>
    </w:p>
    <w:p w:rsidR="0076581B" w:rsidRDefault="00806061" w:rsidP="00465639">
      <w:pPr>
        <w:tabs>
          <w:tab w:val="left" w:pos="1080"/>
        </w:tabs>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72576" behindDoc="0" locked="0" layoutInCell="1" allowOverlap="1" wp14:anchorId="0BE910F2" wp14:editId="073BB902">
                <wp:simplePos x="0" y="0"/>
                <wp:positionH relativeFrom="column">
                  <wp:posOffset>295275</wp:posOffset>
                </wp:positionH>
                <wp:positionV relativeFrom="paragraph">
                  <wp:posOffset>178435</wp:posOffset>
                </wp:positionV>
                <wp:extent cx="2124075" cy="1328420"/>
                <wp:effectExtent l="0" t="0" r="47625" b="62230"/>
                <wp:wrapNone/>
                <wp:docPr id="13318" name="Скругленный прямоугольник 13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328420"/>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DD72C6" w:rsidRPr="00DD72C6" w:rsidRDefault="00DD72C6" w:rsidP="00B764AE">
                            <w:pPr>
                              <w:pStyle w:val="a6"/>
                              <w:numPr>
                                <w:ilvl w:val="0"/>
                                <w:numId w:val="17"/>
                              </w:numPr>
                              <w:ind w:left="284" w:hanging="284"/>
                              <w:rPr>
                                <w:rStyle w:val="FontStyle19"/>
                                <w:rFonts w:ascii="Arial" w:hAnsi="Arial" w:cs="Arial"/>
                                <w:b/>
                                <w:sz w:val="20"/>
                                <w:szCs w:val="20"/>
                                <w:lang w:eastAsia="uk-UA"/>
                              </w:rPr>
                            </w:pPr>
                            <w:r w:rsidRPr="00DD72C6">
                              <w:rPr>
                                <w:rStyle w:val="FontStyle19"/>
                                <w:rFonts w:ascii="Arial" w:hAnsi="Arial" w:cs="Arial"/>
                                <w:b/>
                                <w:sz w:val="20"/>
                                <w:szCs w:val="20"/>
                                <w:lang w:eastAsia="uk-UA"/>
                              </w:rPr>
                              <w:t>пояснювально-ілюстративні;</w:t>
                            </w:r>
                          </w:p>
                          <w:p w:rsidR="00DD72C6" w:rsidRPr="00B764AE" w:rsidRDefault="00DD72C6" w:rsidP="00B764AE">
                            <w:pPr>
                              <w:pStyle w:val="a6"/>
                              <w:numPr>
                                <w:ilvl w:val="0"/>
                                <w:numId w:val="17"/>
                              </w:numPr>
                              <w:tabs>
                                <w:tab w:val="left" w:pos="284"/>
                              </w:tabs>
                              <w:ind w:left="284" w:hanging="284"/>
                              <w:rPr>
                                <w:rStyle w:val="FontStyle19"/>
                                <w:rFonts w:ascii="Arial" w:hAnsi="Arial" w:cs="Arial"/>
                                <w:b/>
                                <w:sz w:val="20"/>
                                <w:szCs w:val="20"/>
                                <w:lang w:eastAsia="uk-UA"/>
                              </w:rPr>
                            </w:pPr>
                            <w:r w:rsidRPr="00B764AE">
                              <w:rPr>
                                <w:rStyle w:val="FontStyle19"/>
                                <w:rFonts w:ascii="Arial" w:hAnsi="Arial" w:cs="Arial"/>
                                <w:b/>
                                <w:sz w:val="20"/>
                                <w:szCs w:val="20"/>
                                <w:lang w:eastAsia="uk-UA"/>
                              </w:rPr>
                              <w:t>репродуктивні</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робота за готовими</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зразками);</w:t>
                            </w:r>
                          </w:p>
                          <w:p w:rsidR="00DD72C6" w:rsidRPr="00B764AE" w:rsidRDefault="00DD72C6" w:rsidP="00B764AE">
                            <w:pPr>
                              <w:pStyle w:val="a6"/>
                              <w:numPr>
                                <w:ilvl w:val="0"/>
                                <w:numId w:val="17"/>
                              </w:numPr>
                              <w:tabs>
                                <w:tab w:val="left" w:pos="284"/>
                              </w:tabs>
                              <w:spacing w:line="276" w:lineRule="auto"/>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проблемне викладання;</w:t>
                            </w:r>
                          </w:p>
                          <w:p w:rsidR="00DD72C6" w:rsidRPr="00B764AE" w:rsidRDefault="00DD72C6" w:rsidP="00B764AE">
                            <w:pPr>
                              <w:pStyle w:val="a6"/>
                              <w:numPr>
                                <w:ilvl w:val="0"/>
                                <w:numId w:val="17"/>
                              </w:numPr>
                              <w:spacing w:line="276" w:lineRule="auto"/>
                              <w:ind w:left="284" w:hanging="284"/>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частково-пошукові;</w:t>
                            </w:r>
                          </w:p>
                          <w:p w:rsidR="00DD72C6" w:rsidRPr="00B764AE" w:rsidRDefault="00B764AE" w:rsidP="00B764AE">
                            <w:pPr>
                              <w:pStyle w:val="a6"/>
                              <w:numPr>
                                <w:ilvl w:val="0"/>
                                <w:numId w:val="17"/>
                              </w:numPr>
                              <w:spacing w:line="276" w:lineRule="auto"/>
                              <w:ind w:left="284" w:hanging="284"/>
                              <w:jc w:val="both"/>
                              <w:rPr>
                                <w:rStyle w:val="FontStyle19"/>
                                <w:rFonts w:ascii="Arial" w:hAnsi="Arial" w:cs="Arial"/>
                                <w:b/>
                                <w:sz w:val="20"/>
                                <w:szCs w:val="20"/>
                                <w:lang w:eastAsia="uk-UA"/>
                              </w:rPr>
                            </w:pPr>
                            <w:r>
                              <w:rPr>
                                <w:rStyle w:val="FontStyle19"/>
                                <w:rFonts w:ascii="Arial" w:hAnsi="Arial" w:cs="Arial"/>
                                <w:b/>
                                <w:sz w:val="20"/>
                                <w:szCs w:val="20"/>
                                <w:lang w:eastAsia="uk-UA"/>
                              </w:rPr>
                              <w:t>дослідницькі</w:t>
                            </w:r>
                          </w:p>
                          <w:p w:rsidR="00DD72C6" w:rsidRDefault="00DD72C6" w:rsidP="00DD72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8" o:spid="_x0000_s1032" style="position:absolute;left:0;text-align:left;margin-left:23.25pt;margin-top:14.05pt;width:167.25pt;height:10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" strokecolor="#b2a1c7" strokeweight="1pt">
                <v:shadow on="t" color="#3f3151" opacity=".5" offset="1pt"/>
                <v:textbox>
                  <w:txbxContent>
                    <w:p w:rsidR="00DD72C6" w:rsidRPr="00DD72C6" w:rsidRDefault="00DD72C6" w:rsidP="00B764AE">
                      <w:pPr>
                        <w:pStyle w:val="a6"/>
                        <w:numPr>
                          <w:ilvl w:val="0"/>
                          <w:numId w:val="17"/>
                        </w:numPr>
                        <w:ind w:left="284" w:hanging="284"/>
                        <w:rPr>
                          <w:rStyle w:val="FontStyle19"/>
                          <w:rFonts w:ascii="Arial" w:hAnsi="Arial" w:cs="Arial"/>
                          <w:b/>
                          <w:sz w:val="20"/>
                          <w:szCs w:val="20"/>
                          <w:lang w:eastAsia="uk-UA"/>
                        </w:rPr>
                      </w:pPr>
                      <w:r w:rsidRPr="00DD72C6">
                        <w:rPr>
                          <w:rStyle w:val="FontStyle19"/>
                          <w:rFonts w:ascii="Arial" w:hAnsi="Arial" w:cs="Arial"/>
                          <w:b/>
                          <w:sz w:val="20"/>
                          <w:szCs w:val="20"/>
                          <w:lang w:eastAsia="uk-UA"/>
                        </w:rPr>
                        <w:t>пояснювально-ілюстративні;</w:t>
                      </w:r>
                    </w:p>
                    <w:p w:rsidR="00DD72C6" w:rsidRPr="00B764AE" w:rsidRDefault="00DD72C6" w:rsidP="00B764AE">
                      <w:pPr>
                        <w:pStyle w:val="a6"/>
                        <w:numPr>
                          <w:ilvl w:val="0"/>
                          <w:numId w:val="17"/>
                        </w:numPr>
                        <w:tabs>
                          <w:tab w:val="left" w:pos="284"/>
                        </w:tabs>
                        <w:ind w:left="284" w:hanging="284"/>
                        <w:rPr>
                          <w:rStyle w:val="FontStyle19"/>
                          <w:rFonts w:ascii="Arial" w:hAnsi="Arial" w:cs="Arial"/>
                          <w:b/>
                          <w:sz w:val="20"/>
                          <w:szCs w:val="20"/>
                          <w:lang w:eastAsia="uk-UA"/>
                        </w:rPr>
                      </w:pPr>
                      <w:r w:rsidRPr="00B764AE">
                        <w:rPr>
                          <w:rStyle w:val="FontStyle19"/>
                          <w:rFonts w:ascii="Arial" w:hAnsi="Arial" w:cs="Arial"/>
                          <w:b/>
                          <w:sz w:val="20"/>
                          <w:szCs w:val="20"/>
                          <w:lang w:eastAsia="uk-UA"/>
                        </w:rPr>
                        <w:t>репродуктивні</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робота за готовими</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зразками);</w:t>
                      </w:r>
                    </w:p>
                    <w:p w:rsidR="00DD72C6" w:rsidRPr="00B764AE" w:rsidRDefault="00DD72C6" w:rsidP="00B764AE">
                      <w:pPr>
                        <w:pStyle w:val="a6"/>
                        <w:numPr>
                          <w:ilvl w:val="0"/>
                          <w:numId w:val="17"/>
                        </w:numPr>
                        <w:tabs>
                          <w:tab w:val="left" w:pos="284"/>
                        </w:tabs>
                        <w:spacing w:line="276" w:lineRule="auto"/>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проблемне викладання;</w:t>
                      </w:r>
                    </w:p>
                    <w:p w:rsidR="00DD72C6" w:rsidRPr="00B764AE" w:rsidRDefault="00DD72C6" w:rsidP="00B764AE">
                      <w:pPr>
                        <w:pStyle w:val="a6"/>
                        <w:numPr>
                          <w:ilvl w:val="0"/>
                          <w:numId w:val="17"/>
                        </w:numPr>
                        <w:spacing w:line="276" w:lineRule="auto"/>
                        <w:ind w:left="284" w:hanging="284"/>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частково-пошукові;</w:t>
                      </w:r>
                    </w:p>
                    <w:p w:rsidR="00DD72C6" w:rsidRPr="00B764AE" w:rsidRDefault="00B764AE" w:rsidP="00B764AE">
                      <w:pPr>
                        <w:pStyle w:val="a6"/>
                        <w:numPr>
                          <w:ilvl w:val="0"/>
                          <w:numId w:val="17"/>
                        </w:numPr>
                        <w:spacing w:line="276" w:lineRule="auto"/>
                        <w:ind w:left="284" w:hanging="284"/>
                        <w:jc w:val="both"/>
                        <w:rPr>
                          <w:rStyle w:val="FontStyle19"/>
                          <w:rFonts w:ascii="Arial" w:hAnsi="Arial" w:cs="Arial"/>
                          <w:b/>
                          <w:sz w:val="20"/>
                          <w:szCs w:val="20"/>
                          <w:lang w:eastAsia="uk-UA"/>
                        </w:rPr>
                      </w:pPr>
                      <w:r>
                        <w:rPr>
                          <w:rStyle w:val="FontStyle19"/>
                          <w:rFonts w:ascii="Arial" w:hAnsi="Arial" w:cs="Arial"/>
                          <w:b/>
                          <w:sz w:val="20"/>
                          <w:szCs w:val="20"/>
                          <w:lang w:eastAsia="uk-UA"/>
                        </w:rPr>
                        <w:t>дослідницькі</w:t>
                      </w:r>
                    </w:p>
                    <w:p w:rsidR="00DD72C6" w:rsidRDefault="00DD72C6" w:rsidP="00DD72C6">
                      <w:pPr>
                        <w:jc w:val="center"/>
                      </w:pPr>
                    </w:p>
                  </w:txbxContent>
                </v:textbox>
              </v:roundrect>
            </w:pict>
          </mc:Fallback>
        </mc:AlternateContent>
      </w:r>
    </w:p>
    <w:p w:rsidR="0076581B" w:rsidRDefault="0076581B" w:rsidP="00465639">
      <w:pPr>
        <w:tabs>
          <w:tab w:val="left" w:pos="1080"/>
        </w:tabs>
        <w:spacing w:line="276" w:lineRule="auto"/>
        <w:ind w:firstLine="720"/>
        <w:jc w:val="both"/>
        <w:rPr>
          <w:rStyle w:val="FontStyle19"/>
          <w:rFonts w:ascii="Arial" w:hAnsi="Arial" w:cs="Arial"/>
          <w:sz w:val="28"/>
          <w:szCs w:val="28"/>
          <w:lang w:eastAsia="uk-UA"/>
        </w:rPr>
      </w:pPr>
    </w:p>
    <w:p w:rsidR="0076581B" w:rsidRDefault="00806061" w:rsidP="00465639">
      <w:pPr>
        <w:tabs>
          <w:tab w:val="left" w:pos="1080"/>
        </w:tabs>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68480" behindDoc="0" locked="0" layoutInCell="1" allowOverlap="1" wp14:anchorId="582D5565" wp14:editId="5E31F6DB">
                <wp:simplePos x="0" y="0"/>
                <wp:positionH relativeFrom="column">
                  <wp:posOffset>3500120</wp:posOffset>
                </wp:positionH>
                <wp:positionV relativeFrom="paragraph">
                  <wp:posOffset>12065</wp:posOffset>
                </wp:positionV>
                <wp:extent cx="2703195" cy="1140460"/>
                <wp:effectExtent l="0" t="0" r="40005" b="59690"/>
                <wp:wrapNone/>
                <wp:docPr id="13316" name="Скругленный прямоугольник 13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1140460"/>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B764AE" w:rsidRPr="00B764AE" w:rsidRDefault="00B764AE" w:rsidP="00B764AE">
                            <w:pPr>
                              <w:pStyle w:val="a6"/>
                              <w:numPr>
                                <w:ilvl w:val="0"/>
                                <w:numId w:val="18"/>
                              </w:numPr>
                              <w:tabs>
                                <w:tab w:val="left" w:pos="284"/>
                              </w:tabs>
                              <w:spacing w:line="276" w:lineRule="auto"/>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методи оволодіння новими знаннями;</w:t>
                            </w:r>
                          </w:p>
                          <w:p w:rsidR="00B764AE" w:rsidRDefault="00B764AE" w:rsidP="00B764AE">
                            <w:pPr>
                              <w:pStyle w:val="a6"/>
                              <w:numPr>
                                <w:ilvl w:val="0"/>
                                <w:numId w:val="18"/>
                              </w:numPr>
                              <w:tabs>
                                <w:tab w:val="left" w:pos="284"/>
                              </w:tabs>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методи формування</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вмінь і навичок;</w:t>
                            </w:r>
                          </w:p>
                          <w:p w:rsidR="00B764AE" w:rsidRPr="00B764AE" w:rsidRDefault="00B764AE" w:rsidP="00B764AE">
                            <w:pPr>
                              <w:pStyle w:val="a6"/>
                              <w:numPr>
                                <w:ilvl w:val="0"/>
                                <w:numId w:val="18"/>
                              </w:numPr>
                              <w:tabs>
                                <w:tab w:val="left" w:pos="284"/>
                              </w:tabs>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перевірки та оцінювання</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знань, умінь і навичок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16" o:spid="_x0000_s1033" style="position:absolute;left:0;text-align:left;margin-left:275.6pt;margin-top:.95pt;width:212.85pt;height:8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" strokecolor="#b2a1c7" strokeweight="1pt">
                <v:shadow on="t" color="#3f3151" opacity=".5" offset="1pt"/>
                <v:textbox>
                  <w:txbxContent>
                    <w:p w:rsidR="00B764AE" w:rsidRPr="00B764AE" w:rsidRDefault="00B764AE" w:rsidP="00B764AE">
                      <w:pPr>
                        <w:pStyle w:val="a6"/>
                        <w:numPr>
                          <w:ilvl w:val="0"/>
                          <w:numId w:val="18"/>
                        </w:numPr>
                        <w:tabs>
                          <w:tab w:val="left" w:pos="284"/>
                        </w:tabs>
                        <w:spacing w:line="276" w:lineRule="auto"/>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методи оволодіння новими знаннями;</w:t>
                      </w:r>
                    </w:p>
                    <w:p w:rsidR="00B764AE" w:rsidRDefault="00B764AE" w:rsidP="00B764AE">
                      <w:pPr>
                        <w:pStyle w:val="a6"/>
                        <w:numPr>
                          <w:ilvl w:val="0"/>
                          <w:numId w:val="18"/>
                        </w:numPr>
                        <w:tabs>
                          <w:tab w:val="left" w:pos="284"/>
                        </w:tabs>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методи формування</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вмінь і навичок;</w:t>
                      </w:r>
                    </w:p>
                    <w:p w:rsidR="00B764AE" w:rsidRPr="00B764AE" w:rsidRDefault="00B764AE" w:rsidP="00B764AE">
                      <w:pPr>
                        <w:pStyle w:val="a6"/>
                        <w:numPr>
                          <w:ilvl w:val="0"/>
                          <w:numId w:val="18"/>
                        </w:numPr>
                        <w:tabs>
                          <w:tab w:val="left" w:pos="284"/>
                        </w:tabs>
                        <w:ind w:left="0" w:firstLine="0"/>
                        <w:jc w:val="both"/>
                        <w:rPr>
                          <w:rStyle w:val="FontStyle19"/>
                          <w:rFonts w:ascii="Arial" w:hAnsi="Arial" w:cs="Arial"/>
                          <w:b/>
                          <w:sz w:val="20"/>
                          <w:szCs w:val="20"/>
                          <w:lang w:eastAsia="uk-UA"/>
                        </w:rPr>
                      </w:pPr>
                      <w:r w:rsidRPr="00B764AE">
                        <w:rPr>
                          <w:rStyle w:val="FontStyle19"/>
                          <w:rFonts w:ascii="Arial" w:hAnsi="Arial" w:cs="Arial"/>
                          <w:b/>
                          <w:sz w:val="20"/>
                          <w:szCs w:val="20"/>
                          <w:lang w:eastAsia="uk-UA"/>
                        </w:rPr>
                        <w:t>перевірки та оцінювання</w:t>
                      </w:r>
                      <w:r w:rsidRPr="00B764AE">
                        <w:rPr>
                          <w:rStyle w:val="FontStyle19"/>
                          <w:rFonts w:ascii="Arial" w:hAnsi="Arial" w:cs="Arial"/>
                          <w:sz w:val="28"/>
                          <w:szCs w:val="28"/>
                          <w:lang w:eastAsia="uk-UA"/>
                        </w:rPr>
                        <w:t xml:space="preserve"> </w:t>
                      </w:r>
                      <w:r w:rsidRPr="00B764AE">
                        <w:rPr>
                          <w:rStyle w:val="FontStyle19"/>
                          <w:rFonts w:ascii="Arial" w:hAnsi="Arial" w:cs="Arial"/>
                          <w:b/>
                          <w:sz w:val="20"/>
                          <w:szCs w:val="20"/>
                          <w:lang w:eastAsia="uk-UA"/>
                        </w:rPr>
                        <w:t>знань, умінь і навичок</w:t>
                      </w:r>
                    </w:p>
                  </w:txbxContent>
                </v:textbox>
              </v:roundrect>
            </w:pict>
          </mc:Fallback>
        </mc:AlternateContent>
      </w:r>
    </w:p>
    <w:p w:rsidR="0076581B" w:rsidRDefault="0076581B" w:rsidP="00465639">
      <w:pPr>
        <w:tabs>
          <w:tab w:val="left" w:pos="1080"/>
        </w:tabs>
        <w:spacing w:line="276" w:lineRule="auto"/>
        <w:ind w:firstLine="720"/>
        <w:jc w:val="both"/>
        <w:rPr>
          <w:rStyle w:val="FontStyle19"/>
          <w:rFonts w:ascii="Arial" w:hAnsi="Arial" w:cs="Arial"/>
          <w:sz w:val="28"/>
          <w:szCs w:val="28"/>
          <w:lang w:eastAsia="uk-UA"/>
        </w:rPr>
      </w:pPr>
    </w:p>
    <w:p w:rsidR="0076581B" w:rsidRDefault="0076581B" w:rsidP="00465639">
      <w:pPr>
        <w:tabs>
          <w:tab w:val="left" w:pos="1080"/>
        </w:tabs>
        <w:spacing w:line="276" w:lineRule="auto"/>
        <w:ind w:firstLine="720"/>
        <w:jc w:val="both"/>
        <w:rPr>
          <w:rStyle w:val="FontStyle19"/>
          <w:rFonts w:ascii="Arial" w:hAnsi="Arial" w:cs="Arial"/>
          <w:sz w:val="28"/>
          <w:szCs w:val="28"/>
          <w:lang w:eastAsia="uk-UA"/>
        </w:rPr>
      </w:pPr>
    </w:p>
    <w:p w:rsidR="0076581B" w:rsidRDefault="0076581B" w:rsidP="00465639">
      <w:pPr>
        <w:tabs>
          <w:tab w:val="left" w:pos="1080"/>
        </w:tabs>
        <w:spacing w:line="276" w:lineRule="auto"/>
        <w:ind w:firstLine="720"/>
        <w:jc w:val="both"/>
        <w:rPr>
          <w:rStyle w:val="FontStyle19"/>
          <w:rFonts w:ascii="Arial" w:hAnsi="Arial" w:cs="Arial"/>
          <w:sz w:val="28"/>
          <w:szCs w:val="28"/>
          <w:lang w:eastAsia="uk-UA"/>
        </w:rPr>
      </w:pPr>
    </w:p>
    <w:p w:rsidR="00465639" w:rsidRPr="0076581B" w:rsidRDefault="00465639" w:rsidP="00B764AE">
      <w:pPr>
        <w:tabs>
          <w:tab w:val="left" w:pos="1080"/>
        </w:tabs>
        <w:spacing w:line="276" w:lineRule="auto"/>
        <w:jc w:val="both"/>
        <w:rPr>
          <w:rStyle w:val="FontStyle19"/>
          <w:rFonts w:ascii="Arial" w:hAnsi="Arial" w:cs="Arial"/>
          <w:sz w:val="28"/>
          <w:szCs w:val="28"/>
          <w:lang w:eastAsia="uk-UA"/>
        </w:rPr>
      </w:pPr>
    </w:p>
    <w:p w:rsidR="00465639" w:rsidRPr="0076581B" w:rsidRDefault="00465639" w:rsidP="00B764AE">
      <w:pPr>
        <w:spacing w:line="276" w:lineRule="auto"/>
        <w:jc w:val="both"/>
        <w:rPr>
          <w:rStyle w:val="FontStyle19"/>
          <w:rFonts w:ascii="Arial" w:hAnsi="Arial" w:cs="Arial"/>
          <w:sz w:val="28"/>
          <w:szCs w:val="28"/>
          <w:lang w:eastAsia="uk-UA"/>
        </w:rPr>
      </w:pPr>
    </w:p>
    <w:p w:rsidR="009E072D" w:rsidRDefault="00806061" w:rsidP="00465639">
      <w:pPr>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76672" behindDoc="0" locked="0" layoutInCell="1" allowOverlap="1" wp14:anchorId="738EDECC" wp14:editId="4B062B80">
                <wp:simplePos x="0" y="0"/>
                <wp:positionH relativeFrom="column">
                  <wp:posOffset>240665</wp:posOffset>
                </wp:positionH>
                <wp:positionV relativeFrom="paragraph">
                  <wp:posOffset>38735</wp:posOffset>
                </wp:positionV>
                <wp:extent cx="2110105" cy="492125"/>
                <wp:effectExtent l="0" t="0" r="42545" b="60325"/>
                <wp:wrapNone/>
                <wp:docPr id="13320" name="Скругленный прямоугольник 13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49212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B764AE" w:rsidRDefault="00B764AE" w:rsidP="00B764AE">
                            <w:pPr>
                              <w:spacing w:line="276" w:lineRule="auto"/>
                              <w:jc w:val="center"/>
                              <w:rPr>
                                <w:rStyle w:val="FontStyle19"/>
                                <w:rFonts w:ascii="Arial" w:hAnsi="Arial" w:cs="Arial"/>
                                <w:b/>
                                <w:sz w:val="20"/>
                                <w:szCs w:val="20"/>
                                <w:lang w:eastAsia="uk-UA"/>
                              </w:rPr>
                            </w:pPr>
                            <w:r>
                              <w:rPr>
                                <w:rStyle w:val="FontStyle19"/>
                                <w:rFonts w:ascii="Arial" w:hAnsi="Arial" w:cs="Arial"/>
                                <w:b/>
                                <w:sz w:val="20"/>
                                <w:szCs w:val="20"/>
                                <w:lang w:eastAsia="uk-UA"/>
                              </w:rPr>
                              <w:t xml:space="preserve">5. </w:t>
                            </w:r>
                            <w:r w:rsidRPr="00B764AE">
                              <w:rPr>
                                <w:rStyle w:val="FontStyle19"/>
                                <w:rFonts w:ascii="Arial" w:hAnsi="Arial" w:cs="Arial"/>
                                <w:b/>
                                <w:sz w:val="20"/>
                                <w:szCs w:val="20"/>
                                <w:lang w:eastAsia="uk-UA"/>
                              </w:rPr>
                              <w:t>За дидактичною метою</w:t>
                            </w:r>
                          </w:p>
                          <w:p w:rsidR="00B764AE" w:rsidRPr="00B764AE" w:rsidRDefault="00B764AE" w:rsidP="00B764AE">
                            <w:pPr>
                              <w:spacing w:line="276" w:lineRule="auto"/>
                              <w:jc w:val="center"/>
                              <w:rPr>
                                <w:rStyle w:val="FontStyle19"/>
                                <w:rFonts w:ascii="Arial" w:hAnsi="Arial" w:cs="Arial"/>
                                <w:b/>
                                <w:sz w:val="20"/>
                                <w:szCs w:val="20"/>
                                <w:lang w:eastAsia="uk-UA"/>
                              </w:rPr>
                            </w:pPr>
                            <w:r w:rsidRPr="00B764AE">
                              <w:rPr>
                                <w:rStyle w:val="FontStyle19"/>
                                <w:rFonts w:ascii="Arial" w:hAnsi="Arial" w:cs="Arial"/>
                                <w:b/>
                                <w:sz w:val="20"/>
                                <w:szCs w:val="20"/>
                                <w:lang w:eastAsia="uk-UA"/>
                              </w:rPr>
                              <w:t xml:space="preserve">(І. </w:t>
                            </w:r>
                            <w:proofErr w:type="spellStart"/>
                            <w:r w:rsidRPr="00B764AE">
                              <w:rPr>
                                <w:rStyle w:val="FontStyle19"/>
                                <w:rFonts w:ascii="Arial" w:hAnsi="Arial" w:cs="Arial"/>
                                <w:b/>
                                <w:sz w:val="20"/>
                                <w:szCs w:val="20"/>
                                <w:lang w:eastAsia="uk-UA"/>
                              </w:rPr>
                              <w:t>Харламов</w:t>
                            </w:r>
                            <w:proofErr w:type="spellEnd"/>
                            <w:r w:rsidRPr="00B764AE">
                              <w:rPr>
                                <w:rStyle w:val="FontStyle19"/>
                                <w:rFonts w:ascii="Arial" w:hAnsi="Arial" w:cs="Arial"/>
                                <w:b/>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20" o:spid="_x0000_s1034" style="position:absolute;left:0;text-align:left;margin-left:18.95pt;margin-top:3.05pt;width:166.1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" strokecolor="#b2a1c7" strokeweight="1pt">
                <v:fill color2="#ccc0d9" focus="100%" type="gradient"/>
                <v:shadow on="t" color="#3f3151" opacity=".5" offset="1pt"/>
                <v:textbox>
                  <w:txbxContent>
                    <w:p w:rsidR="00B764AE" w:rsidRDefault="00B764AE" w:rsidP="00B764AE">
                      <w:pPr>
                        <w:spacing w:line="276" w:lineRule="auto"/>
                        <w:jc w:val="center"/>
                        <w:rPr>
                          <w:rStyle w:val="FontStyle19"/>
                          <w:rFonts w:ascii="Arial" w:hAnsi="Arial" w:cs="Arial"/>
                          <w:b/>
                          <w:sz w:val="20"/>
                          <w:szCs w:val="20"/>
                          <w:lang w:eastAsia="uk-UA"/>
                        </w:rPr>
                      </w:pPr>
                      <w:r>
                        <w:rPr>
                          <w:rStyle w:val="FontStyle19"/>
                          <w:rFonts w:ascii="Arial" w:hAnsi="Arial" w:cs="Arial"/>
                          <w:b/>
                          <w:sz w:val="20"/>
                          <w:szCs w:val="20"/>
                          <w:lang w:eastAsia="uk-UA"/>
                        </w:rPr>
                        <w:t xml:space="preserve">5. </w:t>
                      </w:r>
                      <w:r w:rsidRPr="00B764AE">
                        <w:rPr>
                          <w:rStyle w:val="FontStyle19"/>
                          <w:rFonts w:ascii="Arial" w:hAnsi="Arial" w:cs="Arial"/>
                          <w:b/>
                          <w:sz w:val="20"/>
                          <w:szCs w:val="20"/>
                          <w:lang w:eastAsia="uk-UA"/>
                        </w:rPr>
                        <w:t>За дидактичною метою</w:t>
                      </w:r>
                    </w:p>
                    <w:p w:rsidR="00B764AE" w:rsidRPr="00B764AE" w:rsidRDefault="00B764AE" w:rsidP="00B764AE">
                      <w:pPr>
                        <w:spacing w:line="276" w:lineRule="auto"/>
                        <w:jc w:val="center"/>
                        <w:rPr>
                          <w:rStyle w:val="FontStyle19"/>
                          <w:rFonts w:ascii="Arial" w:hAnsi="Arial" w:cs="Arial"/>
                          <w:b/>
                          <w:sz w:val="20"/>
                          <w:szCs w:val="20"/>
                          <w:lang w:eastAsia="uk-UA"/>
                        </w:rPr>
                      </w:pPr>
                      <w:r w:rsidRPr="00B764AE">
                        <w:rPr>
                          <w:rStyle w:val="FontStyle19"/>
                          <w:rFonts w:ascii="Arial" w:hAnsi="Arial" w:cs="Arial"/>
                          <w:b/>
                          <w:sz w:val="20"/>
                          <w:szCs w:val="20"/>
                          <w:lang w:eastAsia="uk-UA"/>
                        </w:rPr>
                        <w:t xml:space="preserve">(І. </w:t>
                      </w:r>
                      <w:proofErr w:type="spellStart"/>
                      <w:r w:rsidRPr="00B764AE">
                        <w:rPr>
                          <w:rStyle w:val="FontStyle19"/>
                          <w:rFonts w:ascii="Arial" w:hAnsi="Arial" w:cs="Arial"/>
                          <w:b/>
                          <w:sz w:val="20"/>
                          <w:szCs w:val="20"/>
                          <w:lang w:eastAsia="uk-UA"/>
                        </w:rPr>
                        <w:t>Харламов</w:t>
                      </w:r>
                      <w:proofErr w:type="spellEnd"/>
                      <w:r w:rsidRPr="00B764AE">
                        <w:rPr>
                          <w:rStyle w:val="FontStyle19"/>
                          <w:rFonts w:ascii="Arial" w:hAnsi="Arial" w:cs="Arial"/>
                          <w:b/>
                          <w:sz w:val="20"/>
                          <w:szCs w:val="20"/>
                          <w:lang w:eastAsia="uk-UA"/>
                        </w:rPr>
                        <w:t>):</w:t>
                      </w:r>
                    </w:p>
                  </w:txbxContent>
                </v:textbox>
              </v:roundrect>
            </w:pict>
          </mc:Fallback>
        </mc:AlternateContent>
      </w:r>
    </w:p>
    <w:p w:rsidR="009E072D" w:rsidRDefault="00806061" w:rsidP="00465639">
      <w:pPr>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78720" behindDoc="0" locked="0" layoutInCell="1" allowOverlap="1" wp14:anchorId="6643D995" wp14:editId="53FF03DE">
                <wp:simplePos x="0" y="0"/>
                <wp:positionH relativeFrom="column">
                  <wp:posOffset>3210560</wp:posOffset>
                </wp:positionH>
                <wp:positionV relativeFrom="paragraph">
                  <wp:posOffset>8255</wp:posOffset>
                </wp:positionV>
                <wp:extent cx="3352165" cy="484505"/>
                <wp:effectExtent l="0" t="0" r="38735" b="48895"/>
                <wp:wrapNone/>
                <wp:docPr id="13321" name="Скругленный прямоугольник 13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48450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072D" w:rsidRPr="009E072D" w:rsidRDefault="009E072D" w:rsidP="008C6F93">
                            <w:pPr>
                              <w:spacing w:line="276" w:lineRule="auto"/>
                              <w:rPr>
                                <w:rStyle w:val="FontStyle19"/>
                                <w:rFonts w:ascii="Arial" w:hAnsi="Arial" w:cs="Arial"/>
                                <w:b/>
                                <w:sz w:val="20"/>
                                <w:szCs w:val="20"/>
                                <w:lang w:eastAsia="uk-UA"/>
                              </w:rPr>
                            </w:pPr>
                            <w:r w:rsidRPr="009E072D">
                              <w:rPr>
                                <w:rStyle w:val="FontStyle19"/>
                                <w:rFonts w:ascii="Arial" w:hAnsi="Arial" w:cs="Arial"/>
                                <w:b/>
                                <w:sz w:val="20"/>
                                <w:szCs w:val="20"/>
                                <w:lang w:eastAsia="uk-UA"/>
                              </w:rPr>
                              <w:t xml:space="preserve">6. </w:t>
                            </w:r>
                            <w:r w:rsidR="008C6F93" w:rsidRPr="008C6F93">
                              <w:rPr>
                                <w:rStyle w:val="FontStyle19"/>
                                <w:rFonts w:ascii="Arial" w:hAnsi="Arial" w:cs="Arial"/>
                                <w:b/>
                                <w:sz w:val="20"/>
                                <w:szCs w:val="20"/>
                                <w:lang w:eastAsia="uk-UA"/>
                              </w:rPr>
                              <w:t>З точки зору</w:t>
                            </w:r>
                            <w:r w:rsidR="008C6F93" w:rsidRPr="0076581B">
                              <w:rPr>
                                <w:rStyle w:val="FontStyle19"/>
                                <w:rFonts w:ascii="Arial" w:hAnsi="Arial" w:cs="Arial"/>
                                <w:sz w:val="28"/>
                                <w:szCs w:val="28"/>
                                <w:lang w:eastAsia="uk-UA"/>
                              </w:rPr>
                              <w:t xml:space="preserve"> </w:t>
                            </w:r>
                            <w:r w:rsidR="008C6F93" w:rsidRPr="008C6F93">
                              <w:rPr>
                                <w:rStyle w:val="FontStyle19"/>
                                <w:rFonts w:ascii="Arial" w:hAnsi="Arial" w:cs="Arial"/>
                                <w:b/>
                                <w:sz w:val="20"/>
                                <w:szCs w:val="20"/>
                                <w:lang w:eastAsia="uk-UA"/>
                              </w:rPr>
                              <w:t>цілісного підходу до діяльності у процесі</w:t>
                            </w:r>
                            <w:r w:rsidR="008C6F93" w:rsidRPr="0076581B">
                              <w:rPr>
                                <w:rStyle w:val="FontStyle19"/>
                                <w:rFonts w:ascii="Arial" w:hAnsi="Arial" w:cs="Arial"/>
                                <w:sz w:val="28"/>
                                <w:szCs w:val="28"/>
                                <w:lang w:eastAsia="uk-UA"/>
                              </w:rPr>
                              <w:t xml:space="preserve"> </w:t>
                            </w:r>
                            <w:r w:rsidR="008C6F93" w:rsidRPr="008C6F93">
                              <w:rPr>
                                <w:rStyle w:val="FontStyle19"/>
                                <w:rFonts w:ascii="Arial" w:hAnsi="Arial" w:cs="Arial"/>
                                <w:b/>
                                <w:sz w:val="20"/>
                                <w:szCs w:val="20"/>
                                <w:lang w:eastAsia="uk-UA"/>
                              </w:rPr>
                              <w:t xml:space="preserve">навчання (Ю. </w:t>
                            </w:r>
                            <w:proofErr w:type="spellStart"/>
                            <w:r w:rsidR="008C6F93" w:rsidRPr="008C6F93">
                              <w:rPr>
                                <w:rStyle w:val="FontStyle19"/>
                                <w:rFonts w:ascii="Arial" w:hAnsi="Arial" w:cs="Arial"/>
                                <w:b/>
                                <w:sz w:val="20"/>
                                <w:szCs w:val="20"/>
                                <w:lang w:eastAsia="uk-UA"/>
                              </w:rPr>
                              <w:t>Бабанський</w:t>
                            </w:r>
                            <w:proofErr w:type="spellEnd"/>
                            <w:r w:rsidR="008C6F93" w:rsidRPr="008C6F93">
                              <w:rPr>
                                <w:rStyle w:val="FontStyle19"/>
                                <w:rFonts w:ascii="Arial" w:hAnsi="Arial" w:cs="Arial"/>
                                <w:b/>
                                <w:sz w:val="20"/>
                                <w:szCs w:val="20"/>
                                <w:lang w:eastAsia="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21" o:spid="_x0000_s1035" style="position:absolute;left:0;text-align:left;margin-left:252.8pt;margin-top:.65pt;width:263.95pt;height:3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" strokecolor="#b2a1c7" strokeweight="1pt">
                <v:fill color2="#ccc0d9" focus="100%" type="gradient"/>
                <v:shadow on="t" color="#3f3151" opacity=".5" offset="1pt"/>
                <v:textbox>
                  <w:txbxContent>
                    <w:p w:rsidR="009E072D" w:rsidRPr="009E072D" w:rsidRDefault="009E072D" w:rsidP="008C6F93">
                      <w:pPr>
                        <w:spacing w:line="276" w:lineRule="auto"/>
                        <w:rPr>
                          <w:rStyle w:val="FontStyle19"/>
                          <w:rFonts w:ascii="Arial" w:hAnsi="Arial" w:cs="Arial"/>
                          <w:b/>
                          <w:sz w:val="20"/>
                          <w:szCs w:val="20"/>
                          <w:lang w:eastAsia="uk-UA"/>
                        </w:rPr>
                      </w:pPr>
                      <w:r w:rsidRPr="009E072D">
                        <w:rPr>
                          <w:rStyle w:val="FontStyle19"/>
                          <w:rFonts w:ascii="Arial" w:hAnsi="Arial" w:cs="Arial"/>
                          <w:b/>
                          <w:sz w:val="20"/>
                          <w:szCs w:val="20"/>
                          <w:lang w:eastAsia="uk-UA"/>
                        </w:rPr>
                        <w:t xml:space="preserve">6. </w:t>
                      </w:r>
                      <w:r w:rsidR="008C6F93" w:rsidRPr="008C6F93">
                        <w:rPr>
                          <w:rStyle w:val="FontStyle19"/>
                          <w:rFonts w:ascii="Arial" w:hAnsi="Arial" w:cs="Arial"/>
                          <w:b/>
                          <w:sz w:val="20"/>
                          <w:szCs w:val="20"/>
                          <w:lang w:eastAsia="uk-UA"/>
                        </w:rPr>
                        <w:t>З точки зору</w:t>
                      </w:r>
                      <w:r w:rsidR="008C6F93" w:rsidRPr="0076581B">
                        <w:rPr>
                          <w:rStyle w:val="FontStyle19"/>
                          <w:rFonts w:ascii="Arial" w:hAnsi="Arial" w:cs="Arial"/>
                          <w:sz w:val="28"/>
                          <w:szCs w:val="28"/>
                          <w:lang w:eastAsia="uk-UA"/>
                        </w:rPr>
                        <w:t xml:space="preserve"> </w:t>
                      </w:r>
                      <w:r w:rsidR="008C6F93" w:rsidRPr="008C6F93">
                        <w:rPr>
                          <w:rStyle w:val="FontStyle19"/>
                          <w:rFonts w:ascii="Arial" w:hAnsi="Arial" w:cs="Arial"/>
                          <w:b/>
                          <w:sz w:val="20"/>
                          <w:szCs w:val="20"/>
                          <w:lang w:eastAsia="uk-UA"/>
                        </w:rPr>
                        <w:t>цілісного підходу до діяльності у процесі</w:t>
                      </w:r>
                      <w:r w:rsidR="008C6F93" w:rsidRPr="0076581B">
                        <w:rPr>
                          <w:rStyle w:val="FontStyle19"/>
                          <w:rFonts w:ascii="Arial" w:hAnsi="Arial" w:cs="Arial"/>
                          <w:sz w:val="28"/>
                          <w:szCs w:val="28"/>
                          <w:lang w:eastAsia="uk-UA"/>
                        </w:rPr>
                        <w:t xml:space="preserve"> </w:t>
                      </w:r>
                      <w:r w:rsidR="008C6F93" w:rsidRPr="008C6F93">
                        <w:rPr>
                          <w:rStyle w:val="FontStyle19"/>
                          <w:rFonts w:ascii="Arial" w:hAnsi="Arial" w:cs="Arial"/>
                          <w:b/>
                          <w:sz w:val="20"/>
                          <w:szCs w:val="20"/>
                          <w:lang w:eastAsia="uk-UA"/>
                        </w:rPr>
                        <w:t xml:space="preserve">навчання (Ю. </w:t>
                      </w:r>
                      <w:proofErr w:type="spellStart"/>
                      <w:r w:rsidR="008C6F93" w:rsidRPr="008C6F93">
                        <w:rPr>
                          <w:rStyle w:val="FontStyle19"/>
                          <w:rFonts w:ascii="Arial" w:hAnsi="Arial" w:cs="Arial"/>
                          <w:b/>
                          <w:sz w:val="20"/>
                          <w:szCs w:val="20"/>
                          <w:lang w:eastAsia="uk-UA"/>
                        </w:rPr>
                        <w:t>Бабанський</w:t>
                      </w:r>
                      <w:proofErr w:type="spellEnd"/>
                      <w:r w:rsidR="008C6F93" w:rsidRPr="008C6F93">
                        <w:rPr>
                          <w:rStyle w:val="FontStyle19"/>
                          <w:rFonts w:ascii="Arial" w:hAnsi="Arial" w:cs="Arial"/>
                          <w:b/>
                          <w:sz w:val="20"/>
                          <w:szCs w:val="20"/>
                          <w:lang w:eastAsia="uk-UA"/>
                        </w:rPr>
                        <w:t>):</w:t>
                      </w:r>
                    </w:p>
                  </w:txbxContent>
                </v:textbox>
              </v:roundrect>
            </w:pict>
          </mc:Fallback>
        </mc:AlternateContent>
      </w:r>
    </w:p>
    <w:p w:rsidR="009E072D" w:rsidRDefault="00806061" w:rsidP="00465639">
      <w:pPr>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88960" behindDoc="0" locked="0" layoutInCell="1" allowOverlap="1" wp14:anchorId="2CA2A3EF" wp14:editId="7677CE07">
                <wp:simplePos x="0" y="0"/>
                <wp:positionH relativeFrom="column">
                  <wp:posOffset>-57150</wp:posOffset>
                </wp:positionH>
                <wp:positionV relativeFrom="paragraph">
                  <wp:posOffset>45085</wp:posOffset>
                </wp:positionV>
                <wp:extent cx="2703195" cy="2203450"/>
                <wp:effectExtent l="0" t="0" r="40005" b="63500"/>
                <wp:wrapNone/>
                <wp:docPr id="13326" name="Скругленный прямоугольник 13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203450"/>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9E072D" w:rsidRPr="009E072D" w:rsidRDefault="009E072D" w:rsidP="009E072D">
                            <w:pPr>
                              <w:pStyle w:val="a6"/>
                              <w:numPr>
                                <w:ilvl w:val="0"/>
                                <w:numId w:val="19"/>
                              </w:numPr>
                              <w:spacing w:line="276" w:lineRule="auto"/>
                              <w:ind w:left="284" w:hanging="284"/>
                              <w:jc w:val="both"/>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 усного викладу знань;</w:t>
                            </w:r>
                          </w:p>
                          <w:p w:rsidR="009E072D" w:rsidRPr="009E072D" w:rsidRDefault="009E072D" w:rsidP="009E072D">
                            <w:pPr>
                              <w:pStyle w:val="a6"/>
                              <w:numPr>
                                <w:ilvl w:val="0"/>
                                <w:numId w:val="19"/>
                              </w:numPr>
                              <w:tabs>
                                <w:tab w:val="left" w:pos="284"/>
                              </w:tabs>
                              <w:spacing w:line="276" w:lineRule="auto"/>
                              <w:ind w:left="0" w:firstLine="0"/>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 закріплення навчального матеріалу;</w:t>
                            </w:r>
                          </w:p>
                          <w:p w:rsidR="009E072D" w:rsidRPr="009E072D" w:rsidRDefault="009E072D" w:rsidP="009E072D">
                            <w:pPr>
                              <w:pStyle w:val="a6"/>
                              <w:numPr>
                                <w:ilvl w:val="0"/>
                                <w:numId w:val="19"/>
                              </w:numPr>
                              <w:tabs>
                                <w:tab w:val="left" w:pos="284"/>
                              </w:tabs>
                              <w:spacing w:line="276" w:lineRule="auto"/>
                              <w:ind w:left="0" w:firstLine="0"/>
                              <w:jc w:val="both"/>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 самостійної роботи учнів з осмислення й засвоєння нового матеріалу;</w:t>
                            </w:r>
                          </w:p>
                          <w:p w:rsidR="009E072D" w:rsidRPr="009E072D" w:rsidRDefault="009E072D" w:rsidP="009E072D">
                            <w:pPr>
                              <w:pStyle w:val="a6"/>
                              <w:numPr>
                                <w:ilvl w:val="0"/>
                                <w:numId w:val="19"/>
                              </w:numPr>
                              <w:tabs>
                                <w:tab w:val="left" w:pos="284"/>
                              </w:tabs>
                              <w:ind w:left="0" w:firstLine="0"/>
                              <w:jc w:val="both"/>
                              <w:rPr>
                                <w:rStyle w:val="FontStyle19"/>
                                <w:rFonts w:ascii="Arial" w:hAnsi="Arial" w:cs="Arial"/>
                                <w:sz w:val="28"/>
                                <w:szCs w:val="28"/>
                                <w:lang w:eastAsia="uk-UA"/>
                              </w:rPr>
                            </w:pPr>
                            <w:r w:rsidRPr="009E072D">
                              <w:rPr>
                                <w:rStyle w:val="FontStyle19"/>
                                <w:rFonts w:ascii="Arial" w:hAnsi="Arial" w:cs="Arial"/>
                                <w:b/>
                                <w:sz w:val="20"/>
                                <w:szCs w:val="20"/>
                                <w:lang w:eastAsia="uk-UA"/>
                              </w:rPr>
                              <w:t>методи роботи із застосування знань на</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практиці та вироблення вмінь і</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навичок</w:t>
                            </w:r>
                            <w:r w:rsidRPr="009E072D">
                              <w:rPr>
                                <w:rStyle w:val="FontStyle19"/>
                                <w:rFonts w:ascii="Arial" w:hAnsi="Arial" w:cs="Arial"/>
                                <w:sz w:val="28"/>
                                <w:szCs w:val="28"/>
                                <w:lang w:eastAsia="uk-UA"/>
                              </w:rPr>
                              <w:t>;</w:t>
                            </w:r>
                          </w:p>
                          <w:p w:rsidR="009E072D" w:rsidRDefault="009E072D" w:rsidP="009E072D">
                            <w:pPr>
                              <w:pStyle w:val="a6"/>
                              <w:numPr>
                                <w:ilvl w:val="0"/>
                                <w:numId w:val="19"/>
                              </w:numPr>
                              <w:tabs>
                                <w:tab w:val="left" w:pos="284"/>
                              </w:tabs>
                              <w:spacing w:line="276" w:lineRule="auto"/>
                              <w:ind w:left="0" w:firstLine="0"/>
                            </w:pPr>
                            <w:r w:rsidRPr="009E072D">
                              <w:rPr>
                                <w:rStyle w:val="FontStyle19"/>
                                <w:rFonts w:ascii="Arial" w:hAnsi="Arial" w:cs="Arial"/>
                                <w:b/>
                                <w:sz w:val="20"/>
                                <w:szCs w:val="20"/>
                                <w:lang w:eastAsia="uk-UA"/>
                              </w:rPr>
                              <w:t>методи перевірки та</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оцінювання знань, умінь і навичок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26" o:spid="_x0000_s1036" style="position:absolute;left:0;text-align:left;margin-left:-4.5pt;margin-top:3.55pt;width:212.85pt;height:1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" strokecolor="#b2a1c7" strokeweight="1pt">
                <v:shadow on="t" color="#3f3151" opacity=".5" offset="1pt"/>
                <v:textbox>
                  <w:txbxContent>
                    <w:p w:rsidR="009E072D" w:rsidRPr="009E072D" w:rsidRDefault="009E072D" w:rsidP="009E072D">
                      <w:pPr>
                        <w:pStyle w:val="a6"/>
                        <w:numPr>
                          <w:ilvl w:val="0"/>
                          <w:numId w:val="19"/>
                        </w:numPr>
                        <w:spacing w:line="276" w:lineRule="auto"/>
                        <w:ind w:left="284" w:hanging="284"/>
                        <w:jc w:val="both"/>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 усного викладу знань;</w:t>
                      </w:r>
                    </w:p>
                    <w:p w:rsidR="009E072D" w:rsidRPr="009E072D" w:rsidRDefault="009E072D" w:rsidP="009E072D">
                      <w:pPr>
                        <w:pStyle w:val="a6"/>
                        <w:numPr>
                          <w:ilvl w:val="0"/>
                          <w:numId w:val="19"/>
                        </w:numPr>
                        <w:tabs>
                          <w:tab w:val="left" w:pos="284"/>
                        </w:tabs>
                        <w:spacing w:line="276" w:lineRule="auto"/>
                        <w:ind w:left="0" w:firstLine="0"/>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w:t>
                      </w:r>
                      <w:r w:rsidRPr="009E072D">
                        <w:rPr>
                          <w:rStyle w:val="FontStyle19"/>
                          <w:rFonts w:ascii="Arial" w:hAnsi="Arial" w:cs="Arial"/>
                          <w:b/>
                          <w:sz w:val="20"/>
                          <w:szCs w:val="20"/>
                          <w:lang w:eastAsia="uk-UA"/>
                        </w:rPr>
                        <w:t xml:space="preserve"> </w:t>
                      </w:r>
                      <w:r w:rsidRPr="009E072D">
                        <w:rPr>
                          <w:rStyle w:val="FontStyle19"/>
                          <w:rFonts w:ascii="Arial" w:hAnsi="Arial" w:cs="Arial"/>
                          <w:b/>
                          <w:sz w:val="20"/>
                          <w:szCs w:val="20"/>
                          <w:lang w:eastAsia="uk-UA"/>
                        </w:rPr>
                        <w:t>закріплення навчального матеріалу;</w:t>
                      </w:r>
                    </w:p>
                    <w:p w:rsidR="009E072D" w:rsidRPr="009E072D" w:rsidRDefault="009E072D" w:rsidP="009E072D">
                      <w:pPr>
                        <w:pStyle w:val="a6"/>
                        <w:numPr>
                          <w:ilvl w:val="0"/>
                          <w:numId w:val="19"/>
                        </w:numPr>
                        <w:tabs>
                          <w:tab w:val="left" w:pos="284"/>
                        </w:tabs>
                        <w:spacing w:line="276" w:lineRule="auto"/>
                        <w:ind w:left="0" w:firstLine="0"/>
                        <w:jc w:val="both"/>
                        <w:rPr>
                          <w:rStyle w:val="FontStyle19"/>
                          <w:rFonts w:ascii="Arial" w:hAnsi="Arial" w:cs="Arial"/>
                          <w:b/>
                          <w:sz w:val="20"/>
                          <w:szCs w:val="20"/>
                          <w:lang w:eastAsia="uk-UA"/>
                        </w:rPr>
                      </w:pPr>
                      <w:r w:rsidRPr="009E072D">
                        <w:rPr>
                          <w:rStyle w:val="FontStyle19"/>
                          <w:rFonts w:ascii="Arial" w:hAnsi="Arial" w:cs="Arial"/>
                          <w:b/>
                          <w:sz w:val="20"/>
                          <w:szCs w:val="20"/>
                          <w:lang w:eastAsia="uk-UA"/>
                        </w:rPr>
                        <w:t>методи</w:t>
                      </w:r>
                      <w:r w:rsidRPr="009E072D">
                        <w:rPr>
                          <w:rStyle w:val="FontStyle19"/>
                          <w:rFonts w:ascii="Arial" w:hAnsi="Arial" w:cs="Arial"/>
                          <w:b/>
                          <w:sz w:val="20"/>
                          <w:szCs w:val="20"/>
                          <w:lang w:eastAsia="uk-UA"/>
                        </w:rPr>
                        <w:t xml:space="preserve"> </w:t>
                      </w:r>
                      <w:r w:rsidRPr="009E072D">
                        <w:rPr>
                          <w:rStyle w:val="FontStyle19"/>
                          <w:rFonts w:ascii="Arial" w:hAnsi="Arial" w:cs="Arial"/>
                          <w:b/>
                          <w:sz w:val="20"/>
                          <w:szCs w:val="20"/>
                          <w:lang w:eastAsia="uk-UA"/>
                        </w:rPr>
                        <w:t>самостійної роботи учнів з осмислення й засвоєння нового матеріалу;</w:t>
                      </w:r>
                    </w:p>
                    <w:p w:rsidR="009E072D" w:rsidRPr="009E072D" w:rsidRDefault="009E072D" w:rsidP="009E072D">
                      <w:pPr>
                        <w:pStyle w:val="a6"/>
                        <w:numPr>
                          <w:ilvl w:val="0"/>
                          <w:numId w:val="19"/>
                        </w:numPr>
                        <w:tabs>
                          <w:tab w:val="left" w:pos="284"/>
                        </w:tabs>
                        <w:ind w:left="0" w:firstLine="0"/>
                        <w:jc w:val="both"/>
                        <w:rPr>
                          <w:rStyle w:val="FontStyle19"/>
                          <w:rFonts w:ascii="Arial" w:hAnsi="Arial" w:cs="Arial"/>
                          <w:sz w:val="28"/>
                          <w:szCs w:val="28"/>
                          <w:lang w:eastAsia="uk-UA"/>
                        </w:rPr>
                      </w:pPr>
                      <w:r w:rsidRPr="009E072D">
                        <w:rPr>
                          <w:rStyle w:val="FontStyle19"/>
                          <w:rFonts w:ascii="Arial" w:hAnsi="Arial" w:cs="Arial"/>
                          <w:b/>
                          <w:sz w:val="20"/>
                          <w:szCs w:val="20"/>
                          <w:lang w:eastAsia="uk-UA"/>
                        </w:rPr>
                        <w:t>методи</w:t>
                      </w:r>
                      <w:r w:rsidRPr="009E072D">
                        <w:rPr>
                          <w:rStyle w:val="FontStyle19"/>
                          <w:rFonts w:ascii="Arial" w:hAnsi="Arial" w:cs="Arial"/>
                          <w:b/>
                          <w:sz w:val="20"/>
                          <w:szCs w:val="20"/>
                          <w:lang w:eastAsia="uk-UA"/>
                        </w:rPr>
                        <w:t xml:space="preserve"> </w:t>
                      </w:r>
                      <w:r w:rsidRPr="009E072D">
                        <w:rPr>
                          <w:rStyle w:val="FontStyle19"/>
                          <w:rFonts w:ascii="Arial" w:hAnsi="Arial" w:cs="Arial"/>
                          <w:b/>
                          <w:sz w:val="20"/>
                          <w:szCs w:val="20"/>
                          <w:lang w:eastAsia="uk-UA"/>
                        </w:rPr>
                        <w:t>роботи із застосування знань на</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практиці та вироблення вмінь і</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навичок</w:t>
                      </w:r>
                      <w:r w:rsidRPr="009E072D">
                        <w:rPr>
                          <w:rStyle w:val="FontStyle19"/>
                          <w:rFonts w:ascii="Arial" w:hAnsi="Arial" w:cs="Arial"/>
                          <w:sz w:val="28"/>
                          <w:szCs w:val="28"/>
                          <w:lang w:eastAsia="uk-UA"/>
                        </w:rPr>
                        <w:t>;</w:t>
                      </w:r>
                    </w:p>
                    <w:p w:rsidR="009E072D" w:rsidRDefault="009E072D" w:rsidP="009E072D">
                      <w:pPr>
                        <w:pStyle w:val="a6"/>
                        <w:numPr>
                          <w:ilvl w:val="0"/>
                          <w:numId w:val="19"/>
                        </w:numPr>
                        <w:tabs>
                          <w:tab w:val="left" w:pos="284"/>
                        </w:tabs>
                        <w:spacing w:line="276" w:lineRule="auto"/>
                        <w:ind w:left="0" w:firstLine="0"/>
                      </w:pPr>
                      <w:r w:rsidRPr="009E072D">
                        <w:rPr>
                          <w:rStyle w:val="FontStyle19"/>
                          <w:rFonts w:ascii="Arial" w:hAnsi="Arial" w:cs="Arial"/>
                          <w:b/>
                          <w:sz w:val="20"/>
                          <w:szCs w:val="20"/>
                          <w:lang w:eastAsia="uk-UA"/>
                        </w:rPr>
                        <w:t>методи</w:t>
                      </w:r>
                      <w:r w:rsidRPr="009E072D">
                        <w:rPr>
                          <w:rStyle w:val="FontStyle19"/>
                          <w:rFonts w:ascii="Arial" w:hAnsi="Arial" w:cs="Arial"/>
                          <w:b/>
                          <w:sz w:val="20"/>
                          <w:szCs w:val="20"/>
                          <w:lang w:eastAsia="uk-UA"/>
                        </w:rPr>
                        <w:t xml:space="preserve"> </w:t>
                      </w:r>
                      <w:r w:rsidRPr="009E072D">
                        <w:rPr>
                          <w:rStyle w:val="FontStyle19"/>
                          <w:rFonts w:ascii="Arial" w:hAnsi="Arial" w:cs="Arial"/>
                          <w:b/>
                          <w:sz w:val="20"/>
                          <w:szCs w:val="20"/>
                          <w:lang w:eastAsia="uk-UA"/>
                        </w:rPr>
                        <w:t>перевірки та</w:t>
                      </w:r>
                      <w:r w:rsidRPr="009E072D">
                        <w:rPr>
                          <w:rStyle w:val="FontStyle19"/>
                          <w:rFonts w:ascii="Arial" w:hAnsi="Arial" w:cs="Arial"/>
                          <w:sz w:val="28"/>
                          <w:szCs w:val="28"/>
                          <w:lang w:eastAsia="uk-UA"/>
                        </w:rPr>
                        <w:t xml:space="preserve"> </w:t>
                      </w:r>
                      <w:r w:rsidRPr="009E072D">
                        <w:rPr>
                          <w:rStyle w:val="FontStyle19"/>
                          <w:rFonts w:ascii="Arial" w:hAnsi="Arial" w:cs="Arial"/>
                          <w:b/>
                          <w:sz w:val="20"/>
                          <w:szCs w:val="20"/>
                          <w:lang w:eastAsia="uk-UA"/>
                        </w:rPr>
                        <w:t>оц</w:t>
                      </w:r>
                      <w:r w:rsidRPr="009E072D">
                        <w:rPr>
                          <w:rStyle w:val="FontStyle19"/>
                          <w:rFonts w:ascii="Arial" w:hAnsi="Arial" w:cs="Arial"/>
                          <w:b/>
                          <w:sz w:val="20"/>
                          <w:szCs w:val="20"/>
                          <w:lang w:eastAsia="uk-UA"/>
                        </w:rPr>
                        <w:t>інювання знань, умінь і навичок</w:t>
                      </w:r>
                    </w:p>
                  </w:txbxContent>
                </v:textbox>
              </v:roundrect>
            </w:pict>
          </mc:Fallback>
        </mc:AlternateContent>
      </w:r>
    </w:p>
    <w:p w:rsidR="009E072D" w:rsidRDefault="00806061" w:rsidP="00465639">
      <w:pPr>
        <w:spacing w:line="276" w:lineRule="auto"/>
        <w:ind w:firstLine="720"/>
        <w:jc w:val="both"/>
        <w:rPr>
          <w:rStyle w:val="FontStyle19"/>
          <w:rFonts w:ascii="Arial" w:hAnsi="Arial" w:cs="Arial"/>
          <w:sz w:val="28"/>
          <w:szCs w:val="28"/>
          <w:lang w:eastAsia="uk-UA"/>
        </w:rPr>
      </w:pPr>
      <w:r>
        <w:rPr>
          <w:rFonts w:ascii="Arial" w:hAnsi="Arial" w:cs="Arial"/>
          <w:b/>
          <w:noProof/>
          <w:sz w:val="28"/>
          <w:szCs w:val="28"/>
          <w:lang w:val="ru-RU"/>
        </w:rPr>
        <mc:AlternateContent>
          <mc:Choice Requires="wps">
            <w:drawing>
              <wp:anchor distT="0" distB="0" distL="114300" distR="114300" simplePos="0" relativeHeight="251680768" behindDoc="0" locked="0" layoutInCell="1" allowOverlap="1" wp14:anchorId="0FE474FB" wp14:editId="4A688BD0">
                <wp:simplePos x="0" y="0"/>
                <wp:positionH relativeFrom="column">
                  <wp:posOffset>3359150</wp:posOffset>
                </wp:positionH>
                <wp:positionV relativeFrom="paragraph">
                  <wp:posOffset>37465</wp:posOffset>
                </wp:positionV>
                <wp:extent cx="2844165" cy="2016125"/>
                <wp:effectExtent l="0" t="0" r="32385" b="60325"/>
                <wp:wrapNone/>
                <wp:docPr id="13322" name="Скругленный прямоугольник 13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2016125"/>
                        </a:xfrm>
                        <a:prstGeom prst="roundRect">
                          <a:avLst>
                            <a:gd name="adj" fmla="val 16667"/>
                          </a:avLst>
                        </a:prstGeom>
                        <a:solidFill>
                          <a:srgbClr val="FFFFFF"/>
                        </a:solidFill>
                        <a:ln w="12700">
                          <a:solidFill>
                            <a:srgbClr val="B2A1C7"/>
                          </a:solidFill>
                          <a:round/>
                          <a:headEnd/>
                          <a:tailEnd/>
                        </a:ln>
                        <a:effectLst>
                          <a:outerShdw dist="28398" dir="3806097" algn="ctr" rotWithShape="0">
                            <a:srgbClr val="3F3151">
                              <a:alpha val="50000"/>
                            </a:srgbClr>
                          </a:outerShdw>
                        </a:effectLst>
                      </wps:spPr>
                      <wps:txbx>
                        <w:txbxContent>
                          <w:p w:rsidR="008C6F93" w:rsidRDefault="008C6F93" w:rsidP="008C6F93">
                            <w:pPr>
                              <w:pStyle w:val="a6"/>
                              <w:numPr>
                                <w:ilvl w:val="0"/>
                                <w:numId w:val="20"/>
                              </w:numPr>
                              <w:tabs>
                                <w:tab w:val="left" w:pos="0"/>
                                <w:tab w:val="left" w:pos="284"/>
                              </w:tabs>
                              <w:spacing w:line="276" w:lineRule="auto"/>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організації та здійснення навчально-пізнавальної діяльності;</w:t>
                            </w:r>
                          </w:p>
                          <w:p w:rsidR="008C6F93" w:rsidRDefault="008C6F93" w:rsidP="008C6F93">
                            <w:pPr>
                              <w:pStyle w:val="a6"/>
                              <w:numPr>
                                <w:ilvl w:val="0"/>
                                <w:numId w:val="20"/>
                              </w:numPr>
                              <w:tabs>
                                <w:tab w:val="left" w:pos="0"/>
                                <w:tab w:val="left" w:pos="284"/>
                              </w:tabs>
                              <w:spacing w:line="276" w:lineRule="auto"/>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стимулювання й мотивації навчально-пізнавальної діяльності;</w:t>
                            </w:r>
                          </w:p>
                          <w:p w:rsidR="008C6F93" w:rsidRPr="008C6F93" w:rsidRDefault="008C6F93" w:rsidP="008C6F93">
                            <w:pPr>
                              <w:pStyle w:val="a6"/>
                              <w:numPr>
                                <w:ilvl w:val="0"/>
                                <w:numId w:val="20"/>
                              </w:numPr>
                              <w:tabs>
                                <w:tab w:val="left" w:pos="0"/>
                                <w:tab w:val="left" w:pos="284"/>
                              </w:tabs>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контролю</w:t>
                            </w:r>
                            <w:r>
                              <w:rPr>
                                <w:rStyle w:val="FontStyle19"/>
                                <w:rFonts w:ascii="Arial" w:hAnsi="Arial" w:cs="Arial"/>
                                <w:b/>
                                <w:sz w:val="20"/>
                                <w:szCs w:val="20"/>
                                <w:lang w:eastAsia="uk-UA"/>
                              </w:rPr>
                              <w:t xml:space="preserve"> </w:t>
                            </w:r>
                            <w:r w:rsidRPr="008C6F93">
                              <w:rPr>
                                <w:rStyle w:val="FontStyle19"/>
                                <w:rFonts w:ascii="Arial" w:hAnsi="Arial" w:cs="Arial"/>
                                <w:b/>
                                <w:sz w:val="20"/>
                                <w:szCs w:val="20"/>
                                <w:lang w:eastAsia="uk-UA"/>
                              </w:rPr>
                              <w:t>(самоконтролю, взаємоконтролю), корекції (</w:t>
                            </w:r>
                            <w:proofErr w:type="spellStart"/>
                            <w:r w:rsidRPr="008C6F93">
                              <w:rPr>
                                <w:rStyle w:val="FontStyle19"/>
                                <w:rFonts w:ascii="Arial" w:hAnsi="Arial" w:cs="Arial"/>
                                <w:b/>
                                <w:sz w:val="20"/>
                                <w:szCs w:val="20"/>
                                <w:lang w:eastAsia="uk-UA"/>
                              </w:rPr>
                              <w:t>самокорекції</w:t>
                            </w:r>
                            <w:proofErr w:type="spellEnd"/>
                            <w:r w:rsidRPr="008C6F93">
                              <w:rPr>
                                <w:rStyle w:val="FontStyle19"/>
                                <w:rFonts w:ascii="Arial" w:hAnsi="Arial" w:cs="Arial"/>
                                <w:b/>
                                <w:sz w:val="20"/>
                                <w:szCs w:val="20"/>
                                <w:lang w:eastAsia="uk-UA"/>
                              </w:rPr>
                              <w:t>,</w:t>
                            </w:r>
                            <w:r w:rsidRPr="008C6F93">
                              <w:rPr>
                                <w:rStyle w:val="FontStyle19"/>
                                <w:rFonts w:ascii="Arial" w:hAnsi="Arial" w:cs="Arial"/>
                                <w:sz w:val="28"/>
                                <w:szCs w:val="28"/>
                                <w:lang w:eastAsia="uk-UA"/>
                              </w:rPr>
                              <w:t xml:space="preserve"> </w:t>
                            </w:r>
                            <w:proofErr w:type="spellStart"/>
                            <w:r w:rsidRPr="008C6F93">
                              <w:rPr>
                                <w:rStyle w:val="FontStyle19"/>
                                <w:rFonts w:ascii="Arial" w:hAnsi="Arial" w:cs="Arial"/>
                                <w:b/>
                                <w:sz w:val="20"/>
                                <w:szCs w:val="20"/>
                                <w:lang w:eastAsia="uk-UA"/>
                              </w:rPr>
                              <w:t>взаємокорекції</w:t>
                            </w:r>
                            <w:proofErr w:type="spellEnd"/>
                            <w:r w:rsidRPr="008C6F93">
                              <w:rPr>
                                <w:rStyle w:val="FontStyle19"/>
                                <w:rFonts w:ascii="Arial" w:hAnsi="Arial" w:cs="Arial"/>
                                <w:b/>
                                <w:sz w:val="20"/>
                                <w:szCs w:val="20"/>
                                <w:lang w:eastAsia="uk-UA"/>
                              </w:rPr>
                              <w:t>) за ефективністю навчально-пізнавальної діяльності;</w:t>
                            </w:r>
                          </w:p>
                          <w:p w:rsidR="008C6F93" w:rsidRPr="008C6F93" w:rsidRDefault="008C6F93" w:rsidP="008C6F93">
                            <w:pPr>
                              <w:pStyle w:val="a6"/>
                              <w:numPr>
                                <w:ilvl w:val="0"/>
                                <w:numId w:val="20"/>
                              </w:numPr>
                              <w:tabs>
                                <w:tab w:val="left" w:pos="284"/>
                              </w:tabs>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бінарні, інтегровані</w:t>
                            </w:r>
                            <w:r w:rsidRPr="008C6F93">
                              <w:rPr>
                                <w:rStyle w:val="FontStyle19"/>
                                <w:rFonts w:ascii="Arial" w:hAnsi="Arial" w:cs="Arial"/>
                                <w:sz w:val="28"/>
                                <w:szCs w:val="28"/>
                                <w:lang w:eastAsia="uk-UA"/>
                              </w:rPr>
                              <w:t xml:space="preserve"> (</w:t>
                            </w:r>
                            <w:r w:rsidRPr="008C6F93">
                              <w:rPr>
                                <w:rStyle w:val="FontStyle19"/>
                                <w:rFonts w:ascii="Arial" w:hAnsi="Arial" w:cs="Arial"/>
                                <w:b/>
                                <w:sz w:val="20"/>
                                <w:szCs w:val="20"/>
                                <w:lang w:eastAsia="uk-UA"/>
                              </w:rPr>
                              <w:t>універсальні) методи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322" o:spid="_x0000_s1037" style="position:absolute;left:0;text-align:left;margin-left:264.5pt;margin-top:2.95pt;width:223.95pt;height:1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" strokecolor="#b2a1c7" strokeweight="1pt">
                <v:shadow on="t" color="#3f3151" opacity=".5" offset="1pt"/>
                <v:textbox>
                  <w:txbxContent>
                    <w:p w:rsidR="008C6F93" w:rsidRDefault="008C6F93" w:rsidP="008C6F93">
                      <w:pPr>
                        <w:pStyle w:val="a6"/>
                        <w:numPr>
                          <w:ilvl w:val="0"/>
                          <w:numId w:val="20"/>
                        </w:numPr>
                        <w:tabs>
                          <w:tab w:val="left" w:pos="0"/>
                          <w:tab w:val="left" w:pos="284"/>
                        </w:tabs>
                        <w:spacing w:line="276" w:lineRule="auto"/>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організації та здійснення навчально-пізнавальної діяльності;</w:t>
                      </w:r>
                    </w:p>
                    <w:p w:rsidR="008C6F93" w:rsidRDefault="008C6F93" w:rsidP="008C6F93">
                      <w:pPr>
                        <w:pStyle w:val="a6"/>
                        <w:numPr>
                          <w:ilvl w:val="0"/>
                          <w:numId w:val="20"/>
                        </w:numPr>
                        <w:tabs>
                          <w:tab w:val="left" w:pos="0"/>
                          <w:tab w:val="left" w:pos="284"/>
                        </w:tabs>
                        <w:spacing w:line="276" w:lineRule="auto"/>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стимулювання й мотивації навчально-пізнавальної діяльності;</w:t>
                      </w:r>
                    </w:p>
                    <w:p w:rsidR="008C6F93" w:rsidRPr="008C6F93" w:rsidRDefault="008C6F93" w:rsidP="008C6F93">
                      <w:pPr>
                        <w:pStyle w:val="a6"/>
                        <w:numPr>
                          <w:ilvl w:val="0"/>
                          <w:numId w:val="20"/>
                        </w:numPr>
                        <w:tabs>
                          <w:tab w:val="left" w:pos="0"/>
                          <w:tab w:val="left" w:pos="284"/>
                        </w:tabs>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методи контролю</w:t>
                      </w:r>
                      <w:r>
                        <w:rPr>
                          <w:rStyle w:val="FontStyle19"/>
                          <w:rFonts w:ascii="Arial" w:hAnsi="Arial" w:cs="Arial"/>
                          <w:b/>
                          <w:sz w:val="20"/>
                          <w:szCs w:val="20"/>
                          <w:lang w:eastAsia="uk-UA"/>
                        </w:rPr>
                        <w:t xml:space="preserve"> </w:t>
                      </w:r>
                      <w:r w:rsidRPr="008C6F93">
                        <w:rPr>
                          <w:rStyle w:val="FontStyle19"/>
                          <w:rFonts w:ascii="Arial" w:hAnsi="Arial" w:cs="Arial"/>
                          <w:b/>
                          <w:sz w:val="20"/>
                          <w:szCs w:val="20"/>
                          <w:lang w:eastAsia="uk-UA"/>
                        </w:rPr>
                        <w:t>(самоконтролю, взаємоконтролю), корекції (</w:t>
                      </w:r>
                      <w:proofErr w:type="spellStart"/>
                      <w:r w:rsidRPr="008C6F93">
                        <w:rPr>
                          <w:rStyle w:val="FontStyle19"/>
                          <w:rFonts w:ascii="Arial" w:hAnsi="Arial" w:cs="Arial"/>
                          <w:b/>
                          <w:sz w:val="20"/>
                          <w:szCs w:val="20"/>
                          <w:lang w:eastAsia="uk-UA"/>
                        </w:rPr>
                        <w:t>самокорекції</w:t>
                      </w:r>
                      <w:proofErr w:type="spellEnd"/>
                      <w:r w:rsidRPr="008C6F93">
                        <w:rPr>
                          <w:rStyle w:val="FontStyle19"/>
                          <w:rFonts w:ascii="Arial" w:hAnsi="Arial" w:cs="Arial"/>
                          <w:b/>
                          <w:sz w:val="20"/>
                          <w:szCs w:val="20"/>
                          <w:lang w:eastAsia="uk-UA"/>
                        </w:rPr>
                        <w:t>,</w:t>
                      </w:r>
                      <w:r w:rsidRPr="008C6F93">
                        <w:rPr>
                          <w:rStyle w:val="FontStyle19"/>
                          <w:rFonts w:ascii="Arial" w:hAnsi="Arial" w:cs="Arial"/>
                          <w:sz w:val="28"/>
                          <w:szCs w:val="28"/>
                          <w:lang w:eastAsia="uk-UA"/>
                        </w:rPr>
                        <w:t xml:space="preserve"> </w:t>
                      </w:r>
                      <w:proofErr w:type="spellStart"/>
                      <w:r w:rsidRPr="008C6F93">
                        <w:rPr>
                          <w:rStyle w:val="FontStyle19"/>
                          <w:rFonts w:ascii="Arial" w:hAnsi="Arial" w:cs="Arial"/>
                          <w:b/>
                          <w:sz w:val="20"/>
                          <w:szCs w:val="20"/>
                          <w:lang w:eastAsia="uk-UA"/>
                        </w:rPr>
                        <w:t>взаємокорекції</w:t>
                      </w:r>
                      <w:proofErr w:type="spellEnd"/>
                      <w:r w:rsidRPr="008C6F93">
                        <w:rPr>
                          <w:rStyle w:val="FontStyle19"/>
                          <w:rFonts w:ascii="Arial" w:hAnsi="Arial" w:cs="Arial"/>
                          <w:b/>
                          <w:sz w:val="20"/>
                          <w:szCs w:val="20"/>
                          <w:lang w:eastAsia="uk-UA"/>
                        </w:rPr>
                        <w:t>) за ефективністю навчально-пізнавальної діяльності;</w:t>
                      </w:r>
                    </w:p>
                    <w:p w:rsidR="008C6F93" w:rsidRPr="008C6F93" w:rsidRDefault="008C6F93" w:rsidP="008C6F93">
                      <w:pPr>
                        <w:pStyle w:val="a6"/>
                        <w:numPr>
                          <w:ilvl w:val="0"/>
                          <w:numId w:val="20"/>
                        </w:numPr>
                        <w:tabs>
                          <w:tab w:val="left" w:pos="284"/>
                        </w:tabs>
                        <w:ind w:left="0" w:firstLine="0"/>
                        <w:rPr>
                          <w:rStyle w:val="FontStyle19"/>
                          <w:rFonts w:ascii="Arial" w:hAnsi="Arial" w:cs="Arial"/>
                          <w:b/>
                          <w:sz w:val="20"/>
                          <w:szCs w:val="20"/>
                          <w:lang w:eastAsia="uk-UA"/>
                        </w:rPr>
                      </w:pPr>
                      <w:r w:rsidRPr="008C6F93">
                        <w:rPr>
                          <w:rStyle w:val="FontStyle19"/>
                          <w:rFonts w:ascii="Arial" w:hAnsi="Arial" w:cs="Arial"/>
                          <w:b/>
                          <w:sz w:val="20"/>
                          <w:szCs w:val="20"/>
                          <w:lang w:eastAsia="uk-UA"/>
                        </w:rPr>
                        <w:t>бінарні, інтегровані</w:t>
                      </w:r>
                      <w:r w:rsidRPr="008C6F93">
                        <w:rPr>
                          <w:rStyle w:val="FontStyle19"/>
                          <w:rFonts w:ascii="Arial" w:hAnsi="Arial" w:cs="Arial"/>
                          <w:sz w:val="28"/>
                          <w:szCs w:val="28"/>
                          <w:lang w:eastAsia="uk-UA"/>
                        </w:rPr>
                        <w:t xml:space="preserve"> (</w:t>
                      </w:r>
                      <w:r w:rsidRPr="008C6F93">
                        <w:rPr>
                          <w:rStyle w:val="FontStyle19"/>
                          <w:rFonts w:ascii="Arial" w:hAnsi="Arial" w:cs="Arial"/>
                          <w:b/>
                          <w:sz w:val="20"/>
                          <w:szCs w:val="20"/>
                          <w:lang w:eastAsia="uk-UA"/>
                        </w:rPr>
                        <w:t>універсальні) методи</w:t>
                      </w:r>
                    </w:p>
                  </w:txbxContent>
                </v:textbox>
              </v:roundrect>
            </w:pict>
          </mc:Fallback>
        </mc:AlternateContent>
      </w:r>
    </w:p>
    <w:p w:rsidR="009E072D" w:rsidRDefault="009E072D" w:rsidP="00465639">
      <w:pPr>
        <w:spacing w:line="276" w:lineRule="auto"/>
        <w:ind w:firstLine="720"/>
        <w:jc w:val="both"/>
        <w:rPr>
          <w:rStyle w:val="FontStyle19"/>
          <w:rFonts w:ascii="Arial" w:hAnsi="Arial" w:cs="Arial"/>
          <w:sz w:val="28"/>
          <w:szCs w:val="28"/>
          <w:lang w:eastAsia="uk-UA"/>
        </w:rPr>
      </w:pPr>
    </w:p>
    <w:p w:rsidR="009E072D" w:rsidRDefault="009E072D" w:rsidP="00465639">
      <w:pPr>
        <w:spacing w:line="276" w:lineRule="auto"/>
        <w:ind w:firstLine="720"/>
        <w:jc w:val="both"/>
        <w:rPr>
          <w:rStyle w:val="FontStyle19"/>
          <w:rFonts w:ascii="Arial" w:hAnsi="Arial" w:cs="Arial"/>
          <w:sz w:val="28"/>
          <w:szCs w:val="28"/>
          <w:lang w:eastAsia="uk-UA"/>
        </w:rPr>
      </w:pPr>
    </w:p>
    <w:p w:rsidR="00465639" w:rsidRPr="0076581B" w:rsidRDefault="00465639" w:rsidP="00465639">
      <w:pPr>
        <w:numPr>
          <w:ilvl w:val="0"/>
          <w:numId w:val="6"/>
        </w:numPr>
        <w:tabs>
          <w:tab w:val="clear" w:pos="1440"/>
          <w:tab w:val="num" w:pos="1080"/>
        </w:tabs>
        <w:spacing w:line="276" w:lineRule="auto"/>
        <w:ind w:hanging="720"/>
        <w:jc w:val="both"/>
        <w:rPr>
          <w:rStyle w:val="FontStyle19"/>
          <w:rFonts w:ascii="Arial" w:hAnsi="Arial" w:cs="Arial"/>
          <w:sz w:val="28"/>
          <w:szCs w:val="28"/>
          <w:lang w:eastAsia="uk-UA"/>
        </w:rPr>
      </w:pPr>
      <w:r w:rsidRPr="0076581B">
        <w:rPr>
          <w:rStyle w:val="FontStyle19"/>
          <w:rFonts w:ascii="Arial" w:hAnsi="Arial" w:cs="Arial"/>
          <w:sz w:val="28"/>
          <w:szCs w:val="28"/>
          <w:lang w:eastAsia="uk-UA"/>
        </w:rPr>
        <w:t>.</w:t>
      </w:r>
    </w:p>
    <w:p w:rsidR="00806061" w:rsidRDefault="00806061" w:rsidP="008C6F93">
      <w:pPr>
        <w:spacing w:line="276" w:lineRule="auto"/>
        <w:jc w:val="both"/>
        <w:rPr>
          <w:rStyle w:val="FontStyle19"/>
          <w:rFonts w:ascii="Arial" w:hAnsi="Arial" w:cs="Arial"/>
          <w:sz w:val="28"/>
          <w:szCs w:val="28"/>
          <w:lang w:eastAsia="uk-UA"/>
        </w:rPr>
      </w:pPr>
    </w:p>
    <w:p w:rsidR="00806061" w:rsidRDefault="00806061" w:rsidP="008C6F93">
      <w:pPr>
        <w:spacing w:line="276" w:lineRule="auto"/>
        <w:jc w:val="both"/>
        <w:rPr>
          <w:rStyle w:val="FontStyle19"/>
          <w:rFonts w:ascii="Arial" w:hAnsi="Arial" w:cs="Arial"/>
          <w:sz w:val="28"/>
          <w:szCs w:val="28"/>
          <w:lang w:eastAsia="uk-UA"/>
        </w:rPr>
      </w:pPr>
    </w:p>
    <w:p w:rsidR="00806061" w:rsidRDefault="00806061" w:rsidP="008C6F93">
      <w:pPr>
        <w:spacing w:line="276" w:lineRule="auto"/>
        <w:jc w:val="both"/>
        <w:rPr>
          <w:rStyle w:val="FontStyle19"/>
          <w:rFonts w:ascii="Arial" w:hAnsi="Arial" w:cs="Arial"/>
          <w:sz w:val="28"/>
          <w:szCs w:val="28"/>
          <w:lang w:eastAsia="uk-UA"/>
        </w:rPr>
      </w:pPr>
    </w:p>
    <w:p w:rsidR="00806061" w:rsidRDefault="00806061" w:rsidP="008C6F93">
      <w:pPr>
        <w:spacing w:line="276" w:lineRule="auto"/>
        <w:jc w:val="both"/>
        <w:rPr>
          <w:rStyle w:val="FontStyle19"/>
          <w:rFonts w:ascii="Arial" w:hAnsi="Arial" w:cs="Arial"/>
          <w:sz w:val="28"/>
          <w:szCs w:val="28"/>
          <w:lang w:eastAsia="uk-UA"/>
        </w:rPr>
      </w:pPr>
    </w:p>
    <w:p w:rsidR="00806061" w:rsidRDefault="00806061" w:rsidP="008C6F93">
      <w:pPr>
        <w:spacing w:line="276" w:lineRule="auto"/>
        <w:jc w:val="both"/>
        <w:rPr>
          <w:rStyle w:val="FontStyle19"/>
          <w:rFonts w:ascii="Arial" w:hAnsi="Arial" w:cs="Arial"/>
          <w:sz w:val="28"/>
          <w:szCs w:val="28"/>
          <w:lang w:eastAsia="uk-UA"/>
        </w:rPr>
      </w:pPr>
    </w:p>
    <w:p w:rsidR="00806061" w:rsidRPr="007619D8" w:rsidRDefault="007619D8" w:rsidP="007619D8">
      <w:pPr>
        <w:spacing w:line="276" w:lineRule="auto"/>
        <w:jc w:val="center"/>
        <w:rPr>
          <w:rStyle w:val="FontStyle19"/>
          <w:rFonts w:ascii="Arial" w:hAnsi="Arial" w:cs="Arial"/>
          <w:b/>
          <w:sz w:val="28"/>
          <w:szCs w:val="28"/>
          <w:lang w:eastAsia="uk-UA"/>
        </w:rPr>
      </w:pPr>
      <w:r w:rsidRPr="007619D8">
        <w:rPr>
          <w:rStyle w:val="FontStyle19"/>
          <w:rFonts w:ascii="Arial" w:hAnsi="Arial" w:cs="Arial"/>
          <w:b/>
          <w:sz w:val="28"/>
          <w:szCs w:val="28"/>
          <w:lang w:eastAsia="uk-UA"/>
        </w:rPr>
        <w:lastRenderedPageBreak/>
        <w:t>Методи викладення нового</w:t>
      </w:r>
      <w:r>
        <w:rPr>
          <w:rStyle w:val="FontStyle19"/>
          <w:rFonts w:ascii="Arial" w:hAnsi="Arial" w:cs="Arial"/>
          <w:b/>
          <w:sz w:val="28"/>
          <w:szCs w:val="28"/>
          <w:lang w:eastAsia="uk-UA"/>
        </w:rPr>
        <w:t xml:space="preserve"> </w:t>
      </w:r>
      <w:r w:rsidRPr="007619D8">
        <w:rPr>
          <w:rStyle w:val="FontStyle19"/>
          <w:rFonts w:ascii="Arial" w:hAnsi="Arial" w:cs="Arial"/>
          <w:b/>
          <w:sz w:val="28"/>
          <w:szCs w:val="28"/>
          <w:lang w:eastAsia="uk-UA"/>
        </w:rPr>
        <w:t>матеріалу</w:t>
      </w:r>
    </w:p>
    <w:p w:rsidR="00806061" w:rsidRDefault="00806061" w:rsidP="008C6F93">
      <w:pPr>
        <w:spacing w:line="276" w:lineRule="auto"/>
        <w:jc w:val="both"/>
        <w:rPr>
          <w:rStyle w:val="FontStyle19"/>
          <w:rFonts w:ascii="Arial" w:hAnsi="Arial" w:cs="Arial"/>
          <w:sz w:val="28"/>
          <w:szCs w:val="28"/>
          <w:lang w:eastAsia="uk-UA"/>
        </w:rPr>
      </w:pPr>
    </w:p>
    <w:tbl>
      <w:tblPr>
        <w:tblStyle w:val="a7"/>
        <w:tblW w:w="10490" w:type="dxa"/>
        <w:tblInd w:w="-176" w:type="dxa"/>
        <w:tblLook w:val="04A0" w:firstRow="1" w:lastRow="0" w:firstColumn="1" w:lastColumn="0" w:noHBand="0" w:noVBand="1"/>
      </w:tblPr>
      <w:tblGrid>
        <w:gridCol w:w="3119"/>
        <w:gridCol w:w="7371"/>
      </w:tblGrid>
      <w:tr w:rsidR="007619D8" w:rsidTr="00FC291F">
        <w:tc>
          <w:tcPr>
            <w:tcW w:w="3119" w:type="dxa"/>
          </w:tcPr>
          <w:p w:rsidR="007619D8" w:rsidRDefault="007619D8" w:rsidP="007619D8">
            <w:pPr>
              <w:spacing w:line="276" w:lineRule="auto"/>
              <w:jc w:val="center"/>
              <w:rPr>
                <w:rStyle w:val="FontStyle19"/>
                <w:rFonts w:ascii="Arial" w:hAnsi="Arial" w:cs="Arial"/>
                <w:sz w:val="28"/>
                <w:szCs w:val="28"/>
                <w:lang w:eastAsia="uk-UA"/>
              </w:rPr>
            </w:pPr>
            <w:r w:rsidRPr="0076581B">
              <w:rPr>
                <w:rStyle w:val="FontStyle19"/>
                <w:rFonts w:ascii="Arial" w:hAnsi="Arial" w:cs="Arial"/>
                <w:sz w:val="28"/>
                <w:szCs w:val="28"/>
                <w:lang w:eastAsia="uk-UA"/>
              </w:rPr>
              <w:t>Метод</w:t>
            </w:r>
            <w:r>
              <w:rPr>
                <w:rStyle w:val="FontStyle19"/>
                <w:rFonts w:ascii="Arial" w:hAnsi="Arial" w:cs="Arial"/>
                <w:sz w:val="28"/>
                <w:szCs w:val="28"/>
                <w:lang w:eastAsia="uk-UA"/>
              </w:rPr>
              <w:t>и</w:t>
            </w:r>
          </w:p>
        </w:tc>
        <w:tc>
          <w:tcPr>
            <w:tcW w:w="7371" w:type="dxa"/>
          </w:tcPr>
          <w:p w:rsidR="007619D8" w:rsidRDefault="007619D8" w:rsidP="007619D8">
            <w:pPr>
              <w:spacing w:line="276" w:lineRule="auto"/>
              <w:jc w:val="center"/>
              <w:rPr>
                <w:rStyle w:val="FontStyle19"/>
                <w:rFonts w:ascii="Arial" w:hAnsi="Arial" w:cs="Arial"/>
                <w:sz w:val="28"/>
                <w:szCs w:val="28"/>
                <w:lang w:eastAsia="uk-UA"/>
              </w:rPr>
            </w:pPr>
            <w:r>
              <w:rPr>
                <w:rStyle w:val="FontStyle19"/>
                <w:rFonts w:ascii="Arial" w:hAnsi="Arial" w:cs="Arial"/>
                <w:sz w:val="28"/>
                <w:szCs w:val="28"/>
                <w:lang w:eastAsia="uk-UA"/>
              </w:rPr>
              <w:t>Характеристика</w:t>
            </w:r>
          </w:p>
        </w:tc>
      </w:tr>
      <w:tr w:rsidR="007619D8" w:rsidTr="00FC291F">
        <w:tc>
          <w:tcPr>
            <w:tcW w:w="3119" w:type="dxa"/>
          </w:tcPr>
          <w:p w:rsidR="007619D8" w:rsidRDefault="007619D8"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Метод доцільних задач</w:t>
            </w:r>
          </w:p>
        </w:tc>
        <w:tc>
          <w:tcPr>
            <w:tcW w:w="7371" w:type="dxa"/>
          </w:tcPr>
          <w:p w:rsidR="007619D8" w:rsidRDefault="007619D8" w:rsidP="00482BD6">
            <w:pPr>
              <w:spacing w:line="276" w:lineRule="auto"/>
              <w:jc w:val="both"/>
              <w:rPr>
                <w:rStyle w:val="FontStyle19"/>
                <w:rFonts w:ascii="Arial" w:hAnsi="Arial" w:cs="Arial"/>
                <w:sz w:val="28"/>
                <w:szCs w:val="28"/>
                <w:lang w:eastAsia="uk-UA"/>
              </w:rPr>
            </w:pPr>
            <w:r>
              <w:rPr>
                <w:rStyle w:val="FontStyle19"/>
                <w:rFonts w:ascii="Arial" w:hAnsi="Arial" w:cs="Arial"/>
                <w:sz w:val="28"/>
                <w:szCs w:val="28"/>
                <w:lang w:eastAsia="uk-UA"/>
              </w:rPr>
              <w:t>у</w:t>
            </w:r>
            <w:r w:rsidRPr="0076581B">
              <w:rPr>
                <w:rStyle w:val="FontStyle19"/>
                <w:rFonts w:ascii="Arial" w:hAnsi="Arial" w:cs="Arial"/>
                <w:sz w:val="28"/>
                <w:szCs w:val="28"/>
                <w:lang w:eastAsia="uk-UA"/>
              </w:rPr>
              <w:t xml:space="preserve">читель починає виклад матеріалу зі </w:t>
            </w:r>
            <w:r>
              <w:rPr>
                <w:rStyle w:val="FontStyle19"/>
                <w:rFonts w:ascii="Arial" w:hAnsi="Arial" w:cs="Arial"/>
                <w:sz w:val="28"/>
                <w:szCs w:val="28"/>
                <w:lang w:eastAsia="uk-UA"/>
              </w:rPr>
              <w:t>спеціально підібраних задач, що</w:t>
            </w:r>
            <w:r w:rsidRPr="0076581B">
              <w:rPr>
                <w:rStyle w:val="FontStyle19"/>
                <w:rFonts w:ascii="Arial" w:hAnsi="Arial" w:cs="Arial"/>
                <w:sz w:val="28"/>
                <w:szCs w:val="28"/>
                <w:lang w:eastAsia="uk-UA"/>
              </w:rPr>
              <w:t xml:space="preserve"> підвод</w:t>
            </w:r>
            <w:r>
              <w:rPr>
                <w:rStyle w:val="FontStyle19"/>
                <w:rFonts w:ascii="Arial" w:hAnsi="Arial" w:cs="Arial"/>
                <w:sz w:val="28"/>
                <w:szCs w:val="28"/>
                <w:lang w:eastAsia="uk-UA"/>
              </w:rPr>
              <w:t>я</w:t>
            </w:r>
            <w:r w:rsidRPr="0076581B">
              <w:rPr>
                <w:rStyle w:val="FontStyle19"/>
                <w:rFonts w:ascii="Arial" w:hAnsi="Arial" w:cs="Arial"/>
                <w:sz w:val="28"/>
                <w:szCs w:val="28"/>
                <w:lang w:eastAsia="uk-UA"/>
              </w:rPr>
              <w:t>ть до теми</w:t>
            </w:r>
          </w:p>
        </w:tc>
      </w:tr>
      <w:tr w:rsidR="00482BD6" w:rsidTr="00FC291F">
        <w:tc>
          <w:tcPr>
            <w:tcW w:w="3119" w:type="dxa"/>
          </w:tcPr>
          <w:p w:rsidR="00482BD6" w:rsidRPr="0076581B" w:rsidRDefault="00482BD6" w:rsidP="00482BD6">
            <w:pPr>
              <w:spacing w:line="276" w:lineRule="auto"/>
              <w:jc w:val="both"/>
              <w:rPr>
                <w:rStyle w:val="FontStyle19"/>
                <w:rFonts w:ascii="Arial" w:hAnsi="Arial" w:cs="Arial"/>
                <w:sz w:val="28"/>
                <w:szCs w:val="28"/>
                <w:lang w:eastAsia="uk-UA"/>
              </w:rPr>
            </w:pPr>
            <w:r>
              <w:rPr>
                <w:rStyle w:val="FontStyle19"/>
                <w:rFonts w:ascii="Arial" w:hAnsi="Arial" w:cs="Arial"/>
                <w:sz w:val="28"/>
                <w:szCs w:val="28"/>
                <w:lang w:eastAsia="uk-UA"/>
              </w:rPr>
              <w:t>Метод</w:t>
            </w:r>
            <w:r w:rsidRPr="0076581B">
              <w:rPr>
                <w:rStyle w:val="FontStyle19"/>
                <w:rFonts w:ascii="Arial" w:hAnsi="Arial" w:cs="Arial"/>
                <w:sz w:val="28"/>
                <w:szCs w:val="28"/>
                <w:lang w:eastAsia="uk-UA"/>
              </w:rPr>
              <w:t xml:space="preserve"> проблемного викладу</w:t>
            </w:r>
          </w:p>
        </w:tc>
        <w:tc>
          <w:tcPr>
            <w:tcW w:w="7371" w:type="dxa"/>
          </w:tcPr>
          <w:p w:rsidR="00482BD6" w:rsidRDefault="00FC291F" w:rsidP="00FC291F">
            <w:pPr>
              <w:spacing w:line="276" w:lineRule="auto"/>
              <w:jc w:val="both"/>
              <w:rPr>
                <w:rStyle w:val="FontStyle19"/>
                <w:rFonts w:ascii="Arial" w:hAnsi="Arial" w:cs="Arial"/>
                <w:sz w:val="28"/>
                <w:szCs w:val="28"/>
                <w:lang w:eastAsia="uk-UA"/>
              </w:rPr>
            </w:pPr>
            <w:r w:rsidRPr="00FC291F">
              <w:rPr>
                <w:rFonts w:ascii="Arial" w:hAnsi="Arial" w:cs="Arial"/>
                <w:color w:val="000000"/>
                <w:sz w:val="28"/>
                <w:szCs w:val="28"/>
                <w:shd w:val="clear" w:color="auto" w:fill="FFFFFF"/>
              </w:rPr>
              <w:t>передбачає створення проблемної ситуації, допомогу учням у її виділенні, прийнятті проблемного завдання та спільного його розв'язання</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Абстрактно-дедуктивний метод</w:t>
            </w:r>
          </w:p>
        </w:tc>
        <w:tc>
          <w:tcPr>
            <w:tcW w:w="7371"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(від абстрактної теорії до конкретних прикладів) – під час вивчення нового матеріалу вчитель сам наводить означення понять, що вводяться, а потім наводить конкретні приклади об’єктів, що належать до цих понять, Формулюється і доводиться теорема, потім розглядаються конкретні приклади застосування нового теоретичного матеріалу</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Конкретно-індуктивний метод</w:t>
            </w:r>
          </w:p>
        </w:tc>
        <w:tc>
          <w:tcPr>
            <w:tcW w:w="7371"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(від конкретних прикладів до абстрактної теорії)</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Сократичний метод</w:t>
            </w:r>
          </w:p>
        </w:tc>
        <w:tc>
          <w:tcPr>
            <w:tcW w:w="7371" w:type="dxa"/>
          </w:tcPr>
          <w:p w:rsidR="007619D8" w:rsidRDefault="00482BD6" w:rsidP="00482BD6">
            <w:pPr>
              <w:spacing w:line="276" w:lineRule="auto"/>
              <w:jc w:val="both"/>
              <w:rPr>
                <w:rStyle w:val="FontStyle19"/>
                <w:rFonts w:ascii="Arial" w:hAnsi="Arial" w:cs="Arial"/>
                <w:sz w:val="28"/>
                <w:szCs w:val="28"/>
                <w:lang w:eastAsia="uk-UA"/>
              </w:rPr>
            </w:pPr>
            <w:r>
              <w:rPr>
                <w:rStyle w:val="FontStyle19"/>
                <w:rFonts w:ascii="Arial" w:hAnsi="Arial" w:cs="Arial"/>
                <w:sz w:val="28"/>
                <w:szCs w:val="28"/>
                <w:lang w:eastAsia="uk-UA"/>
              </w:rPr>
              <w:t>у</w:t>
            </w:r>
            <w:r w:rsidRPr="0076581B">
              <w:rPr>
                <w:rStyle w:val="FontStyle19"/>
                <w:rFonts w:ascii="Arial" w:hAnsi="Arial" w:cs="Arial"/>
                <w:sz w:val="28"/>
                <w:szCs w:val="28"/>
                <w:lang w:eastAsia="uk-UA"/>
              </w:rPr>
              <w:t>читель за допомогою системи навідних питань підводить учнів до відкриття істини і потрібних висновків</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Евристичний метод</w:t>
            </w:r>
          </w:p>
        </w:tc>
        <w:tc>
          <w:tcPr>
            <w:tcW w:w="7371" w:type="dxa"/>
          </w:tcPr>
          <w:p w:rsidR="007619D8" w:rsidRDefault="00482BD6" w:rsidP="00482BD6">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поєднує сократичний і репродуктивний метод: вчитель ставить запитання, вислуховує відповіді, уточнює і виправляє їх, але при цьому на деякі запитання відповідає сам</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Дослідницький метод</w:t>
            </w:r>
          </w:p>
        </w:tc>
        <w:tc>
          <w:tcPr>
            <w:tcW w:w="7371"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самостійне відкриття теорем, формул, закономірностей</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Метод укрупнення дидактичних одиниць</w:t>
            </w:r>
          </w:p>
        </w:tc>
        <w:tc>
          <w:tcPr>
            <w:tcW w:w="7371"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метод викладу великими блоками (</w:t>
            </w:r>
            <w:proofErr w:type="spellStart"/>
            <w:r w:rsidRPr="0076581B">
              <w:rPr>
                <w:rStyle w:val="FontStyle19"/>
                <w:rFonts w:ascii="Arial" w:hAnsi="Arial" w:cs="Arial"/>
                <w:sz w:val="28"/>
                <w:szCs w:val="28"/>
                <w:lang w:eastAsia="uk-UA"/>
              </w:rPr>
              <w:t>Ерднієв</w:t>
            </w:r>
            <w:proofErr w:type="spellEnd"/>
            <w:r w:rsidRPr="0076581B">
              <w:rPr>
                <w:rStyle w:val="FontStyle19"/>
                <w:rFonts w:ascii="Arial" w:hAnsi="Arial" w:cs="Arial"/>
                <w:sz w:val="28"/>
                <w:szCs w:val="28"/>
                <w:lang w:eastAsia="uk-UA"/>
              </w:rPr>
              <w:t>)</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proofErr w:type="spellStart"/>
            <w:r w:rsidRPr="0076581B">
              <w:rPr>
                <w:rStyle w:val="FontStyle19"/>
                <w:rFonts w:ascii="Arial" w:hAnsi="Arial" w:cs="Arial"/>
                <w:sz w:val="28"/>
                <w:szCs w:val="28"/>
                <w:lang w:eastAsia="uk-UA"/>
              </w:rPr>
              <w:t>Проскриптивний</w:t>
            </w:r>
            <w:proofErr w:type="spellEnd"/>
            <w:r w:rsidRPr="0076581B">
              <w:rPr>
                <w:rStyle w:val="FontStyle19"/>
                <w:rFonts w:ascii="Arial" w:hAnsi="Arial" w:cs="Arial"/>
                <w:sz w:val="28"/>
                <w:szCs w:val="28"/>
                <w:lang w:eastAsia="uk-UA"/>
              </w:rPr>
              <w:t xml:space="preserve"> метод</w:t>
            </w:r>
          </w:p>
        </w:tc>
        <w:tc>
          <w:tcPr>
            <w:tcW w:w="7371" w:type="dxa"/>
          </w:tcPr>
          <w:p w:rsidR="007619D8" w:rsidRDefault="00482BD6" w:rsidP="008C6F93">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виклад матеріалу супроводжується повними словесними або символічними записами (теорема дано, довести, доведення)</w:t>
            </w:r>
          </w:p>
        </w:tc>
      </w:tr>
      <w:tr w:rsidR="007619D8" w:rsidTr="00FC291F">
        <w:tc>
          <w:tcPr>
            <w:tcW w:w="3119" w:type="dxa"/>
          </w:tcPr>
          <w:p w:rsidR="007619D8" w:rsidRDefault="00482BD6" w:rsidP="008C6F93">
            <w:pPr>
              <w:spacing w:line="276" w:lineRule="auto"/>
              <w:jc w:val="both"/>
              <w:rPr>
                <w:rStyle w:val="FontStyle19"/>
                <w:rFonts w:ascii="Arial" w:hAnsi="Arial" w:cs="Arial"/>
                <w:sz w:val="28"/>
                <w:szCs w:val="28"/>
                <w:lang w:eastAsia="uk-UA"/>
              </w:rPr>
            </w:pPr>
            <w:proofErr w:type="spellStart"/>
            <w:r w:rsidRPr="0076581B">
              <w:rPr>
                <w:rStyle w:val="FontStyle19"/>
                <w:rFonts w:ascii="Arial" w:hAnsi="Arial" w:cs="Arial"/>
                <w:sz w:val="28"/>
                <w:szCs w:val="28"/>
                <w:lang w:eastAsia="uk-UA"/>
              </w:rPr>
              <w:t>Інскриптивний</w:t>
            </w:r>
            <w:proofErr w:type="spellEnd"/>
            <w:r w:rsidRPr="0076581B">
              <w:rPr>
                <w:rStyle w:val="FontStyle19"/>
                <w:rFonts w:ascii="Arial" w:hAnsi="Arial" w:cs="Arial"/>
                <w:sz w:val="28"/>
                <w:szCs w:val="28"/>
                <w:lang w:eastAsia="uk-UA"/>
              </w:rPr>
              <w:t xml:space="preserve"> метод</w:t>
            </w:r>
          </w:p>
        </w:tc>
        <w:tc>
          <w:tcPr>
            <w:tcW w:w="7371" w:type="dxa"/>
          </w:tcPr>
          <w:p w:rsidR="007619D8" w:rsidRDefault="00482BD6" w:rsidP="00482BD6">
            <w:pPr>
              <w:spacing w:line="276" w:lineRule="auto"/>
              <w:jc w:val="both"/>
              <w:rPr>
                <w:rStyle w:val="FontStyle19"/>
                <w:rFonts w:ascii="Arial" w:hAnsi="Arial" w:cs="Arial"/>
                <w:sz w:val="28"/>
                <w:szCs w:val="28"/>
                <w:lang w:eastAsia="uk-UA"/>
              </w:rPr>
            </w:pPr>
            <w:r w:rsidRPr="0076581B">
              <w:rPr>
                <w:rStyle w:val="FontStyle19"/>
                <w:rFonts w:ascii="Arial" w:hAnsi="Arial" w:cs="Arial"/>
                <w:sz w:val="28"/>
                <w:szCs w:val="28"/>
                <w:lang w:eastAsia="uk-UA"/>
              </w:rPr>
              <w:t>метод опорних сигналів, без детальних записів (</w:t>
            </w:r>
            <w:proofErr w:type="spellStart"/>
            <w:r w:rsidRPr="0076581B">
              <w:rPr>
                <w:rStyle w:val="FontStyle19"/>
                <w:rFonts w:ascii="Arial" w:hAnsi="Arial" w:cs="Arial"/>
                <w:sz w:val="28"/>
                <w:szCs w:val="28"/>
                <w:lang w:eastAsia="uk-UA"/>
              </w:rPr>
              <w:t>Шаталов</w:t>
            </w:r>
            <w:proofErr w:type="spellEnd"/>
            <w:r w:rsidRPr="0076581B">
              <w:rPr>
                <w:rStyle w:val="FontStyle19"/>
                <w:rFonts w:ascii="Arial" w:hAnsi="Arial" w:cs="Arial"/>
                <w:sz w:val="28"/>
                <w:szCs w:val="28"/>
                <w:lang w:eastAsia="uk-UA"/>
              </w:rPr>
              <w:t>)</w:t>
            </w:r>
          </w:p>
        </w:tc>
      </w:tr>
    </w:tbl>
    <w:p w:rsidR="00F80B36" w:rsidRDefault="00F80B36" w:rsidP="00465639">
      <w:pPr>
        <w:spacing w:line="276" w:lineRule="auto"/>
        <w:ind w:firstLine="720"/>
        <w:jc w:val="both"/>
        <w:rPr>
          <w:rStyle w:val="FontStyle19"/>
          <w:rFonts w:ascii="Arial" w:hAnsi="Arial" w:cs="Arial"/>
          <w:sz w:val="28"/>
          <w:szCs w:val="28"/>
          <w:lang w:eastAsia="uk-UA"/>
        </w:rPr>
      </w:pPr>
      <w:r>
        <w:rPr>
          <w:rStyle w:val="FontStyle19"/>
          <w:rFonts w:ascii="Arial" w:hAnsi="Arial" w:cs="Arial"/>
          <w:sz w:val="28"/>
          <w:szCs w:val="28"/>
          <w:lang w:eastAsia="uk-UA"/>
        </w:rPr>
        <w:br w:type="page"/>
      </w:r>
    </w:p>
    <w:p w:rsidR="00FC291F" w:rsidRDefault="00465639" w:rsidP="00465639">
      <w:pPr>
        <w:spacing w:line="276" w:lineRule="auto"/>
        <w:ind w:firstLine="720"/>
        <w:jc w:val="both"/>
        <w:rPr>
          <w:rStyle w:val="FontStyle19"/>
          <w:rFonts w:ascii="Arial" w:hAnsi="Arial" w:cs="Arial"/>
          <w:sz w:val="28"/>
          <w:szCs w:val="28"/>
          <w:lang w:eastAsia="uk-UA"/>
        </w:rPr>
      </w:pPr>
      <w:r w:rsidRPr="00F80B36">
        <w:rPr>
          <w:rStyle w:val="FontStyle19"/>
          <w:rFonts w:ascii="Arial" w:hAnsi="Arial" w:cs="Arial"/>
          <w:b/>
          <w:sz w:val="28"/>
          <w:szCs w:val="28"/>
          <w:lang w:eastAsia="uk-UA"/>
        </w:rPr>
        <w:lastRenderedPageBreak/>
        <w:t>Прийо</w:t>
      </w:r>
      <w:bookmarkStart w:id="0" w:name="_GoBack"/>
      <w:bookmarkEnd w:id="0"/>
      <w:r w:rsidRPr="00F80B36">
        <w:rPr>
          <w:rStyle w:val="FontStyle19"/>
          <w:rFonts w:ascii="Arial" w:hAnsi="Arial" w:cs="Arial"/>
          <w:b/>
          <w:sz w:val="28"/>
          <w:szCs w:val="28"/>
          <w:lang w:eastAsia="uk-UA"/>
        </w:rPr>
        <w:t>ми навчання</w:t>
      </w:r>
      <w:r w:rsidRPr="0076581B">
        <w:rPr>
          <w:rStyle w:val="FontStyle19"/>
          <w:rFonts w:ascii="Arial" w:hAnsi="Arial" w:cs="Arial"/>
          <w:sz w:val="28"/>
          <w:szCs w:val="28"/>
          <w:lang w:eastAsia="uk-UA"/>
        </w:rPr>
        <w:t xml:space="preserve"> – окремі операції, розумові чи практичні дії вчителя або учнів, які розкривають або доповнюють спосіб засвоєння матеріалу, що виражає даний метод. </w:t>
      </w:r>
      <w:r w:rsidR="00FC291F">
        <w:rPr>
          <w:rStyle w:val="FontStyle19"/>
          <w:rFonts w:ascii="Arial" w:hAnsi="Arial" w:cs="Arial"/>
          <w:sz w:val="28"/>
          <w:szCs w:val="28"/>
          <w:lang w:eastAsia="uk-UA"/>
        </w:rPr>
        <w:t>М</w:t>
      </w:r>
      <w:r w:rsidRPr="0076581B">
        <w:rPr>
          <w:rStyle w:val="FontStyle19"/>
          <w:rFonts w:ascii="Arial" w:hAnsi="Arial" w:cs="Arial"/>
          <w:sz w:val="28"/>
          <w:szCs w:val="28"/>
          <w:lang w:eastAsia="uk-UA"/>
        </w:rPr>
        <w:t xml:space="preserve">етод включає в себе ряд прийомів, але сам він не є їх простою сумою. </w:t>
      </w:r>
    </w:p>
    <w:p w:rsidR="00465639" w:rsidRPr="00C34121" w:rsidRDefault="00FC291F" w:rsidP="00C34121">
      <w:pPr>
        <w:spacing w:line="276" w:lineRule="auto"/>
        <w:ind w:firstLine="720"/>
        <w:jc w:val="center"/>
        <w:rPr>
          <w:rStyle w:val="FontStyle19"/>
          <w:rFonts w:ascii="Arial" w:hAnsi="Arial" w:cs="Arial"/>
          <w:b/>
          <w:sz w:val="28"/>
          <w:szCs w:val="28"/>
          <w:lang w:eastAsia="uk-UA"/>
        </w:rPr>
      </w:pPr>
      <w:r w:rsidRPr="00C34121">
        <w:rPr>
          <w:rStyle w:val="FontStyle19"/>
          <w:rFonts w:ascii="Arial" w:hAnsi="Arial" w:cs="Arial"/>
          <w:b/>
          <w:sz w:val="28"/>
          <w:szCs w:val="28"/>
          <w:lang w:eastAsia="uk-UA"/>
        </w:rPr>
        <w:t>С</w:t>
      </w:r>
      <w:r w:rsidR="00465639" w:rsidRPr="00C34121">
        <w:rPr>
          <w:rStyle w:val="FontStyle19"/>
          <w:rFonts w:ascii="Arial" w:hAnsi="Arial" w:cs="Arial"/>
          <w:b/>
          <w:sz w:val="28"/>
          <w:szCs w:val="28"/>
          <w:lang w:eastAsia="uk-UA"/>
        </w:rPr>
        <w:t>учасн</w:t>
      </w:r>
      <w:r w:rsidRPr="00C34121">
        <w:rPr>
          <w:rStyle w:val="FontStyle19"/>
          <w:rFonts w:ascii="Arial" w:hAnsi="Arial" w:cs="Arial"/>
          <w:b/>
          <w:sz w:val="28"/>
          <w:szCs w:val="28"/>
          <w:lang w:eastAsia="uk-UA"/>
        </w:rPr>
        <w:t>і</w:t>
      </w:r>
      <w:r w:rsidR="00465639" w:rsidRPr="00C34121">
        <w:rPr>
          <w:rStyle w:val="FontStyle19"/>
          <w:rFonts w:ascii="Arial" w:hAnsi="Arial" w:cs="Arial"/>
          <w:b/>
          <w:sz w:val="28"/>
          <w:szCs w:val="28"/>
          <w:lang w:eastAsia="uk-UA"/>
        </w:rPr>
        <w:t xml:space="preserve"> прийом</w:t>
      </w:r>
      <w:r w:rsidRPr="00C34121">
        <w:rPr>
          <w:rStyle w:val="FontStyle19"/>
          <w:rFonts w:ascii="Arial" w:hAnsi="Arial" w:cs="Arial"/>
          <w:b/>
          <w:sz w:val="28"/>
          <w:szCs w:val="28"/>
          <w:lang w:eastAsia="uk-UA"/>
        </w:rPr>
        <w:t>и навчання</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1. «Відстрочена відгадка»</w:t>
      </w:r>
      <w:r w:rsidR="00C34121">
        <w:rPr>
          <w:rStyle w:val="FontStyle19"/>
          <w:rFonts w:ascii="Arial" w:hAnsi="Arial" w:cs="Arial"/>
          <w:sz w:val="28"/>
          <w:szCs w:val="28"/>
          <w:lang w:val="ru-RU" w:eastAsia="uk-UA"/>
        </w:rPr>
        <w:t xml:space="preserve"> –</w:t>
      </w:r>
      <w:r w:rsidRPr="0076581B">
        <w:rPr>
          <w:rStyle w:val="FontStyle19"/>
          <w:rFonts w:ascii="Arial" w:hAnsi="Arial" w:cs="Arial"/>
          <w:sz w:val="28"/>
          <w:szCs w:val="28"/>
          <w:lang w:eastAsia="uk-UA"/>
        </w:rPr>
        <w:t xml:space="preserve"> на уроці створюється установка, за якої учні позитивно налаштовують себе на сприйняття нових знань, а відстрочена відгадка буде стимулювати пізнавальну активність протягом усього уроку.</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 xml:space="preserve">2. </w:t>
      </w:r>
      <w:r w:rsidR="00C34121" w:rsidRPr="00C34121">
        <w:rPr>
          <w:rStyle w:val="FontStyle19"/>
          <w:rFonts w:ascii="Arial" w:hAnsi="Arial" w:cs="Arial"/>
          <w:b/>
          <w:sz w:val="28"/>
          <w:szCs w:val="28"/>
          <w:lang w:val="ru-RU" w:eastAsia="uk-UA"/>
        </w:rPr>
        <w:t>«</w:t>
      </w:r>
      <w:r w:rsidRPr="00C34121">
        <w:rPr>
          <w:rStyle w:val="FontStyle19"/>
          <w:rFonts w:ascii="Arial" w:hAnsi="Arial" w:cs="Arial"/>
          <w:b/>
          <w:sz w:val="28"/>
          <w:szCs w:val="28"/>
          <w:lang w:eastAsia="uk-UA"/>
        </w:rPr>
        <w:t>Змагання</w:t>
      </w:r>
      <w:r w:rsidR="00C34121" w:rsidRPr="00C34121">
        <w:rPr>
          <w:rStyle w:val="FontStyle19"/>
          <w:rFonts w:ascii="Arial" w:hAnsi="Arial" w:cs="Arial"/>
          <w:b/>
          <w:sz w:val="28"/>
          <w:szCs w:val="28"/>
          <w:lang w:val="ru-RU" w:eastAsia="uk-UA"/>
        </w:rPr>
        <w:t>»</w:t>
      </w:r>
      <w:r w:rsidR="00C34121">
        <w:rPr>
          <w:rStyle w:val="FontStyle19"/>
          <w:rFonts w:ascii="Arial" w:hAnsi="Arial" w:cs="Arial"/>
          <w:sz w:val="28"/>
          <w:szCs w:val="28"/>
          <w:lang w:val="ru-RU" w:eastAsia="uk-UA"/>
        </w:rPr>
        <w:t xml:space="preserve"> (</w:t>
      </w:r>
      <w:r w:rsidRPr="0076581B">
        <w:rPr>
          <w:rStyle w:val="FontStyle19"/>
          <w:rFonts w:ascii="Arial" w:hAnsi="Arial" w:cs="Arial"/>
          <w:sz w:val="28"/>
          <w:szCs w:val="28"/>
          <w:lang w:eastAsia="uk-UA"/>
        </w:rPr>
        <w:t>прийом введення в урок елементів гри</w:t>
      </w:r>
      <w:r w:rsidR="00C34121">
        <w:rPr>
          <w:rStyle w:val="FontStyle19"/>
          <w:rFonts w:ascii="Arial" w:hAnsi="Arial" w:cs="Arial"/>
          <w:sz w:val="28"/>
          <w:szCs w:val="28"/>
          <w:lang w:val="ru-RU" w:eastAsia="uk-UA"/>
        </w:rPr>
        <w:t>)</w:t>
      </w:r>
      <w:r w:rsidRPr="0076581B">
        <w:rPr>
          <w:rStyle w:val="FontStyle19"/>
          <w:rFonts w:ascii="Arial" w:hAnsi="Arial" w:cs="Arial"/>
          <w:sz w:val="28"/>
          <w:szCs w:val="28"/>
          <w:lang w:eastAsia="uk-UA"/>
        </w:rPr>
        <w:t xml:space="preserve">. Мета </w:t>
      </w:r>
      <w:r w:rsidR="00C34121" w:rsidRPr="00C34121">
        <w:rPr>
          <w:rStyle w:val="FontStyle19"/>
          <w:rFonts w:ascii="Arial" w:hAnsi="Arial" w:cs="Arial"/>
          <w:sz w:val="28"/>
          <w:szCs w:val="28"/>
          <w:lang w:eastAsia="uk-UA"/>
        </w:rPr>
        <w:t>–</w:t>
      </w:r>
      <w:r w:rsidRPr="0076581B">
        <w:rPr>
          <w:rStyle w:val="FontStyle19"/>
          <w:rFonts w:ascii="Arial" w:hAnsi="Arial" w:cs="Arial"/>
          <w:sz w:val="28"/>
          <w:szCs w:val="28"/>
          <w:lang w:eastAsia="uk-UA"/>
        </w:rPr>
        <w:t xml:space="preserve"> навчитись самостійно організовувати власну навчальну діяльність, розв'язувати дидактичні завдання; формувати уміння виділяти головне, істотне; закріплювати спеціальні та </w:t>
      </w:r>
      <w:proofErr w:type="spellStart"/>
      <w:r w:rsidRPr="0076581B">
        <w:rPr>
          <w:rStyle w:val="FontStyle19"/>
          <w:rFonts w:ascii="Arial" w:hAnsi="Arial" w:cs="Arial"/>
          <w:sz w:val="28"/>
          <w:szCs w:val="28"/>
          <w:lang w:eastAsia="uk-UA"/>
        </w:rPr>
        <w:t>загальнонавчальні</w:t>
      </w:r>
      <w:proofErr w:type="spellEnd"/>
      <w:r w:rsidRPr="0076581B">
        <w:rPr>
          <w:rStyle w:val="FontStyle19"/>
          <w:rFonts w:ascii="Arial" w:hAnsi="Arial" w:cs="Arial"/>
          <w:sz w:val="28"/>
          <w:szCs w:val="28"/>
          <w:lang w:eastAsia="uk-UA"/>
        </w:rPr>
        <w:t xml:space="preserve"> знання, уміння та навички.</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3. «Так — ні»</w:t>
      </w:r>
      <w:r w:rsidR="00C34121">
        <w:rPr>
          <w:rStyle w:val="FontStyle19"/>
          <w:rFonts w:ascii="Arial" w:hAnsi="Arial" w:cs="Arial"/>
          <w:b/>
          <w:sz w:val="28"/>
          <w:szCs w:val="28"/>
          <w:lang w:val="ru-RU" w:eastAsia="uk-UA"/>
        </w:rPr>
        <w:t xml:space="preserve"> –</w:t>
      </w:r>
      <w:r w:rsidRPr="0076581B">
        <w:rPr>
          <w:rStyle w:val="FontStyle19"/>
          <w:rFonts w:ascii="Arial" w:hAnsi="Arial" w:cs="Arial"/>
          <w:sz w:val="28"/>
          <w:szCs w:val="28"/>
          <w:lang w:eastAsia="uk-UA"/>
        </w:rPr>
        <w:t xml:space="preserve"> доцільно застосовувати під час закріп</w:t>
      </w:r>
      <w:r w:rsidR="00C34121">
        <w:rPr>
          <w:rStyle w:val="FontStyle19"/>
          <w:rFonts w:ascii="Arial" w:hAnsi="Arial" w:cs="Arial"/>
          <w:sz w:val="28"/>
          <w:szCs w:val="28"/>
          <w:lang w:eastAsia="uk-UA"/>
        </w:rPr>
        <w:t>лення нового матеріалу. Правила</w:t>
      </w:r>
      <w:r w:rsidRPr="0076581B">
        <w:rPr>
          <w:rStyle w:val="FontStyle19"/>
          <w:rFonts w:ascii="Arial" w:hAnsi="Arial" w:cs="Arial"/>
          <w:sz w:val="28"/>
          <w:szCs w:val="28"/>
          <w:lang w:eastAsia="uk-UA"/>
        </w:rPr>
        <w:t>: уважно слухати голос учителя, запитання читаються тільки один раз, перепитування не дозволяється. Під час читання запитання необхідно записати відповіді «так» чи «ні».</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 xml:space="preserve">4. </w:t>
      </w:r>
      <w:r w:rsidR="00C34121">
        <w:rPr>
          <w:rStyle w:val="FontStyle19"/>
          <w:rFonts w:ascii="Arial" w:hAnsi="Arial" w:cs="Arial"/>
          <w:b/>
          <w:sz w:val="28"/>
          <w:szCs w:val="28"/>
          <w:lang w:eastAsia="uk-UA"/>
        </w:rPr>
        <w:t>«Світлофор»</w:t>
      </w:r>
      <w:r w:rsidR="00C34121">
        <w:rPr>
          <w:rStyle w:val="FontStyle19"/>
          <w:rFonts w:ascii="Arial" w:hAnsi="Arial" w:cs="Arial"/>
          <w:b/>
          <w:sz w:val="28"/>
          <w:szCs w:val="28"/>
          <w:lang w:val="ru-RU" w:eastAsia="uk-UA"/>
        </w:rPr>
        <w:t xml:space="preserve"> –</w:t>
      </w:r>
      <w:r w:rsidR="00C34121" w:rsidRPr="00C34121">
        <w:rPr>
          <w:rStyle w:val="FontStyle19"/>
          <w:rFonts w:ascii="Arial" w:hAnsi="Arial" w:cs="Arial"/>
          <w:sz w:val="28"/>
          <w:szCs w:val="28"/>
          <w:lang w:val="ru-RU" w:eastAsia="uk-UA"/>
        </w:rPr>
        <w:t>у</w:t>
      </w:r>
      <w:proofErr w:type="spellStart"/>
      <w:r w:rsidRPr="0076581B">
        <w:rPr>
          <w:rStyle w:val="FontStyle19"/>
          <w:rFonts w:ascii="Arial" w:hAnsi="Arial" w:cs="Arial"/>
          <w:sz w:val="28"/>
          <w:szCs w:val="28"/>
          <w:lang w:eastAsia="uk-UA"/>
        </w:rPr>
        <w:t>читель</w:t>
      </w:r>
      <w:proofErr w:type="spellEnd"/>
      <w:r w:rsidRPr="0076581B">
        <w:rPr>
          <w:rStyle w:val="FontStyle19"/>
          <w:rFonts w:ascii="Arial" w:hAnsi="Arial" w:cs="Arial"/>
          <w:sz w:val="28"/>
          <w:szCs w:val="28"/>
          <w:lang w:eastAsia="uk-UA"/>
        </w:rPr>
        <w:t xml:space="preserve"> уголос висловлює 12 тверджень, частина з яких містить помилки. Після кожного речення учні піднімають зелені (погоджуються), червоні (не погоджуються), жовті (можуть доповнити) жетони. Учні, які підняли правильний жетон, ставлять собі</w:t>
      </w:r>
      <w:r w:rsidR="00C34121">
        <w:rPr>
          <w:rStyle w:val="FontStyle19"/>
          <w:rFonts w:ascii="Arial" w:hAnsi="Arial" w:cs="Arial"/>
          <w:sz w:val="28"/>
          <w:szCs w:val="28"/>
          <w:lang w:eastAsia="uk-UA"/>
        </w:rPr>
        <w:t xml:space="preserve"> 1 бал. За 12 набраних балів – </w:t>
      </w:r>
      <w:r w:rsidRPr="0076581B">
        <w:rPr>
          <w:rStyle w:val="FontStyle19"/>
          <w:rFonts w:ascii="Arial" w:hAnsi="Arial" w:cs="Arial"/>
          <w:sz w:val="28"/>
          <w:szCs w:val="28"/>
          <w:lang w:eastAsia="uk-UA"/>
        </w:rPr>
        <w:t>оцінка «12».</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5. «Здивуй»</w:t>
      </w:r>
      <w:r w:rsidRPr="0076581B">
        <w:rPr>
          <w:rStyle w:val="FontStyle19"/>
          <w:rFonts w:ascii="Arial" w:hAnsi="Arial" w:cs="Arial"/>
          <w:sz w:val="28"/>
          <w:szCs w:val="28"/>
          <w:lang w:eastAsia="uk-UA"/>
        </w:rPr>
        <w:t xml:space="preserve"> – один з прийомів роботи на уроках, які дають можливість активізувати пізнавальну активність учнів. Учитель знаходить такий кут зору, щоб навіть повсякденне стало дивовижним.</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6. «М'яч зі словами</w:t>
      </w:r>
      <w:r w:rsidRPr="0076581B">
        <w:rPr>
          <w:rStyle w:val="FontStyle19"/>
          <w:rFonts w:ascii="Arial" w:hAnsi="Arial" w:cs="Arial"/>
          <w:sz w:val="28"/>
          <w:szCs w:val="28"/>
          <w:lang w:eastAsia="uk-UA"/>
        </w:rPr>
        <w:t>»</w:t>
      </w:r>
      <w:r w:rsidR="00C34121">
        <w:rPr>
          <w:rStyle w:val="FontStyle19"/>
          <w:rFonts w:ascii="Arial" w:hAnsi="Arial" w:cs="Arial"/>
          <w:sz w:val="28"/>
          <w:szCs w:val="28"/>
          <w:lang w:val="ru-RU" w:eastAsia="uk-UA"/>
        </w:rPr>
        <w:t xml:space="preserve">– </w:t>
      </w:r>
      <w:r w:rsidRPr="0076581B">
        <w:rPr>
          <w:rStyle w:val="FontStyle19"/>
          <w:rFonts w:ascii="Arial" w:hAnsi="Arial" w:cs="Arial"/>
          <w:sz w:val="28"/>
          <w:szCs w:val="28"/>
          <w:lang w:eastAsia="uk-UA"/>
        </w:rPr>
        <w:t>прийом опрацьовування термінології. Кидаючи м'яч, учитель (або учні) називає термін, а той, до кого м'яч потрапив, дає стисле пояснення, про що йдеться.</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 xml:space="preserve">7. </w:t>
      </w:r>
      <w:r w:rsidR="00C34121">
        <w:rPr>
          <w:rStyle w:val="FontStyle19"/>
          <w:rFonts w:ascii="Arial" w:hAnsi="Arial" w:cs="Arial"/>
          <w:b/>
          <w:sz w:val="28"/>
          <w:szCs w:val="28"/>
          <w:lang w:val="ru-RU" w:eastAsia="uk-UA"/>
        </w:rPr>
        <w:t>«</w:t>
      </w:r>
      <w:r w:rsidRPr="00C34121">
        <w:rPr>
          <w:rStyle w:val="FontStyle19"/>
          <w:rFonts w:ascii="Arial" w:hAnsi="Arial" w:cs="Arial"/>
          <w:b/>
          <w:sz w:val="28"/>
          <w:szCs w:val="28"/>
          <w:lang w:eastAsia="uk-UA"/>
        </w:rPr>
        <w:t>Спіймай помилку»</w:t>
      </w:r>
      <w:r w:rsidR="00C34121">
        <w:rPr>
          <w:rStyle w:val="FontStyle19"/>
          <w:rFonts w:ascii="Arial" w:hAnsi="Arial" w:cs="Arial"/>
          <w:b/>
          <w:sz w:val="28"/>
          <w:szCs w:val="28"/>
          <w:lang w:val="ru-RU" w:eastAsia="uk-UA"/>
        </w:rPr>
        <w:t xml:space="preserve"> </w:t>
      </w:r>
      <w:r w:rsidR="00C34121" w:rsidRPr="00C34121">
        <w:rPr>
          <w:rStyle w:val="FontStyle19"/>
          <w:rFonts w:ascii="Arial" w:hAnsi="Arial" w:cs="Arial"/>
          <w:sz w:val="28"/>
          <w:szCs w:val="28"/>
          <w:lang w:val="ru-RU" w:eastAsia="uk-UA"/>
        </w:rPr>
        <w:t>–</w:t>
      </w:r>
      <w:r w:rsidRPr="0076581B">
        <w:rPr>
          <w:rStyle w:val="FontStyle19"/>
          <w:rFonts w:ascii="Arial" w:hAnsi="Arial" w:cs="Arial"/>
          <w:sz w:val="28"/>
          <w:szCs w:val="28"/>
          <w:lang w:eastAsia="uk-UA"/>
        </w:rPr>
        <w:t xml:space="preserve"> привчає дітей миттєво реагувати на помилки. Учнів заздалегідь попереджають про те, що пояснюючи матеріал, учитель навмисно припускається помилок. Також домовляються про умовний знак, яким користуватимуться учні аби звернути увагу на знайдену помилку. </w:t>
      </w:r>
    </w:p>
    <w:p w:rsidR="00465639" w:rsidRPr="0076581B" w:rsidRDefault="00465639" w:rsidP="00465639">
      <w:pPr>
        <w:spacing w:line="276" w:lineRule="auto"/>
        <w:ind w:firstLine="720"/>
        <w:jc w:val="both"/>
        <w:rPr>
          <w:rStyle w:val="FontStyle19"/>
          <w:rFonts w:ascii="Arial" w:hAnsi="Arial" w:cs="Arial"/>
          <w:sz w:val="28"/>
          <w:szCs w:val="28"/>
          <w:lang w:eastAsia="uk-UA"/>
        </w:rPr>
      </w:pPr>
      <w:r w:rsidRPr="00C34121">
        <w:rPr>
          <w:rStyle w:val="FontStyle19"/>
          <w:rFonts w:ascii="Arial" w:hAnsi="Arial" w:cs="Arial"/>
          <w:b/>
          <w:sz w:val="28"/>
          <w:szCs w:val="28"/>
          <w:lang w:eastAsia="uk-UA"/>
        </w:rPr>
        <w:t>8. «</w:t>
      </w:r>
      <w:r w:rsidR="00C34121">
        <w:rPr>
          <w:rStyle w:val="FontStyle19"/>
          <w:rFonts w:ascii="Arial" w:hAnsi="Arial" w:cs="Arial"/>
          <w:b/>
          <w:sz w:val="28"/>
          <w:szCs w:val="28"/>
          <w:lang w:val="ru-RU" w:eastAsia="uk-UA"/>
        </w:rPr>
        <w:t>Створи ш</w:t>
      </w:r>
      <w:proofErr w:type="spellStart"/>
      <w:r w:rsidRPr="00C34121">
        <w:rPr>
          <w:rStyle w:val="FontStyle19"/>
          <w:rFonts w:ascii="Arial" w:hAnsi="Arial" w:cs="Arial"/>
          <w:b/>
          <w:sz w:val="28"/>
          <w:szCs w:val="28"/>
          <w:lang w:eastAsia="uk-UA"/>
        </w:rPr>
        <w:t>паргалк</w:t>
      </w:r>
      <w:proofErr w:type="spellEnd"/>
      <w:r w:rsidR="00C34121">
        <w:rPr>
          <w:rStyle w:val="FontStyle19"/>
          <w:rFonts w:ascii="Arial" w:hAnsi="Arial" w:cs="Arial"/>
          <w:b/>
          <w:sz w:val="28"/>
          <w:szCs w:val="28"/>
          <w:lang w:val="ru-RU" w:eastAsia="uk-UA"/>
        </w:rPr>
        <w:t>у</w:t>
      </w:r>
      <w:r w:rsidRPr="00C34121">
        <w:rPr>
          <w:rStyle w:val="FontStyle19"/>
          <w:rFonts w:ascii="Arial" w:hAnsi="Arial" w:cs="Arial"/>
          <w:b/>
          <w:sz w:val="28"/>
          <w:szCs w:val="28"/>
          <w:lang w:eastAsia="uk-UA"/>
        </w:rPr>
        <w:t>»</w:t>
      </w:r>
      <w:r w:rsidR="00C34121">
        <w:rPr>
          <w:rStyle w:val="FontStyle19"/>
          <w:rFonts w:ascii="Arial" w:hAnsi="Arial" w:cs="Arial"/>
          <w:b/>
          <w:sz w:val="28"/>
          <w:szCs w:val="28"/>
          <w:lang w:val="ru-RU" w:eastAsia="uk-UA"/>
        </w:rPr>
        <w:t xml:space="preserve"> </w:t>
      </w:r>
      <w:r w:rsidR="00C34121" w:rsidRPr="00C34121">
        <w:rPr>
          <w:rStyle w:val="FontStyle19"/>
          <w:rFonts w:ascii="Arial" w:hAnsi="Arial" w:cs="Arial"/>
          <w:sz w:val="28"/>
          <w:szCs w:val="28"/>
          <w:lang w:val="ru-RU" w:eastAsia="uk-UA"/>
        </w:rPr>
        <w:t>– у</w:t>
      </w:r>
      <w:proofErr w:type="spellStart"/>
      <w:r w:rsidRPr="0076581B">
        <w:rPr>
          <w:rStyle w:val="FontStyle19"/>
          <w:rFonts w:ascii="Arial" w:hAnsi="Arial" w:cs="Arial"/>
          <w:sz w:val="28"/>
          <w:szCs w:val="28"/>
          <w:lang w:eastAsia="uk-UA"/>
        </w:rPr>
        <w:t>чням</w:t>
      </w:r>
      <w:proofErr w:type="spellEnd"/>
      <w:r w:rsidRPr="0076581B">
        <w:rPr>
          <w:rStyle w:val="FontStyle19"/>
          <w:rFonts w:ascii="Arial" w:hAnsi="Arial" w:cs="Arial"/>
          <w:sz w:val="28"/>
          <w:szCs w:val="28"/>
          <w:lang w:eastAsia="uk-UA"/>
        </w:rPr>
        <w:t xml:space="preserve"> пропонується прочитати текст</w:t>
      </w:r>
      <w:r w:rsidR="00C34121">
        <w:rPr>
          <w:rStyle w:val="FontStyle19"/>
          <w:rFonts w:ascii="Arial" w:hAnsi="Arial" w:cs="Arial"/>
          <w:sz w:val="28"/>
          <w:szCs w:val="28"/>
          <w:lang w:val="ru-RU" w:eastAsia="uk-UA"/>
        </w:rPr>
        <w:t xml:space="preserve">, а </w:t>
      </w:r>
      <w:proofErr w:type="spellStart"/>
      <w:r w:rsidR="00C34121">
        <w:rPr>
          <w:rStyle w:val="FontStyle19"/>
          <w:rFonts w:ascii="Arial" w:hAnsi="Arial" w:cs="Arial"/>
          <w:sz w:val="28"/>
          <w:szCs w:val="28"/>
          <w:lang w:val="ru-RU" w:eastAsia="uk-UA"/>
        </w:rPr>
        <w:t>потім</w:t>
      </w:r>
      <w:proofErr w:type="spellEnd"/>
      <w:r w:rsidR="00C34121">
        <w:rPr>
          <w:rStyle w:val="FontStyle19"/>
          <w:rFonts w:ascii="Arial" w:hAnsi="Arial" w:cs="Arial"/>
          <w:sz w:val="28"/>
          <w:szCs w:val="28"/>
          <w:lang w:val="ru-RU" w:eastAsia="uk-UA"/>
        </w:rPr>
        <w:t xml:space="preserve"> </w:t>
      </w:r>
      <w:r w:rsidRPr="0076581B">
        <w:rPr>
          <w:rStyle w:val="FontStyle19"/>
          <w:rFonts w:ascii="Arial" w:hAnsi="Arial" w:cs="Arial"/>
          <w:sz w:val="28"/>
          <w:szCs w:val="28"/>
          <w:lang w:eastAsia="uk-UA"/>
        </w:rPr>
        <w:t>передати його зміст з</w:t>
      </w:r>
      <w:r w:rsidR="00C34121">
        <w:rPr>
          <w:rStyle w:val="FontStyle19"/>
          <w:rFonts w:ascii="Arial" w:hAnsi="Arial" w:cs="Arial"/>
          <w:sz w:val="28"/>
          <w:szCs w:val="28"/>
          <w:lang w:eastAsia="uk-UA"/>
        </w:rPr>
        <w:t>а</w:t>
      </w:r>
      <w:r w:rsidRPr="0076581B">
        <w:rPr>
          <w:rStyle w:val="FontStyle19"/>
          <w:rFonts w:ascii="Arial" w:hAnsi="Arial" w:cs="Arial"/>
          <w:sz w:val="28"/>
          <w:szCs w:val="28"/>
          <w:lang w:eastAsia="uk-UA"/>
        </w:rPr>
        <w:t xml:space="preserve"> допомогою малюнків, умовних позначень або схем. </w:t>
      </w:r>
    </w:p>
    <w:p w:rsidR="00CF7E40" w:rsidRDefault="00F80B36"/>
    <w:sectPr w:rsidR="00CF7E40" w:rsidSect="00465639">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54_"/>
      </v:shape>
    </w:pict>
  </w:numPicBullet>
  <w:abstractNum w:abstractNumId="0">
    <w:nsid w:val="03B4323C"/>
    <w:multiLevelType w:val="hybridMultilevel"/>
    <w:tmpl w:val="E084C2D8"/>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8603FF"/>
    <w:multiLevelType w:val="hybridMultilevel"/>
    <w:tmpl w:val="E7C0412C"/>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8F0CD3"/>
    <w:multiLevelType w:val="hybridMultilevel"/>
    <w:tmpl w:val="DE564B56"/>
    <w:lvl w:ilvl="0" w:tplc="A30234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DE7A0C"/>
    <w:multiLevelType w:val="hybridMultilevel"/>
    <w:tmpl w:val="CA0EFDFC"/>
    <w:lvl w:ilvl="0" w:tplc="3ED248B2">
      <w:start w:val="1"/>
      <w:numFmt w:val="bullet"/>
      <w:lvlText w:val=""/>
      <w:lvlPicBulletId w:val="0"/>
      <w:lvlJc w:val="left"/>
      <w:pPr>
        <w:ind w:left="720" w:hanging="360"/>
      </w:pPr>
      <w:rPr>
        <w:rFonts w:ascii="Symbol"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1543"/>
    <w:multiLevelType w:val="hybridMultilevel"/>
    <w:tmpl w:val="A0B8239C"/>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7F7906"/>
    <w:multiLevelType w:val="hybridMultilevel"/>
    <w:tmpl w:val="04382BBC"/>
    <w:lvl w:ilvl="0" w:tplc="DEF4F322">
      <w:start w:val="1"/>
      <w:numFmt w:val="bullet"/>
      <w:lvlText w:val=""/>
      <w:lvlPicBulletId w:val="0"/>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6753E"/>
    <w:multiLevelType w:val="hybridMultilevel"/>
    <w:tmpl w:val="766A63F4"/>
    <w:lvl w:ilvl="0" w:tplc="DEF4F322">
      <w:start w:val="1"/>
      <w:numFmt w:val="bullet"/>
      <w:lvlText w:val=""/>
      <w:lvlPicBulletId w:val="0"/>
      <w:lvlJc w:val="left"/>
      <w:pPr>
        <w:ind w:left="578"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00259"/>
    <w:multiLevelType w:val="hybridMultilevel"/>
    <w:tmpl w:val="A00C8A5E"/>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61499F"/>
    <w:multiLevelType w:val="hybridMultilevel"/>
    <w:tmpl w:val="27B0EA82"/>
    <w:lvl w:ilvl="0" w:tplc="DEF4F322">
      <w:start w:val="1"/>
      <w:numFmt w:val="bullet"/>
      <w:lvlText w:val=""/>
      <w:lvlPicBulletId w:val="0"/>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72D7A"/>
    <w:multiLevelType w:val="hybridMultilevel"/>
    <w:tmpl w:val="9D6E1F9C"/>
    <w:lvl w:ilvl="0" w:tplc="04190001">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C10F77"/>
    <w:multiLevelType w:val="hybridMultilevel"/>
    <w:tmpl w:val="07405A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4EB77F80"/>
    <w:multiLevelType w:val="hybridMultilevel"/>
    <w:tmpl w:val="46D49CC6"/>
    <w:lvl w:ilvl="0" w:tplc="9594C3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4E154AB"/>
    <w:multiLevelType w:val="hybridMultilevel"/>
    <w:tmpl w:val="DE82B7F4"/>
    <w:lvl w:ilvl="0" w:tplc="3ED248B2">
      <w:start w:val="1"/>
      <w:numFmt w:val="bullet"/>
      <w:lvlText w:val=""/>
      <w:lvlPicBulletId w:val="0"/>
      <w:lvlJc w:val="left"/>
      <w:pPr>
        <w:ind w:left="720" w:hanging="360"/>
      </w:pPr>
      <w:rPr>
        <w:rFonts w:ascii="Symbol"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FC5FF4"/>
    <w:multiLevelType w:val="hybridMultilevel"/>
    <w:tmpl w:val="C6567820"/>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6F4543"/>
    <w:multiLevelType w:val="hybridMultilevel"/>
    <w:tmpl w:val="AF2EEE4E"/>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55785B"/>
    <w:multiLevelType w:val="hybridMultilevel"/>
    <w:tmpl w:val="25FC84A4"/>
    <w:lvl w:ilvl="0" w:tplc="04190001">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C17E16"/>
    <w:multiLevelType w:val="hybridMultilevel"/>
    <w:tmpl w:val="ABA0AFF0"/>
    <w:lvl w:ilvl="0" w:tplc="ABE4F894">
      <w:start w:val="1"/>
      <w:numFmt w:val="bullet"/>
      <w:lvlText w:val="–"/>
      <w:lvlJc w:val="left"/>
      <w:pPr>
        <w:tabs>
          <w:tab w:val="num" w:pos="1440"/>
        </w:tabs>
        <w:ind w:left="144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785C3902"/>
    <w:multiLevelType w:val="hybridMultilevel"/>
    <w:tmpl w:val="8CEE1B8C"/>
    <w:lvl w:ilvl="0" w:tplc="366C2C3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6D19F7"/>
    <w:multiLevelType w:val="hybridMultilevel"/>
    <w:tmpl w:val="A60249EA"/>
    <w:lvl w:ilvl="0" w:tplc="04190001">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212412"/>
    <w:multiLevelType w:val="hybridMultilevel"/>
    <w:tmpl w:val="B11630F2"/>
    <w:lvl w:ilvl="0" w:tplc="DEF4F322">
      <w:start w:val="1"/>
      <w:numFmt w:val="bullet"/>
      <w:lvlText w:val=""/>
      <w:lvlPicBulletId w:val="0"/>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13"/>
  </w:num>
  <w:num w:numId="5">
    <w:abstractNumId w:val="0"/>
  </w:num>
  <w:num w:numId="6">
    <w:abstractNumId w:val="9"/>
  </w:num>
  <w:num w:numId="7">
    <w:abstractNumId w:val="18"/>
  </w:num>
  <w:num w:numId="8">
    <w:abstractNumId w:val="7"/>
  </w:num>
  <w:num w:numId="9">
    <w:abstractNumId w:val="15"/>
  </w:num>
  <w:num w:numId="10">
    <w:abstractNumId w:val="17"/>
  </w:num>
  <w:num w:numId="11">
    <w:abstractNumId w:val="4"/>
  </w:num>
  <w:num w:numId="12">
    <w:abstractNumId w:val="2"/>
  </w:num>
  <w:num w:numId="13">
    <w:abstractNumId w:val="10"/>
  </w:num>
  <w:num w:numId="14">
    <w:abstractNumId w:val="11"/>
  </w:num>
  <w:num w:numId="15">
    <w:abstractNumId w:val="6"/>
  </w:num>
  <w:num w:numId="16">
    <w:abstractNumId w:val="19"/>
  </w:num>
  <w:num w:numId="17">
    <w:abstractNumId w:val="8"/>
  </w:num>
  <w:num w:numId="18">
    <w:abstractNumId w:val="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39"/>
    <w:rsid w:val="00020698"/>
    <w:rsid w:val="00465639"/>
    <w:rsid w:val="00482BD6"/>
    <w:rsid w:val="007619D8"/>
    <w:rsid w:val="0076581B"/>
    <w:rsid w:val="00806061"/>
    <w:rsid w:val="008B052C"/>
    <w:rsid w:val="008C6F93"/>
    <w:rsid w:val="009E072D"/>
    <w:rsid w:val="00B601B5"/>
    <w:rsid w:val="00B764AE"/>
    <w:rsid w:val="00C34121"/>
    <w:rsid w:val="00DD72C6"/>
    <w:rsid w:val="00F31D6E"/>
    <w:rsid w:val="00F80B36"/>
    <w:rsid w:val="00FC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3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465639"/>
    <w:rPr>
      <w:rFonts w:ascii="Times New Roman" w:hAnsi="Times New Roman" w:cs="Times New Roman"/>
      <w:sz w:val="18"/>
      <w:szCs w:val="18"/>
    </w:rPr>
  </w:style>
  <w:style w:type="paragraph" w:styleId="a3">
    <w:name w:val="Balloon Text"/>
    <w:basedOn w:val="a"/>
    <w:link w:val="a4"/>
    <w:uiPriority w:val="99"/>
    <w:semiHidden/>
    <w:unhideWhenUsed/>
    <w:rsid w:val="00465639"/>
    <w:rPr>
      <w:rFonts w:ascii="Tahoma" w:hAnsi="Tahoma" w:cs="Tahoma"/>
      <w:sz w:val="16"/>
      <w:szCs w:val="16"/>
    </w:rPr>
  </w:style>
  <w:style w:type="character" w:customStyle="1" w:styleId="a4">
    <w:name w:val="Текст выноски Знак"/>
    <w:basedOn w:val="a0"/>
    <w:link w:val="a3"/>
    <w:uiPriority w:val="99"/>
    <w:semiHidden/>
    <w:rsid w:val="00465639"/>
    <w:rPr>
      <w:rFonts w:ascii="Tahoma" w:eastAsia="Times New Roman" w:hAnsi="Tahoma" w:cs="Tahoma"/>
      <w:sz w:val="16"/>
      <w:szCs w:val="16"/>
      <w:lang w:val="uk-UA" w:eastAsia="ru-RU"/>
    </w:rPr>
  </w:style>
  <w:style w:type="paragraph" w:styleId="a5">
    <w:name w:val="Normal (Web)"/>
    <w:basedOn w:val="a"/>
    <w:uiPriority w:val="99"/>
    <w:semiHidden/>
    <w:unhideWhenUsed/>
    <w:rsid w:val="0076581B"/>
    <w:pPr>
      <w:spacing w:before="100" w:beforeAutospacing="1" w:after="100" w:afterAutospacing="1"/>
    </w:pPr>
    <w:rPr>
      <w:rFonts w:eastAsiaTheme="minorEastAsia"/>
      <w:lang w:val="ru-RU"/>
    </w:rPr>
  </w:style>
  <w:style w:type="paragraph" w:styleId="a6">
    <w:name w:val="List Paragraph"/>
    <w:basedOn w:val="a"/>
    <w:uiPriority w:val="34"/>
    <w:qFormat/>
    <w:rsid w:val="0076581B"/>
    <w:pPr>
      <w:ind w:left="720"/>
      <w:contextualSpacing/>
    </w:pPr>
  </w:style>
  <w:style w:type="table" w:styleId="a7">
    <w:name w:val="Table Grid"/>
    <w:basedOn w:val="a1"/>
    <w:uiPriority w:val="59"/>
    <w:rsid w:val="0076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3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465639"/>
    <w:rPr>
      <w:rFonts w:ascii="Times New Roman" w:hAnsi="Times New Roman" w:cs="Times New Roman"/>
      <w:sz w:val="18"/>
      <w:szCs w:val="18"/>
    </w:rPr>
  </w:style>
  <w:style w:type="paragraph" w:styleId="a3">
    <w:name w:val="Balloon Text"/>
    <w:basedOn w:val="a"/>
    <w:link w:val="a4"/>
    <w:uiPriority w:val="99"/>
    <w:semiHidden/>
    <w:unhideWhenUsed/>
    <w:rsid w:val="00465639"/>
    <w:rPr>
      <w:rFonts w:ascii="Tahoma" w:hAnsi="Tahoma" w:cs="Tahoma"/>
      <w:sz w:val="16"/>
      <w:szCs w:val="16"/>
    </w:rPr>
  </w:style>
  <w:style w:type="character" w:customStyle="1" w:styleId="a4">
    <w:name w:val="Текст выноски Знак"/>
    <w:basedOn w:val="a0"/>
    <w:link w:val="a3"/>
    <w:uiPriority w:val="99"/>
    <w:semiHidden/>
    <w:rsid w:val="00465639"/>
    <w:rPr>
      <w:rFonts w:ascii="Tahoma" w:eastAsia="Times New Roman" w:hAnsi="Tahoma" w:cs="Tahoma"/>
      <w:sz w:val="16"/>
      <w:szCs w:val="16"/>
      <w:lang w:val="uk-UA" w:eastAsia="ru-RU"/>
    </w:rPr>
  </w:style>
  <w:style w:type="paragraph" w:styleId="a5">
    <w:name w:val="Normal (Web)"/>
    <w:basedOn w:val="a"/>
    <w:uiPriority w:val="99"/>
    <w:semiHidden/>
    <w:unhideWhenUsed/>
    <w:rsid w:val="0076581B"/>
    <w:pPr>
      <w:spacing w:before="100" w:beforeAutospacing="1" w:after="100" w:afterAutospacing="1"/>
    </w:pPr>
    <w:rPr>
      <w:rFonts w:eastAsiaTheme="minorEastAsia"/>
      <w:lang w:val="ru-RU"/>
    </w:rPr>
  </w:style>
  <w:style w:type="paragraph" w:styleId="a6">
    <w:name w:val="List Paragraph"/>
    <w:basedOn w:val="a"/>
    <w:uiPriority w:val="34"/>
    <w:qFormat/>
    <w:rsid w:val="0076581B"/>
    <w:pPr>
      <w:ind w:left="720"/>
      <w:contextualSpacing/>
    </w:pPr>
  </w:style>
  <w:style w:type="table" w:styleId="a7">
    <w:name w:val="Table Grid"/>
    <w:basedOn w:val="a1"/>
    <w:uiPriority w:val="59"/>
    <w:rsid w:val="0076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2014-09-23T11:39:00Z</dcterms:created>
  <dcterms:modified xsi:type="dcterms:W3CDTF">2014-09-23T21:26:00Z</dcterms:modified>
</cp:coreProperties>
</file>