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01" w:rsidRPr="007879CF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757F01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2C1D64" w:rsidRDefault="00757F01" w:rsidP="00C37E64">
      <w:pPr>
        <w:pStyle w:val="a4"/>
        <w:ind w:left="0" w:firstLine="709"/>
        <w:jc w:val="center"/>
        <w:rPr>
          <w:sz w:val="28"/>
        </w:rPr>
      </w:pPr>
      <w:r>
        <w:rPr>
          <w:sz w:val="28"/>
        </w:rPr>
        <w:t>ІІ (регіонального) туру Всеукраїнського конкурсу «Учитель року – 2019»</w:t>
      </w:r>
    </w:p>
    <w:p w:rsidR="00757F01" w:rsidRPr="007879CF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</w:t>
      </w:r>
      <w:r w:rsidR="00885B30">
        <w:rPr>
          <w:rFonts w:ascii="Times New Roman" w:hAnsi="Times New Roman" w:cs="Times New Roman"/>
          <w:b/>
          <w:i/>
          <w:sz w:val="28"/>
          <w:lang w:val="uk-UA"/>
        </w:rPr>
        <w:t>Урок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»</w:t>
      </w:r>
    </w:p>
    <w:p w:rsidR="00757F01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="00933E2D">
        <w:rPr>
          <w:rFonts w:ascii="Times New Roman" w:hAnsi="Times New Roman" w:cs="Times New Roman"/>
          <w:b/>
          <w:sz w:val="28"/>
          <w:u w:val="single"/>
          <w:lang w:val="uk-UA"/>
        </w:rPr>
        <w:t>Французька мова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</w:p>
    <w:p w:rsidR="00950EC0" w:rsidRPr="00950EC0" w:rsidRDefault="00950EC0" w:rsidP="00757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</w:p>
    <w:tbl>
      <w:tblPr>
        <w:tblStyle w:val="a3"/>
        <w:tblW w:w="16185" w:type="dxa"/>
        <w:tblLayout w:type="fixed"/>
        <w:tblLook w:val="04A0" w:firstRow="1" w:lastRow="0" w:firstColumn="1" w:lastColumn="0" w:noHBand="0" w:noVBand="1"/>
      </w:tblPr>
      <w:tblGrid>
        <w:gridCol w:w="540"/>
        <w:gridCol w:w="2723"/>
        <w:gridCol w:w="573"/>
        <w:gridCol w:w="573"/>
        <w:gridCol w:w="573"/>
        <w:gridCol w:w="717"/>
        <w:gridCol w:w="573"/>
        <w:gridCol w:w="782"/>
        <w:gridCol w:w="709"/>
        <w:gridCol w:w="709"/>
        <w:gridCol w:w="708"/>
        <w:gridCol w:w="709"/>
        <w:gridCol w:w="567"/>
        <w:gridCol w:w="567"/>
        <w:gridCol w:w="709"/>
        <w:gridCol w:w="850"/>
        <w:gridCol w:w="709"/>
        <w:gridCol w:w="567"/>
        <w:gridCol w:w="567"/>
        <w:gridCol w:w="567"/>
        <w:gridCol w:w="567"/>
        <w:gridCol w:w="615"/>
        <w:gridCol w:w="11"/>
      </w:tblGrid>
      <w:tr w:rsidR="00550772" w:rsidTr="00550772">
        <w:trPr>
          <w:cantSplit/>
          <w:trHeight w:val="4803"/>
        </w:trPr>
        <w:tc>
          <w:tcPr>
            <w:tcW w:w="540" w:type="dxa"/>
            <w:vMerge w:val="restart"/>
            <w:vAlign w:val="center"/>
          </w:tcPr>
          <w:p w:rsidR="000B4993" w:rsidRPr="00922DB4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885B30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№ з/п</w:t>
            </w:r>
          </w:p>
        </w:tc>
        <w:tc>
          <w:tcPr>
            <w:tcW w:w="2723" w:type="dxa"/>
            <w:vMerge w:val="restart"/>
            <w:vAlign w:val="center"/>
          </w:tcPr>
          <w:p w:rsidR="000B4993" w:rsidRPr="000B4993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B40392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Знання предмета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B40392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Мотивація навчальної діяльності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B40392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Актуалізація опорних знань</w:t>
            </w:r>
          </w:p>
        </w:tc>
        <w:tc>
          <w:tcPr>
            <w:tcW w:w="717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Чіткість у формулюванні та досягненні мети уроку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Вільне володіння навчальним матеріалом</w:t>
            </w:r>
          </w:p>
        </w:tc>
        <w:tc>
          <w:tcPr>
            <w:tcW w:w="782" w:type="dxa"/>
            <w:textDirection w:val="btLr"/>
            <w:vAlign w:val="center"/>
          </w:tcPr>
          <w:p w:rsidR="000B4993" w:rsidRPr="000B4993" w:rsidRDefault="000B4993" w:rsidP="00C37E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Відповідність структури уроку його типу, меті, етапам, обґрунтованість їх послідовності, логічний зв'язок між ними</w:t>
            </w:r>
          </w:p>
        </w:tc>
        <w:tc>
          <w:tcPr>
            <w:tcW w:w="709" w:type="dxa"/>
            <w:textDirection w:val="btLr"/>
            <w:vAlign w:val="center"/>
          </w:tcPr>
          <w:p w:rsidR="000B4993" w:rsidRPr="000B4993" w:rsidRDefault="000B4993" w:rsidP="002C1D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/>
              </w:rPr>
              <w:t>Науковість, доступність і доцільність у доборі змісту уроку</w:t>
            </w:r>
          </w:p>
        </w:tc>
        <w:tc>
          <w:tcPr>
            <w:tcW w:w="709" w:type="dxa"/>
            <w:textDirection w:val="btLr"/>
            <w:vAlign w:val="center"/>
          </w:tcPr>
          <w:p w:rsidR="000B4993" w:rsidRPr="000B4993" w:rsidRDefault="000B4993" w:rsidP="000B4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 xml:space="preserve">Формування ключових, </w:t>
            </w:r>
            <w:proofErr w:type="spellStart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загальнопредметних</w:t>
            </w:r>
            <w:proofErr w:type="spellEnd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 xml:space="preserve">, предметної </w:t>
            </w:r>
            <w:proofErr w:type="spellStart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0B4993" w:rsidRPr="000B4993" w:rsidRDefault="000B4993" w:rsidP="00BC506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Реалізація наскрізних змістових ліній</w:t>
            </w:r>
          </w:p>
        </w:tc>
        <w:tc>
          <w:tcPr>
            <w:tcW w:w="709" w:type="dxa"/>
            <w:textDirection w:val="btLr"/>
            <w:vAlign w:val="center"/>
          </w:tcPr>
          <w:p w:rsidR="000B4993" w:rsidRPr="000B4993" w:rsidRDefault="000B4993" w:rsidP="00B9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Доцільність у використанні форм, методів, технологій, засобів навчання</w:t>
            </w:r>
          </w:p>
        </w:tc>
        <w:tc>
          <w:tcPr>
            <w:tcW w:w="567" w:type="dxa"/>
            <w:textDirection w:val="btLr"/>
            <w:vAlign w:val="center"/>
          </w:tcPr>
          <w:p w:rsidR="000B4993" w:rsidRPr="000B4993" w:rsidRDefault="000B4993" w:rsidP="00B9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Зв'язок навчального матеріалу з сучасністю</w:t>
            </w:r>
          </w:p>
        </w:tc>
        <w:tc>
          <w:tcPr>
            <w:tcW w:w="567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Культура праці вчителя</w:t>
            </w:r>
          </w:p>
        </w:tc>
        <w:tc>
          <w:tcPr>
            <w:tcW w:w="709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Реалізація ідей власного педагогічного досвіду вчителя у практичній діяльності</w:t>
            </w:r>
          </w:p>
        </w:tc>
        <w:tc>
          <w:tcPr>
            <w:tcW w:w="850" w:type="dxa"/>
            <w:textDirection w:val="btLr"/>
            <w:vAlign w:val="center"/>
          </w:tcPr>
          <w:p w:rsidR="000B4993" w:rsidRPr="000B4993" w:rsidRDefault="000B4993" w:rsidP="00B9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Елементи творчої імпровізації та творчого підходу до навчання учнів на уроці</w:t>
            </w:r>
          </w:p>
        </w:tc>
        <w:tc>
          <w:tcPr>
            <w:tcW w:w="709" w:type="dxa"/>
            <w:textDirection w:val="btLr"/>
            <w:vAlign w:val="center"/>
          </w:tcPr>
          <w:p w:rsidR="000B4993" w:rsidRPr="000B4993" w:rsidRDefault="000B4993" w:rsidP="000B4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/>
              </w:rPr>
              <w:t>Досягнення мети та підбиття підсумків уроку, результативність</w:t>
            </w:r>
          </w:p>
        </w:tc>
        <w:tc>
          <w:tcPr>
            <w:tcW w:w="567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Об’єктивне оцінювання навчальних досягнень учнів</w:t>
            </w:r>
          </w:p>
        </w:tc>
        <w:tc>
          <w:tcPr>
            <w:tcW w:w="567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Психологічна компетентність учителя</w:t>
            </w:r>
          </w:p>
        </w:tc>
        <w:tc>
          <w:tcPr>
            <w:tcW w:w="567" w:type="dxa"/>
            <w:textDirection w:val="btLr"/>
            <w:vAlign w:val="center"/>
          </w:tcPr>
          <w:p w:rsidR="000B4993" w:rsidRPr="000B4993" w:rsidRDefault="000B4993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Характер та об’єм домашнього завдання</w:t>
            </w:r>
          </w:p>
        </w:tc>
        <w:tc>
          <w:tcPr>
            <w:tcW w:w="567" w:type="dxa"/>
            <w:textDirection w:val="btLr"/>
            <w:vAlign w:val="center"/>
          </w:tcPr>
          <w:p w:rsidR="000B4993" w:rsidRPr="000B4993" w:rsidRDefault="000B4993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 xml:space="preserve">Урахування вікових, </w:t>
            </w:r>
            <w:proofErr w:type="spellStart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психо-фізичних</w:t>
            </w:r>
            <w:proofErr w:type="spellEnd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 xml:space="preserve"> особливостей учнів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0B4993" w:rsidRPr="000B4993" w:rsidRDefault="000B4993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Усього</w:t>
            </w:r>
          </w:p>
        </w:tc>
      </w:tr>
      <w:tr w:rsidR="00550772" w:rsidTr="00550772">
        <w:trPr>
          <w:gridAfter w:val="1"/>
          <w:wAfter w:w="11" w:type="dxa"/>
          <w:cantSplit/>
          <w:trHeight w:val="277"/>
        </w:trPr>
        <w:tc>
          <w:tcPr>
            <w:tcW w:w="540" w:type="dxa"/>
            <w:vMerge/>
            <w:vAlign w:val="center"/>
          </w:tcPr>
          <w:p w:rsidR="000B4993" w:rsidRPr="00922DB4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2723" w:type="dxa"/>
            <w:vMerge/>
            <w:vAlign w:val="center"/>
          </w:tcPr>
          <w:p w:rsidR="000B4993" w:rsidRPr="000B4993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71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2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782" w:type="dxa"/>
            <w:vAlign w:val="center"/>
          </w:tcPr>
          <w:p w:rsidR="000B4993" w:rsidRPr="000B4993" w:rsidRDefault="000B4993" w:rsidP="00C37E64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B4993" w:rsidRPr="000B4993" w:rsidRDefault="000B4993" w:rsidP="000B499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0B4993" w:rsidRPr="000B4993" w:rsidRDefault="000B4993" w:rsidP="00C37E6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3</w:t>
            </w:r>
          </w:p>
        </w:tc>
        <w:tc>
          <w:tcPr>
            <w:tcW w:w="615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80</w:t>
            </w:r>
          </w:p>
        </w:tc>
      </w:tr>
      <w:tr w:rsidR="00550772" w:rsidTr="00550772">
        <w:trPr>
          <w:gridAfter w:val="1"/>
          <w:wAfter w:w="11" w:type="dxa"/>
          <w:trHeight w:val="402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723" w:type="dxa"/>
          </w:tcPr>
          <w:p w:rsidR="000B4993" w:rsidRPr="00E5203B" w:rsidRDefault="00E5203B" w:rsidP="00E5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Литовка Тетяна Олегівна</w:t>
            </w:r>
          </w:p>
        </w:tc>
        <w:tc>
          <w:tcPr>
            <w:tcW w:w="573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82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09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09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08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09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E5203B" w:rsidRDefault="00550772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709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09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E5203B" w:rsidRDefault="00E5203B" w:rsidP="00E52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5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615" w:type="dxa"/>
            <w:vAlign w:val="center"/>
          </w:tcPr>
          <w:p w:rsidR="000B4993" w:rsidRPr="00E5203B" w:rsidRDefault="00E5203B" w:rsidP="00E5203B">
            <w:pPr>
              <w:spacing w:line="360" w:lineRule="auto"/>
              <w:ind w:left="-81"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20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  <w:r w:rsidR="00550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</w:tbl>
    <w:p w:rsidR="00757F01" w:rsidRPr="00950EC0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sz w:val="14"/>
          <w:lang w:val="uk-UA"/>
        </w:rPr>
      </w:pPr>
    </w:p>
    <w:tbl>
      <w:tblPr>
        <w:tblStyle w:val="a3"/>
        <w:tblW w:w="15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5997"/>
        <w:gridCol w:w="2097"/>
        <w:gridCol w:w="6077"/>
      </w:tblGrid>
      <w:tr w:rsidR="00757F01" w:rsidTr="000879D3">
        <w:trPr>
          <w:trHeight w:val="1666"/>
        </w:trPr>
        <w:tc>
          <w:tcPr>
            <w:tcW w:w="915" w:type="dxa"/>
          </w:tcPr>
          <w:p w:rsidR="00757F01" w:rsidRDefault="00757F01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5997" w:type="dxa"/>
          </w:tcPr>
          <w:p w:rsidR="00757F01" w:rsidRPr="00E5203B" w:rsidRDefault="00E5203B" w:rsidP="000879D3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 w:rsidRPr="00E5203B"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30 січня 2019 року</w:t>
            </w:r>
          </w:p>
        </w:tc>
        <w:tc>
          <w:tcPr>
            <w:tcW w:w="2097" w:type="dxa"/>
          </w:tcPr>
          <w:p w:rsidR="00757F01" w:rsidRDefault="00757F01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Голова журі</w:t>
            </w:r>
          </w:p>
          <w:p w:rsidR="00757F01" w:rsidRDefault="00757F01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Секретар журі</w:t>
            </w:r>
          </w:p>
          <w:p w:rsidR="00757F01" w:rsidRDefault="00757F01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Члени журі:</w:t>
            </w:r>
          </w:p>
        </w:tc>
        <w:tc>
          <w:tcPr>
            <w:tcW w:w="6077" w:type="dxa"/>
          </w:tcPr>
          <w:p w:rsidR="00757F01" w:rsidRDefault="00CA7A1D" w:rsidP="00CA7A1D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E5203B">
              <w:rPr>
                <w:rFonts w:ascii="Times New Roman" w:hAnsi="Times New Roman" w:cs="Times New Roman"/>
                <w:sz w:val="28"/>
                <w:lang w:val="uk-UA"/>
              </w:rPr>
              <w:t xml:space="preserve">Т.О. </w:t>
            </w:r>
            <w:proofErr w:type="spellStart"/>
            <w:r w:rsidR="00E5203B">
              <w:rPr>
                <w:rFonts w:ascii="Times New Roman" w:hAnsi="Times New Roman" w:cs="Times New Roman"/>
                <w:sz w:val="28"/>
                <w:lang w:val="uk-UA"/>
              </w:rPr>
              <w:t>Алексахіна</w:t>
            </w:r>
            <w:proofErr w:type="spellEnd"/>
          </w:p>
          <w:p w:rsidR="00757F01" w:rsidRDefault="00CA7A1D" w:rsidP="00CA7A1D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E5203B">
              <w:rPr>
                <w:rFonts w:ascii="Times New Roman" w:hAnsi="Times New Roman" w:cs="Times New Roman"/>
                <w:sz w:val="28"/>
                <w:lang w:val="uk-UA"/>
              </w:rPr>
              <w:t xml:space="preserve">І.В. Єременко </w:t>
            </w:r>
          </w:p>
          <w:p w:rsidR="00757F01" w:rsidRDefault="00CA7A1D" w:rsidP="00CA7A1D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E5203B">
              <w:rPr>
                <w:rFonts w:ascii="Times New Roman" w:hAnsi="Times New Roman" w:cs="Times New Roman"/>
                <w:sz w:val="28"/>
                <w:lang w:val="uk-UA"/>
              </w:rPr>
              <w:t xml:space="preserve">Н.О. </w:t>
            </w:r>
            <w:proofErr w:type="spellStart"/>
            <w:r w:rsidR="00E5203B">
              <w:rPr>
                <w:rFonts w:ascii="Times New Roman" w:hAnsi="Times New Roman" w:cs="Times New Roman"/>
                <w:sz w:val="28"/>
                <w:lang w:val="uk-UA"/>
              </w:rPr>
              <w:t>Боряк</w:t>
            </w:r>
            <w:proofErr w:type="spellEnd"/>
          </w:p>
          <w:p w:rsidR="00757F01" w:rsidRDefault="00757F01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A46395" w:rsidRPr="00A46395" w:rsidRDefault="00A46395" w:rsidP="00A46395">
      <w:pPr>
        <w:ind w:left="4956"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A46395">
        <w:rPr>
          <w:rFonts w:ascii="Times New Roman" w:hAnsi="Times New Roman" w:cs="Times New Roman"/>
          <w:b/>
          <w:sz w:val="28"/>
          <w:lang w:val="uk-UA"/>
        </w:rPr>
        <w:t>Підписи наявні в оригіналі</w:t>
      </w:r>
    </w:p>
    <w:p w:rsidR="00453270" w:rsidRPr="00757F01" w:rsidRDefault="00453270">
      <w:pPr>
        <w:rPr>
          <w:rFonts w:ascii="Times New Roman" w:hAnsi="Times New Roman" w:cs="Times New Roman"/>
          <w:sz w:val="28"/>
        </w:rPr>
      </w:pPr>
    </w:p>
    <w:sectPr w:rsidR="00453270" w:rsidRPr="00757F01" w:rsidSect="000B4993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1FC"/>
    <w:rsid w:val="000B4993"/>
    <w:rsid w:val="00234F48"/>
    <w:rsid w:val="002C1D64"/>
    <w:rsid w:val="00350C79"/>
    <w:rsid w:val="00453270"/>
    <w:rsid w:val="0050437F"/>
    <w:rsid w:val="00550772"/>
    <w:rsid w:val="00581718"/>
    <w:rsid w:val="005C6145"/>
    <w:rsid w:val="005E31FC"/>
    <w:rsid w:val="0075012F"/>
    <w:rsid w:val="00757F01"/>
    <w:rsid w:val="00885B30"/>
    <w:rsid w:val="00933E2D"/>
    <w:rsid w:val="00950EC0"/>
    <w:rsid w:val="009A4414"/>
    <w:rsid w:val="00A46395"/>
    <w:rsid w:val="00B041A0"/>
    <w:rsid w:val="00B40392"/>
    <w:rsid w:val="00B92A76"/>
    <w:rsid w:val="00C002C2"/>
    <w:rsid w:val="00C37E64"/>
    <w:rsid w:val="00CA7A1D"/>
    <w:rsid w:val="00CC28A0"/>
    <w:rsid w:val="00DC74CF"/>
    <w:rsid w:val="00E5203B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C311-4A2F-4A33-9729-4DE0B259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8</cp:revision>
  <cp:lastPrinted>2018-12-27T13:39:00Z</cp:lastPrinted>
  <dcterms:created xsi:type="dcterms:W3CDTF">2018-12-27T13:43:00Z</dcterms:created>
  <dcterms:modified xsi:type="dcterms:W3CDTF">2019-01-30T17:23:00Z</dcterms:modified>
</cp:coreProperties>
</file>