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01" w:rsidRPr="006B573D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573D">
        <w:rPr>
          <w:rFonts w:ascii="Times New Roman" w:hAnsi="Times New Roman" w:cs="Times New Roman"/>
          <w:b/>
          <w:sz w:val="26"/>
          <w:szCs w:val="26"/>
          <w:lang w:val="uk-UA"/>
        </w:rPr>
        <w:t>ВІДОМІСТЬ</w:t>
      </w:r>
    </w:p>
    <w:p w:rsidR="00757F01" w:rsidRPr="006B573D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B573D">
        <w:rPr>
          <w:rFonts w:ascii="Times New Roman" w:hAnsi="Times New Roman" w:cs="Times New Roman"/>
          <w:sz w:val="26"/>
          <w:szCs w:val="26"/>
          <w:lang w:val="uk-UA"/>
        </w:rPr>
        <w:t xml:space="preserve">набраної кількості балів учасників фінального етапу </w:t>
      </w:r>
    </w:p>
    <w:p w:rsidR="002C1D64" w:rsidRPr="006B573D" w:rsidRDefault="00757F01" w:rsidP="00C37E64">
      <w:pPr>
        <w:pStyle w:val="a4"/>
        <w:ind w:left="0" w:firstLine="709"/>
        <w:jc w:val="center"/>
        <w:rPr>
          <w:sz w:val="26"/>
          <w:szCs w:val="26"/>
        </w:rPr>
      </w:pPr>
      <w:r w:rsidRPr="006B573D">
        <w:rPr>
          <w:sz w:val="26"/>
          <w:szCs w:val="26"/>
        </w:rPr>
        <w:t>ІІ (регіонального) туру Всеукраїнського конкурсу «Учитель року – 2019»</w:t>
      </w:r>
    </w:p>
    <w:p w:rsidR="00757F01" w:rsidRPr="006B573D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B57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Конкурс </w:t>
      </w:r>
      <w:r w:rsidRPr="006B573D">
        <w:rPr>
          <w:rFonts w:ascii="Times New Roman" w:hAnsi="Times New Roman" w:cs="Times New Roman"/>
          <w:b/>
          <w:i/>
          <w:sz w:val="26"/>
          <w:szCs w:val="26"/>
          <w:lang w:val="uk-UA"/>
        </w:rPr>
        <w:t>«</w:t>
      </w:r>
      <w:r w:rsidR="00885B30" w:rsidRPr="006B573D">
        <w:rPr>
          <w:rFonts w:ascii="Times New Roman" w:hAnsi="Times New Roman" w:cs="Times New Roman"/>
          <w:b/>
          <w:i/>
          <w:sz w:val="26"/>
          <w:szCs w:val="26"/>
          <w:lang w:val="uk-UA"/>
        </w:rPr>
        <w:t>Урок</w:t>
      </w:r>
      <w:r w:rsidRPr="006B573D">
        <w:rPr>
          <w:rFonts w:ascii="Times New Roman" w:hAnsi="Times New Roman" w:cs="Times New Roman"/>
          <w:b/>
          <w:i/>
          <w:sz w:val="26"/>
          <w:szCs w:val="26"/>
          <w:lang w:val="uk-UA"/>
        </w:rPr>
        <w:t>»</w:t>
      </w:r>
    </w:p>
    <w:p w:rsidR="00757F01" w:rsidRPr="006B573D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573D">
        <w:rPr>
          <w:rFonts w:ascii="Times New Roman" w:hAnsi="Times New Roman" w:cs="Times New Roman"/>
          <w:b/>
          <w:sz w:val="26"/>
          <w:szCs w:val="26"/>
          <w:lang w:val="uk-UA"/>
        </w:rPr>
        <w:t>Номінація «</w:t>
      </w:r>
      <w:r w:rsidR="00B041A0" w:rsidRPr="006B573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Захист Вітчизни</w:t>
      </w:r>
      <w:r w:rsidR="00DC74CF" w:rsidRPr="006B573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6B573D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950EC0" w:rsidRPr="00E3252E" w:rsidRDefault="00950EC0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6290" w:type="dxa"/>
        <w:tblLayout w:type="fixed"/>
        <w:tblLook w:val="04A0" w:firstRow="1" w:lastRow="0" w:firstColumn="1" w:lastColumn="0" w:noHBand="0" w:noVBand="1"/>
      </w:tblPr>
      <w:tblGrid>
        <w:gridCol w:w="540"/>
        <w:gridCol w:w="375"/>
        <w:gridCol w:w="2348"/>
        <w:gridCol w:w="573"/>
        <w:gridCol w:w="573"/>
        <w:gridCol w:w="573"/>
        <w:gridCol w:w="717"/>
        <w:gridCol w:w="573"/>
        <w:gridCol w:w="640"/>
        <w:gridCol w:w="363"/>
        <w:gridCol w:w="859"/>
        <w:gridCol w:w="860"/>
        <w:gridCol w:w="15"/>
        <w:gridCol w:w="415"/>
        <w:gridCol w:w="717"/>
        <w:gridCol w:w="573"/>
        <w:gridCol w:w="593"/>
        <w:gridCol w:w="567"/>
        <w:gridCol w:w="708"/>
        <w:gridCol w:w="709"/>
        <w:gridCol w:w="567"/>
        <w:gridCol w:w="709"/>
        <w:gridCol w:w="519"/>
        <w:gridCol w:w="48"/>
        <w:gridCol w:w="568"/>
        <w:gridCol w:w="588"/>
      </w:tblGrid>
      <w:tr w:rsidR="000B4993" w:rsidTr="006B573D">
        <w:trPr>
          <w:cantSplit/>
          <w:trHeight w:val="4803"/>
        </w:trPr>
        <w:tc>
          <w:tcPr>
            <w:tcW w:w="540" w:type="dxa"/>
            <w:vMerge w:val="restart"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85B30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2723" w:type="dxa"/>
            <w:gridSpan w:val="2"/>
            <w:vMerge w:val="restart"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Знання предмета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Мотивація навчальної діяльності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Актуалізація опорних знань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Чіткість у формулюванні та досягненні мети уроку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Вільне володіння навчальним матеріалом</w:t>
            </w: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0B4993" w:rsidRPr="000B4993" w:rsidRDefault="000B4993" w:rsidP="00C37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Відповідність структури уроку його типу, меті, етапам, обґрунтованість їх послідовності, логічний зв'язок між ними</w:t>
            </w:r>
          </w:p>
        </w:tc>
        <w:tc>
          <w:tcPr>
            <w:tcW w:w="859" w:type="dxa"/>
            <w:textDirection w:val="btLr"/>
            <w:vAlign w:val="center"/>
          </w:tcPr>
          <w:p w:rsidR="000B4993" w:rsidRPr="000B4993" w:rsidRDefault="000B4993" w:rsidP="002C1D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Науковість, доступність і доцільність у доборі змісту уроку</w:t>
            </w:r>
          </w:p>
        </w:tc>
        <w:tc>
          <w:tcPr>
            <w:tcW w:w="860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Формування ключових,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загальнопредметних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, предметної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430" w:type="dxa"/>
            <w:gridSpan w:val="2"/>
            <w:textDirection w:val="btLr"/>
            <w:vAlign w:val="center"/>
          </w:tcPr>
          <w:p w:rsidR="000B4993" w:rsidRPr="000B4993" w:rsidRDefault="000B4993" w:rsidP="00BC506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наскрізних змістових ліній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Доцільність у використанні форм, методів, технологій, засобів навчання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Зв'язок навчального матеріалу з сучасністю</w:t>
            </w:r>
          </w:p>
        </w:tc>
        <w:tc>
          <w:tcPr>
            <w:tcW w:w="593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Культура праці вчителя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ідей власного педагогічного досвіду вчителя у практичній діяльності</w:t>
            </w:r>
          </w:p>
        </w:tc>
        <w:tc>
          <w:tcPr>
            <w:tcW w:w="708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Елементи творчої імпровізації та творчого підходу до навчання учнів на уроці</w:t>
            </w:r>
          </w:p>
        </w:tc>
        <w:tc>
          <w:tcPr>
            <w:tcW w:w="709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Досягнення мети та підбиття підсумків уроку, результативність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Об’єктивне оцінювання навчальних досягнень учнів</w:t>
            </w:r>
          </w:p>
        </w:tc>
        <w:tc>
          <w:tcPr>
            <w:tcW w:w="709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Психологічна компетентність учителя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Характер та об’єм домашнього завдання</w:t>
            </w:r>
          </w:p>
        </w:tc>
        <w:tc>
          <w:tcPr>
            <w:tcW w:w="568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Урахування вікових,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психо-фізичних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 особливостей учнів</w:t>
            </w:r>
          </w:p>
        </w:tc>
        <w:tc>
          <w:tcPr>
            <w:tcW w:w="588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Усього</w:t>
            </w:r>
          </w:p>
        </w:tc>
      </w:tr>
      <w:tr w:rsidR="000B4993" w:rsidTr="006B573D">
        <w:trPr>
          <w:cantSplit/>
          <w:trHeight w:val="277"/>
        </w:trPr>
        <w:tc>
          <w:tcPr>
            <w:tcW w:w="540" w:type="dxa"/>
            <w:vMerge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723" w:type="dxa"/>
            <w:gridSpan w:val="2"/>
            <w:vMerge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1003" w:type="dxa"/>
            <w:gridSpan w:val="2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85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860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430" w:type="dxa"/>
            <w:gridSpan w:val="2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9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4993" w:rsidRPr="000B4993" w:rsidRDefault="000B4993" w:rsidP="000B499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68" w:type="dxa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3</w:t>
            </w:r>
          </w:p>
        </w:tc>
        <w:tc>
          <w:tcPr>
            <w:tcW w:w="588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80</w:t>
            </w:r>
          </w:p>
        </w:tc>
      </w:tr>
      <w:tr w:rsidR="000B4993" w:rsidTr="006B573D">
        <w:trPr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723" w:type="dxa"/>
            <w:gridSpan w:val="2"/>
          </w:tcPr>
          <w:p w:rsidR="000B4993" w:rsidRPr="003362A7" w:rsidRDefault="003362A7" w:rsidP="00336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336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</w:t>
            </w:r>
          </w:p>
        </w:tc>
        <w:tc>
          <w:tcPr>
            <w:tcW w:w="1003" w:type="dxa"/>
            <w:gridSpan w:val="2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85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</w:t>
            </w:r>
          </w:p>
        </w:tc>
        <w:tc>
          <w:tcPr>
            <w:tcW w:w="860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6,25</w:t>
            </w:r>
          </w:p>
        </w:tc>
        <w:tc>
          <w:tcPr>
            <w:tcW w:w="430" w:type="dxa"/>
            <w:gridSpan w:val="2"/>
            <w:vAlign w:val="center"/>
          </w:tcPr>
          <w:p w:rsidR="000B4993" w:rsidRPr="003362A7" w:rsidRDefault="003362A7" w:rsidP="003362A7">
            <w:pPr>
              <w:ind w:left="-119"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5,75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2,25</w:t>
            </w:r>
          </w:p>
        </w:tc>
        <w:tc>
          <w:tcPr>
            <w:tcW w:w="59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5,75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88" w:type="dxa"/>
            <w:vAlign w:val="center"/>
          </w:tcPr>
          <w:p w:rsidR="000B4993" w:rsidRPr="003362A7" w:rsidRDefault="003362A7" w:rsidP="003362A7">
            <w:pPr>
              <w:ind w:left="-95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73,5</w:t>
            </w:r>
          </w:p>
        </w:tc>
      </w:tr>
      <w:tr w:rsidR="000B4993" w:rsidTr="006B573D">
        <w:trPr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723" w:type="dxa"/>
            <w:gridSpan w:val="2"/>
          </w:tcPr>
          <w:p w:rsidR="000B4993" w:rsidRPr="003362A7" w:rsidRDefault="003362A7" w:rsidP="00336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Олександрович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6,25</w:t>
            </w:r>
          </w:p>
        </w:tc>
        <w:tc>
          <w:tcPr>
            <w:tcW w:w="1003" w:type="dxa"/>
            <w:gridSpan w:val="2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6,25</w:t>
            </w:r>
          </w:p>
        </w:tc>
        <w:tc>
          <w:tcPr>
            <w:tcW w:w="85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5,75</w:t>
            </w:r>
          </w:p>
        </w:tc>
        <w:tc>
          <w:tcPr>
            <w:tcW w:w="860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430" w:type="dxa"/>
            <w:gridSpan w:val="2"/>
            <w:vAlign w:val="center"/>
          </w:tcPr>
          <w:p w:rsidR="000B4993" w:rsidRPr="003362A7" w:rsidRDefault="003362A7" w:rsidP="003362A7">
            <w:pPr>
              <w:ind w:left="-49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70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8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69</w:t>
            </w:r>
            <w:r w:rsidR="006B57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</w:tr>
      <w:tr w:rsidR="000B4993" w:rsidTr="006B573D">
        <w:trPr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723" w:type="dxa"/>
            <w:gridSpan w:val="2"/>
          </w:tcPr>
          <w:p w:rsidR="000B4993" w:rsidRPr="003362A7" w:rsidRDefault="003362A7" w:rsidP="00336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Олександр Олександрович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03" w:type="dxa"/>
            <w:gridSpan w:val="2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5,75</w:t>
            </w:r>
          </w:p>
        </w:tc>
        <w:tc>
          <w:tcPr>
            <w:tcW w:w="85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4,75</w:t>
            </w:r>
          </w:p>
        </w:tc>
        <w:tc>
          <w:tcPr>
            <w:tcW w:w="860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5,75</w:t>
            </w:r>
          </w:p>
        </w:tc>
        <w:tc>
          <w:tcPr>
            <w:tcW w:w="430" w:type="dxa"/>
            <w:gridSpan w:val="2"/>
            <w:vAlign w:val="center"/>
          </w:tcPr>
          <w:p w:rsidR="000B4993" w:rsidRPr="003362A7" w:rsidRDefault="003362A7" w:rsidP="003362A7">
            <w:pPr>
              <w:ind w:left="-49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4,25</w:t>
            </w:r>
          </w:p>
        </w:tc>
        <w:tc>
          <w:tcPr>
            <w:tcW w:w="70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3,75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0B4993" w:rsidRPr="003362A7" w:rsidRDefault="003362A7" w:rsidP="003362A7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56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58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61,5</w:t>
            </w:r>
          </w:p>
        </w:tc>
      </w:tr>
      <w:tr w:rsidR="000B4993" w:rsidTr="006B573D">
        <w:trPr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723" w:type="dxa"/>
            <w:gridSpan w:val="2"/>
          </w:tcPr>
          <w:p w:rsidR="000B4993" w:rsidRPr="003362A7" w:rsidRDefault="003362A7" w:rsidP="00336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Балабан Михайло Миколайович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3,75</w:t>
            </w:r>
          </w:p>
        </w:tc>
        <w:tc>
          <w:tcPr>
            <w:tcW w:w="1003" w:type="dxa"/>
            <w:gridSpan w:val="2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4,25</w:t>
            </w:r>
          </w:p>
        </w:tc>
        <w:tc>
          <w:tcPr>
            <w:tcW w:w="85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4,75</w:t>
            </w:r>
          </w:p>
        </w:tc>
        <w:tc>
          <w:tcPr>
            <w:tcW w:w="860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430" w:type="dxa"/>
            <w:gridSpan w:val="2"/>
            <w:vAlign w:val="center"/>
          </w:tcPr>
          <w:p w:rsidR="000B4993" w:rsidRPr="003362A7" w:rsidRDefault="003362A7" w:rsidP="003362A7">
            <w:pPr>
              <w:ind w:left="-49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4,25</w:t>
            </w:r>
          </w:p>
        </w:tc>
        <w:tc>
          <w:tcPr>
            <w:tcW w:w="71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57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70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1,75</w:t>
            </w:r>
          </w:p>
        </w:tc>
        <w:tc>
          <w:tcPr>
            <w:tcW w:w="567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709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588" w:type="dxa"/>
            <w:vAlign w:val="center"/>
          </w:tcPr>
          <w:p w:rsidR="000B4993" w:rsidRPr="003362A7" w:rsidRDefault="003362A7" w:rsidP="00336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62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  <w:r w:rsidR="006B57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</w:tr>
      <w:tr w:rsidR="000B4993" w:rsidTr="006B573D">
        <w:trPr>
          <w:trHeight w:val="42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723" w:type="dxa"/>
            <w:gridSpan w:val="2"/>
          </w:tcPr>
          <w:p w:rsidR="000B4993" w:rsidRPr="003362A7" w:rsidRDefault="003362A7" w:rsidP="00336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Петрович</w:t>
            </w:r>
          </w:p>
        </w:tc>
        <w:tc>
          <w:tcPr>
            <w:tcW w:w="573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573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573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gridSpan w:val="2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4,25</w:t>
            </w:r>
          </w:p>
        </w:tc>
        <w:tc>
          <w:tcPr>
            <w:tcW w:w="859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860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5,25</w:t>
            </w:r>
          </w:p>
        </w:tc>
        <w:tc>
          <w:tcPr>
            <w:tcW w:w="430" w:type="dxa"/>
            <w:gridSpan w:val="2"/>
            <w:vAlign w:val="center"/>
          </w:tcPr>
          <w:p w:rsidR="000B4993" w:rsidRPr="003362A7" w:rsidRDefault="00B97A2D" w:rsidP="003362A7">
            <w:pPr>
              <w:ind w:left="-49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17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3,25</w:t>
            </w:r>
          </w:p>
        </w:tc>
        <w:tc>
          <w:tcPr>
            <w:tcW w:w="573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593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567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1,75</w:t>
            </w:r>
          </w:p>
        </w:tc>
        <w:tc>
          <w:tcPr>
            <w:tcW w:w="709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0,25</w:t>
            </w:r>
          </w:p>
        </w:tc>
        <w:tc>
          <w:tcPr>
            <w:tcW w:w="709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B57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68" w:type="dxa"/>
            <w:vAlign w:val="center"/>
          </w:tcPr>
          <w:p w:rsidR="000B4993" w:rsidRPr="003362A7" w:rsidRDefault="00B97A2D" w:rsidP="00336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</w:t>
            </w:r>
          </w:p>
        </w:tc>
        <w:tc>
          <w:tcPr>
            <w:tcW w:w="588" w:type="dxa"/>
            <w:vAlign w:val="center"/>
          </w:tcPr>
          <w:p w:rsidR="000B4993" w:rsidRPr="003362A7" w:rsidRDefault="00B97A2D" w:rsidP="00B97A2D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46,75</w:t>
            </w:r>
          </w:p>
        </w:tc>
      </w:tr>
      <w:tr w:rsidR="00757F01" w:rsidTr="00E32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04" w:type="dxa"/>
          <w:trHeight w:val="1666"/>
        </w:trPr>
        <w:tc>
          <w:tcPr>
            <w:tcW w:w="915" w:type="dxa"/>
            <w:gridSpan w:val="2"/>
          </w:tcPr>
          <w:p w:rsidR="00757F01" w:rsidRPr="00E3252E" w:rsidRDefault="00757F01" w:rsidP="0008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97" w:type="dxa"/>
            <w:gridSpan w:val="7"/>
          </w:tcPr>
          <w:p w:rsidR="00757F01" w:rsidRPr="006B573D" w:rsidRDefault="00E3252E" w:rsidP="006B573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B57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 січня 2019 р</w:t>
            </w:r>
            <w:r w:rsidR="006B57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оку</w:t>
            </w:r>
          </w:p>
        </w:tc>
        <w:tc>
          <w:tcPr>
            <w:tcW w:w="2097" w:type="dxa"/>
            <w:gridSpan w:val="4"/>
          </w:tcPr>
          <w:p w:rsidR="00757F01" w:rsidRPr="00E3252E" w:rsidRDefault="00757F01" w:rsidP="00087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  <w:p w:rsidR="00757F01" w:rsidRPr="00E3252E" w:rsidRDefault="00757F01" w:rsidP="00087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журі</w:t>
            </w:r>
          </w:p>
          <w:p w:rsidR="00757F01" w:rsidRPr="00E3252E" w:rsidRDefault="00757F01" w:rsidP="0008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6077" w:type="dxa"/>
            <w:gridSpan w:val="10"/>
          </w:tcPr>
          <w:p w:rsidR="00757F01" w:rsidRPr="00E3252E" w:rsidRDefault="00E3252E" w:rsidP="006B57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Є.О. </w:t>
            </w:r>
            <w:proofErr w:type="spellStart"/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Варламов</w:t>
            </w:r>
            <w:proofErr w:type="spellEnd"/>
          </w:p>
          <w:p w:rsidR="00757F01" w:rsidRPr="00E3252E" w:rsidRDefault="00E3252E" w:rsidP="006B57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Сукачова</w:t>
            </w:r>
            <w:proofErr w:type="spellEnd"/>
          </w:p>
          <w:p w:rsidR="00E3252E" w:rsidRPr="00E3252E" w:rsidRDefault="00E3252E" w:rsidP="006B57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А.О. </w:t>
            </w:r>
            <w:proofErr w:type="spellStart"/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Вакал</w:t>
            </w:r>
            <w:proofErr w:type="spellEnd"/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7F01" w:rsidRPr="00E3252E" w:rsidRDefault="00E3252E" w:rsidP="006B57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В.Є. </w:t>
            </w:r>
            <w:proofErr w:type="spellStart"/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Житник</w:t>
            </w:r>
            <w:proofErr w:type="spellEnd"/>
          </w:p>
          <w:p w:rsidR="00757F01" w:rsidRDefault="00E3252E" w:rsidP="006B57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Г.В. </w:t>
            </w:r>
            <w:proofErr w:type="spellStart"/>
            <w:r w:rsidRPr="00E32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Сорокоумов</w:t>
            </w:r>
            <w:proofErr w:type="spellEnd"/>
          </w:p>
          <w:p w:rsidR="006B573D" w:rsidRPr="006B573D" w:rsidRDefault="006B573D" w:rsidP="006B57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Підписи наявні в оригіналі</w:t>
            </w:r>
          </w:p>
        </w:tc>
      </w:tr>
    </w:tbl>
    <w:p w:rsidR="00453270" w:rsidRPr="00757F01" w:rsidRDefault="00453270">
      <w:pPr>
        <w:rPr>
          <w:rFonts w:ascii="Times New Roman" w:hAnsi="Times New Roman" w:cs="Times New Roman"/>
          <w:sz w:val="28"/>
        </w:rPr>
      </w:pPr>
    </w:p>
    <w:sectPr w:rsidR="00453270" w:rsidRPr="00757F01" w:rsidSect="000B4993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1FC"/>
    <w:rsid w:val="000B4993"/>
    <w:rsid w:val="00234F48"/>
    <w:rsid w:val="002C1D64"/>
    <w:rsid w:val="003362A7"/>
    <w:rsid w:val="00342A12"/>
    <w:rsid w:val="00453270"/>
    <w:rsid w:val="0050437F"/>
    <w:rsid w:val="005C6145"/>
    <w:rsid w:val="005E31FC"/>
    <w:rsid w:val="006B573D"/>
    <w:rsid w:val="0075012F"/>
    <w:rsid w:val="00757F01"/>
    <w:rsid w:val="00885B30"/>
    <w:rsid w:val="00950EC0"/>
    <w:rsid w:val="00B041A0"/>
    <w:rsid w:val="00B40392"/>
    <w:rsid w:val="00B92A76"/>
    <w:rsid w:val="00B97A2D"/>
    <w:rsid w:val="00C002C2"/>
    <w:rsid w:val="00C37E64"/>
    <w:rsid w:val="00DC74CF"/>
    <w:rsid w:val="00E3252E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4296-ED85-4ED7-837A-8B7C650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5</cp:revision>
  <cp:lastPrinted>2018-12-27T13:39:00Z</cp:lastPrinted>
  <dcterms:created xsi:type="dcterms:W3CDTF">2018-12-27T13:43:00Z</dcterms:created>
  <dcterms:modified xsi:type="dcterms:W3CDTF">2019-01-30T17:52:00Z</dcterms:modified>
</cp:coreProperties>
</file>