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Інформаційна картка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учасника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</w:t>
      </w:r>
      <w:r>
        <w:rPr>
          <w:sz w:val="28"/>
          <w:szCs w:val="28"/>
        </w:rPr>
        <w:t>ного) туру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сеукраїнського конкурсу «Учитель року –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у номінації </w:t>
      </w:r>
      <w:r>
        <w:rPr>
          <w:sz w:val="28"/>
          <w:szCs w:val="28"/>
          <w:lang w:val="uk-UA"/>
        </w:rPr>
        <w:t>«Ф</w:t>
      </w:r>
      <w:r>
        <w:rPr>
          <w:sz w:val="28"/>
          <w:szCs w:val="28"/>
        </w:rPr>
        <w:t>ізична культура</w:t>
      </w:r>
      <w:r>
        <w:rPr>
          <w:sz w:val="28"/>
          <w:szCs w:val="28"/>
          <w:lang w:val="uk-UA"/>
        </w:rPr>
        <w:t>»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940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15"/>
        <w:gridCol w:w="141"/>
        <w:gridCol w:w="5684"/>
      </w:tblGrid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bookmarkStart w:id="0" w:name="__DdeLink__4_1314704842"/>
            <w:bookmarkEnd w:id="0"/>
            <w:r>
              <w:rPr>
                <w:sz w:val="28"/>
                <w:szCs w:val="28"/>
                <w:lang w:val="uk-UA"/>
              </w:rPr>
              <w:t>Яковенко Владислав Миколайович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 навчально-виховний комплекс «Загальноосвітня школа І – ІІІ ступенів – дошкільний навчальний заклад» Конотопської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Вища, Чернігівський державний педагогічний університет ім. Т.Г.Шевченка, 2000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Очна, 13.10.2014 – 07.11.2014, курси за спеціальністю директор загальноосвітнього навчального закладу, вчитель фізичної культури, предмету «Захист Вітчизни»; курси за програмою 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  <w:lang w:val="uk-UA"/>
              </w:rPr>
              <w:t xml:space="preserve"> «Навчання для майбутнього»; експрес-курси «Організаційно-управлінські засади впровадження Державного стандарту базової середньої освіти»; експрес-курси «Особливості діловодства та документообігу в навчальному закладі»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роки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має</w:t>
            </w:r>
          </w:p>
        </w:tc>
      </w:tr>
      <w:tr>
        <w:trPr>
          <w:trHeight w:val="241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+mn-ea"/>
                <w:kern w:val="2"/>
                <w:sz w:val="28"/>
                <w:szCs w:val="28"/>
                <w:lang w:eastAsia="uk-UA"/>
              </w:rPr>
            </w:pPr>
            <w:r>
              <w:rPr>
                <w:rFonts w:eastAsia="+mn-ea"/>
                <w:kern w:val="2"/>
                <w:sz w:val="28"/>
                <w:szCs w:val="28"/>
                <w:lang w:eastAsia="uk-UA"/>
              </w:rPr>
              <w:t>Учитись важко, а учить ще важче, </w:t>
            </w:r>
          </w:p>
          <w:p>
            <w:pPr>
              <w:pStyle w:val="Normal"/>
              <w:rPr>
                <w:rFonts w:eastAsia="+mn-ea"/>
                <w:kern w:val="2"/>
                <w:sz w:val="28"/>
                <w:szCs w:val="28"/>
                <w:lang w:eastAsia="uk-UA"/>
              </w:rPr>
            </w:pPr>
            <w:r>
              <w:rPr>
                <w:rFonts w:eastAsia="+mn-ea"/>
                <w:kern w:val="2"/>
                <w:sz w:val="28"/>
                <w:szCs w:val="28"/>
                <w:lang w:eastAsia="uk-UA"/>
              </w:rPr>
              <w:t>Але не мусиш зупинятись ти.</w:t>
            </w:r>
          </w:p>
          <w:p>
            <w:pPr>
              <w:pStyle w:val="Normal"/>
              <w:rPr>
                <w:rFonts w:eastAsia="+mn-ea"/>
                <w:kern w:val="2"/>
                <w:sz w:val="28"/>
                <w:szCs w:val="28"/>
                <w:lang w:eastAsia="uk-UA"/>
              </w:rPr>
            </w:pPr>
            <w:r>
              <w:rPr>
                <w:rFonts w:eastAsia="+mn-ea"/>
                <w:kern w:val="2"/>
                <w:sz w:val="28"/>
                <w:szCs w:val="28"/>
                <w:lang w:eastAsia="uk-UA"/>
              </w:rPr>
              <w:t>Як дітям віддаси усе найкраще,</w:t>
            </w:r>
          </w:p>
          <w:p>
            <w:pPr>
              <w:pStyle w:val="Normal"/>
              <w:rPr>
                <w:rFonts w:eastAsia="+mn-ea"/>
                <w:kern w:val="2"/>
                <w:sz w:val="28"/>
                <w:szCs w:val="28"/>
                <w:lang w:eastAsia="uk-UA"/>
              </w:rPr>
            </w:pPr>
            <w:r>
              <w:rPr>
                <w:rFonts w:eastAsia="+mn-ea"/>
                <w:kern w:val="2"/>
                <w:sz w:val="28"/>
                <w:szCs w:val="28"/>
                <w:lang w:eastAsia="uk-UA"/>
              </w:rPr>
              <w:t>То й сам сягнеш нової висоти.</w:t>
            </w:r>
          </w:p>
          <w:p>
            <w:pPr>
              <w:pStyle w:val="Normal"/>
              <w:jc w:val="center"/>
              <w:rPr>
                <w:rFonts w:eastAsia="+mn-ea"/>
                <w:i/>
                <w:i/>
                <w:iCs/>
                <w:kern w:val="2"/>
                <w:sz w:val="28"/>
                <w:szCs w:val="28"/>
                <w:lang w:eastAsia="uk-UA"/>
              </w:rPr>
            </w:pPr>
            <w:r>
              <w:rPr>
                <w:rFonts w:eastAsia="+mn-ea"/>
                <w:i/>
                <w:iCs/>
                <w:kern w:val="2"/>
                <w:sz w:val="28"/>
                <w:szCs w:val="28"/>
                <w:lang w:eastAsia="uk-UA"/>
              </w:rPr>
              <w:t>(М. Сингаївський)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241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Індивідуально-диференційоване навчання, особистісно зорієнтоване навчання, проектно-дослідна діяльність; інформаційно-комунікаційні, здоров’язберігаючі технології </w:t>
            </w:r>
          </w:p>
        </w:tc>
      </w:tr>
      <w:tr>
        <w:trPr>
          <w:trHeight w:val="241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Чи мріяв я бути вчителем? Якщо чесно – ні. Але коли прийшов працювати до школи, то згодом так захопився, що зрозумів: педагогіка – це та єдина наука, яка спроможна змінити світ. І чому б не прийняти участь у цьому благородному процесі?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Свою педагогічну діяльність я будую на тісній співпраці з учнями. Мої уроки є лабораторією для дітей, де кожен має право показати свою майстерність та своє бачення вирішення проблем.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Як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учитель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я повинен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знайти «ключ» до дитячих сердець, знати тонкощі дитячої психології, завжди надавати консультацію з питань, які цікавлять учнів. Такий підхід забезпечує мені тісний зворотній зв’язок, взаємну довіру та належний результат. Я люблю свою професію. «Робота – найкращий спосіб насолоджуватися життям», – стверджував І.Кант. Щодня отримую задоволення від неї, бо володію великою силою учителя – вкладати часточку добра і вогню в серця своїх учнів. 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Мені цікаво з учнями та колегами, адже в галузі освіти можна розвиватися до безкінечності.</w:t>
            </w:r>
          </w:p>
        </w:tc>
      </w:tr>
      <w:tr>
        <w:trPr>
          <w:trHeight w:val="701" w:hRule="atLeast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https://sites.google.com/site/sajtvcitelaakovenkavm/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widowControl w:val="false"/>
        <w:autoSpaceDE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331</Words>
  <Characters>2340</Characters>
  <CharactersWithSpaces>2667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2017-12-27T16:09:09Z</dcterms:created>
  <dc:creator/>
  <dc:description/>
  <dc:language>ru-RU</dc:language>
  <cp:lastModifiedBy/>
  <dcterms:modified xsi:type="dcterms:W3CDTF">2017-12-27T16:09:25Z</dcterms:modified>
  <cp:revision>1</cp:revision>
  <dc:subject/>
  <dc:title/>
</cp:coreProperties>
</file>