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41" w:rsidRPr="00BB0B4C" w:rsidRDefault="00BA6341" w:rsidP="00BB0B4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B0B4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Інформаційна картка </w:t>
      </w:r>
    </w:p>
    <w:p w:rsidR="00BA6341" w:rsidRPr="00BB0B4C" w:rsidRDefault="00BA6341" w:rsidP="00BB0B4C">
      <w:pPr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учасника </w:t>
      </w:r>
      <w:r>
        <w:rPr>
          <w:rFonts w:ascii="Times New Roman" w:hAnsi="Times New Roman"/>
          <w:sz w:val="28"/>
          <w:szCs w:val="28"/>
          <w:lang w:val="en-US" w:eastAsia="uk-UA"/>
        </w:rPr>
        <w:t>II</w:t>
      </w:r>
      <w:r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)</w:t>
      </w:r>
      <w:r w:rsidRPr="00BB0B4C">
        <w:rPr>
          <w:rFonts w:ascii="Times New Roman" w:hAnsi="Times New Roman"/>
          <w:sz w:val="28"/>
          <w:szCs w:val="28"/>
          <w:lang w:val="uk-UA" w:eastAsia="uk-UA"/>
        </w:rPr>
        <w:t xml:space="preserve"> туру</w:t>
      </w:r>
    </w:p>
    <w:p w:rsidR="00BA6341" w:rsidRPr="00BB0B4C" w:rsidRDefault="00BA6341" w:rsidP="00BB0B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BB0B4C">
        <w:rPr>
          <w:rFonts w:ascii="Times New Roman" w:hAnsi="Times New Roman"/>
          <w:sz w:val="28"/>
          <w:szCs w:val="28"/>
          <w:lang w:val="uk-UA" w:eastAsia="uk-UA"/>
        </w:rPr>
        <w:t>сеукраї</w:t>
      </w:r>
      <w:r>
        <w:rPr>
          <w:rFonts w:ascii="Times New Roman" w:hAnsi="Times New Roman"/>
          <w:sz w:val="28"/>
          <w:szCs w:val="28"/>
          <w:lang w:val="uk-UA" w:eastAsia="uk-UA"/>
        </w:rPr>
        <w:t>нського конкурсу «Учитель року -</w:t>
      </w:r>
      <w:r w:rsidRPr="00BB0B4C">
        <w:rPr>
          <w:rFonts w:ascii="Times New Roman" w:hAnsi="Times New Roman"/>
          <w:sz w:val="28"/>
          <w:szCs w:val="28"/>
          <w:lang w:val="uk-UA" w:eastAsia="uk-UA"/>
        </w:rPr>
        <w:t xml:space="preserve"> 2018»</w:t>
      </w:r>
    </w:p>
    <w:p w:rsidR="00BA6341" w:rsidRPr="00BB0B4C" w:rsidRDefault="00BA6341" w:rsidP="00BB0B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B0B4C">
        <w:rPr>
          <w:rFonts w:ascii="Times New Roman" w:hAnsi="Times New Roman"/>
          <w:sz w:val="28"/>
          <w:szCs w:val="28"/>
          <w:lang w:val="uk-UA" w:eastAsia="uk-UA"/>
        </w:rPr>
        <w:t>у номінації «Фізична культура»</w:t>
      </w:r>
    </w:p>
    <w:p w:rsidR="00BA6341" w:rsidRPr="00BB0B4C" w:rsidRDefault="00BA6341" w:rsidP="00BB0B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4"/>
        <w:gridCol w:w="891"/>
        <w:gridCol w:w="4545"/>
      </w:tblGrid>
      <w:tr w:rsidR="00BA6341" w:rsidRPr="00EA04ED" w:rsidTr="00051F74">
        <w:trPr>
          <w:trHeight w:val="241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Прізвище, ім’я, по батькові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Литовченко</w:t>
            </w:r>
            <w:proofErr w:type="spellEnd"/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Василівна</w:t>
            </w:r>
          </w:p>
        </w:tc>
      </w:tr>
      <w:tr w:rsidR="00BA6341" w:rsidRPr="00EA04ED" w:rsidTr="00051F74">
        <w:trPr>
          <w:trHeight w:val="241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Місце роботи </w:t>
            </w:r>
          </w:p>
        </w:tc>
        <w:tc>
          <w:tcPr>
            <w:tcW w:w="5436" w:type="dxa"/>
            <w:gridSpan w:val="2"/>
            <w:vAlign w:val="center"/>
          </w:tcPr>
          <w:p w:rsid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Комунальна установа Сумська спеціалізована школа I</w:t>
            </w:r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167E49">
              <w:rPr>
                <w:rFonts w:ascii="Times New Roman" w:hAnsi="Times New Roman"/>
                <w:sz w:val="28"/>
                <w:szCs w:val="28"/>
                <w:lang w:val="en-US" w:eastAsia="uk-UA"/>
              </w:rPr>
              <w:t>III</w:t>
            </w:r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>ступенів</w:t>
            </w:r>
            <w:proofErr w:type="spellEnd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9, </w:t>
            </w:r>
          </w:p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>Суми</w:t>
            </w:r>
            <w:proofErr w:type="spellEnd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>Сумської</w:t>
            </w:r>
            <w:proofErr w:type="spellEnd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>області</w:t>
            </w:r>
            <w:proofErr w:type="spellEnd"/>
          </w:p>
        </w:tc>
      </w:tr>
      <w:tr w:rsidR="00BA6341" w:rsidRPr="00EA04ED" w:rsidTr="00051F74">
        <w:trPr>
          <w:trHeight w:val="389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Учитель фізичної культури</w:t>
            </w:r>
          </w:p>
        </w:tc>
      </w:tr>
      <w:tr w:rsidR="00BA6341" w:rsidRPr="00EA04ED" w:rsidTr="00051F74">
        <w:trPr>
          <w:trHeight w:val="389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Освіта </w:t>
            </w:r>
            <w:r w:rsidRPr="00BB0B4C">
              <w:rPr>
                <w:rFonts w:ascii="Times New Roman" w:hAnsi="Times New Roman"/>
                <w:lang w:val="uk-UA" w:eastAsia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Вища, магістр. У 2004 році закінчила Сумський державний педагогічний університет ім. А.С.Макаренка.</w:t>
            </w:r>
          </w:p>
        </w:tc>
      </w:tr>
      <w:tr w:rsidR="00BA6341" w:rsidRPr="00167E49" w:rsidTr="00051F74">
        <w:trPr>
          <w:trHeight w:val="389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Самоосвіта </w:t>
            </w:r>
            <w:r w:rsidRPr="00BB0B4C">
              <w:rPr>
                <w:rFonts w:ascii="Times New Roman" w:hAnsi="Times New Roman"/>
                <w:szCs w:val="28"/>
                <w:lang w:val="uk-UA" w:eastAsia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Сумський обла</w:t>
            </w:r>
            <w:r w:rsid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сний інститут післядипломної пе</w:t>
            </w: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дагогічної освіти, 2016 р., факультет підвищення кваліфікації та перепідготовки за спеціальністю вчитель фізичної культури, керівник спортивного гуртка.</w:t>
            </w:r>
          </w:p>
        </w:tc>
      </w:tr>
      <w:tr w:rsidR="00BA6341" w:rsidRPr="00EA04ED" w:rsidTr="00051F74">
        <w:trPr>
          <w:trHeight w:val="389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Педагогічний стаж 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років</w:t>
            </w:r>
          </w:p>
        </w:tc>
      </w:tr>
      <w:tr w:rsidR="00BA6341" w:rsidRPr="00EA04ED" w:rsidTr="00051F74">
        <w:trPr>
          <w:trHeight w:val="241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Кваліфікаційна категорія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«</w:t>
            </w: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спеціаліст першої категорії»</w:t>
            </w:r>
          </w:p>
        </w:tc>
      </w:tr>
      <w:tr w:rsidR="00BA6341" w:rsidRPr="00EA04ED" w:rsidTr="00051F74">
        <w:trPr>
          <w:trHeight w:val="241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Звання 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</w:t>
            </w:r>
            <w:proofErr w:type="spellStart"/>
            <w:r w:rsidRPr="00167E49">
              <w:rPr>
                <w:rFonts w:ascii="Times New Roman" w:hAnsi="Times New Roman"/>
                <w:sz w:val="28"/>
                <w:szCs w:val="28"/>
                <w:lang w:eastAsia="uk-UA"/>
              </w:rPr>
              <w:t>й</w:t>
            </w:r>
            <w:proofErr w:type="spellEnd"/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стер спорту України з біатлону</w:t>
            </w:r>
          </w:p>
        </w:tc>
      </w:tr>
      <w:tr w:rsidR="00BA6341" w:rsidRPr="00EA04ED" w:rsidTr="00051F74">
        <w:trPr>
          <w:trHeight w:val="241"/>
        </w:trPr>
        <w:tc>
          <w:tcPr>
            <w:tcW w:w="3654" w:type="dxa"/>
            <w:vAlign w:val="center"/>
          </w:tcPr>
          <w:p w:rsidR="00BA6341" w:rsidRPr="00BB0B4C" w:rsidRDefault="00BA6341" w:rsidP="0016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Педагогічне кредо</w:t>
            </w:r>
          </w:p>
        </w:tc>
        <w:tc>
          <w:tcPr>
            <w:tcW w:w="5436" w:type="dxa"/>
            <w:gridSpan w:val="2"/>
            <w:vAlign w:val="center"/>
          </w:tcPr>
          <w:p w:rsidR="00BA6341" w:rsidRPr="00167E49" w:rsidRDefault="00BA6341" w:rsidP="0016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«Успіх приходить до того, хто робить те, що найбільше любить»</w:t>
            </w:r>
            <w:r w:rsid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(М.Форбс)</w:t>
            </w:r>
          </w:p>
        </w:tc>
      </w:tr>
      <w:tr w:rsidR="00BA6341" w:rsidRPr="00EA04ED" w:rsidTr="004E58FC">
        <w:trPr>
          <w:trHeight w:val="241"/>
        </w:trPr>
        <w:tc>
          <w:tcPr>
            <w:tcW w:w="9090" w:type="dxa"/>
            <w:gridSpan w:val="3"/>
            <w:vAlign w:val="center"/>
          </w:tcPr>
          <w:p w:rsidR="00BA6341" w:rsidRPr="00262763" w:rsidRDefault="00BA6341" w:rsidP="0016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26276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Технолгії</w:t>
            </w:r>
            <w:proofErr w:type="spellEnd"/>
            <w:r w:rsidRPr="00262763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методи та форми, що використовуються в навчально-виховному процесі</w:t>
            </w:r>
          </w:p>
          <w:p w:rsidR="00BA6341" w:rsidRDefault="00BA6341" w:rsidP="001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A6341" w:rsidRPr="00EA04ED" w:rsidTr="004E58FC">
        <w:trPr>
          <w:trHeight w:val="241"/>
        </w:trPr>
        <w:tc>
          <w:tcPr>
            <w:tcW w:w="9090" w:type="dxa"/>
            <w:gridSpan w:val="3"/>
            <w:vAlign w:val="center"/>
          </w:tcPr>
          <w:p w:rsidR="00BA6341" w:rsidRPr="00262763" w:rsidRDefault="00BA6341" w:rsidP="0016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Інформаційно-комунікативні,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особистісно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зорієнтовані, групові, колективні</w:t>
            </w:r>
          </w:p>
        </w:tc>
      </w:tr>
      <w:tr w:rsidR="00BA6341" w:rsidRPr="00EA04ED" w:rsidTr="00051F74">
        <w:trPr>
          <w:trHeight w:val="241"/>
        </w:trPr>
        <w:tc>
          <w:tcPr>
            <w:tcW w:w="9090" w:type="dxa"/>
            <w:gridSpan w:val="3"/>
            <w:vAlign w:val="center"/>
          </w:tcPr>
          <w:p w:rsidR="00BA6341" w:rsidRPr="00262763" w:rsidRDefault="00BA6341" w:rsidP="0016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A6341" w:rsidRPr="00262763" w:rsidRDefault="00BA6341" w:rsidP="0016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276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Автопортрет «Я – педагог і особистість»</w:t>
            </w:r>
          </w:p>
          <w:p w:rsidR="00BA6341" w:rsidRPr="00BB0B4C" w:rsidRDefault="00167E49" w:rsidP="0016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(у формі ес</w:t>
            </w:r>
            <w:r w:rsidR="00BA6341" w:rsidRPr="0026276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е)</w:t>
            </w:r>
            <w:r w:rsidR="00BA6341" w:rsidRPr="00BB0B4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BA6341" w:rsidRPr="00167E49" w:rsidTr="002A7F37">
        <w:trPr>
          <w:trHeight w:val="241"/>
        </w:trPr>
        <w:tc>
          <w:tcPr>
            <w:tcW w:w="9090" w:type="dxa"/>
            <w:gridSpan w:val="3"/>
          </w:tcPr>
          <w:p w:rsidR="00BA6341" w:rsidRPr="00167E49" w:rsidRDefault="00BA6341" w:rsidP="00167E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Сучасний учитель – фахівець своєї справи, який любить предмет та цілком йому віддається. Час не стоїть на місці, тому справжній вчитель повинен  володіти не тільки науковим матеріалом, а й сучасними технологіями, іти в ногу з часом. Необхідною якістю вчителя є любов до дітей. Він повинен уміти знайти до кожного особливий підхід, дібрати найбільш дієвий метод навчання й приділяти увагу кожному окремо й усім разом. Педагог повинен бути другом для своїх дітей, допомагати розкрити та розвинути здібності, таланти й можливості кожної дитини. Сучасний учитель увесь час самовдосконалюється, шукає нові методи навчання й подачі інформації, щоб завжди бути цікавим для своїх учнів. Креативний, відповідальний, творчий, успішний, толерантний, учитель - </w:t>
            </w: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новатор – такими якостями повинен володіти сучасний педагог.</w:t>
            </w:r>
          </w:p>
          <w:p w:rsidR="00167E49" w:rsidRDefault="00BA6341" w:rsidP="00167E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 маю відповідну педагогічну освіту, належний рівень професійної підготовки, здійснюю педагогічну діяльність, забезпечуючи результативність та якість роботи. Люблю дітей і намагаюся виховувати в учнів свідоме ставлення до власного здо</w:t>
            </w:r>
            <w:r w:rsid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ров`я.</w:t>
            </w:r>
          </w:p>
          <w:p w:rsidR="00BA6341" w:rsidRPr="00167E49" w:rsidRDefault="00BA6341" w:rsidP="00167E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Значну увагу приділяю розвитку фізичних здібностей школярів. Умію організовувати творчу роботу, спрямовую діяльність дітей у потрібне русло. Надзвичайно тонко керую процесом викладання, стимулюю активність школярів, органічно поєдную колективні та індивідуальні форми роботи. Добра, справедлива, уважна, маю почуття гумору. Намагаюсь іти в ногу з часом і з сучасними технологіями. Креативна, відповідальна, толерантна, дуже люблю свою професію й постійно самовдосконалююсь.</w:t>
            </w:r>
          </w:p>
          <w:p w:rsidR="00BA6341" w:rsidRPr="00167E49" w:rsidRDefault="00BA6341" w:rsidP="00167E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контексті «Нової української школи» завдання вчителя полягає в тому, щоб підготувати всебічно розвинену виховану особистість, яка усвідомлює себе громадянином України, здатним до життя в суспільстві, до самовдосконалення й навчання впродовж життя, готову до свідомого життєвого вибору та самореалізації, трудової діяльності та громадської активності. Щоб реалізувати це завдання, потрібно, на мою думку, оновити навчально-методичну базу, широко використовувати ІКТ під час усього освітнього процесу, що суттєво дозволить розширити можливості педагога; упроваджувати ключову компетентність педагогіки партнерства. Українська освіта буде успішною, якщо до неї долучиться успішний учитель – творчий та відповідальний, який працює над собою, постійно підвищує свою фахову компетентність.</w:t>
            </w:r>
          </w:p>
        </w:tc>
      </w:tr>
      <w:tr w:rsidR="00BA6341" w:rsidRPr="00051F74" w:rsidTr="00444B0F">
        <w:trPr>
          <w:trHeight w:val="241"/>
        </w:trPr>
        <w:tc>
          <w:tcPr>
            <w:tcW w:w="4545" w:type="dxa"/>
            <w:gridSpan w:val="2"/>
          </w:tcPr>
          <w:p w:rsidR="00BA6341" w:rsidRPr="00167E49" w:rsidRDefault="00BA6341" w:rsidP="0016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Посилання на персональний         </w:t>
            </w:r>
          </w:p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Інтернет-ресурс</w:t>
            </w:r>
            <w:proofErr w:type="spellEnd"/>
            <w:r w:rsid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167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наявності)</w:t>
            </w:r>
          </w:p>
        </w:tc>
        <w:tc>
          <w:tcPr>
            <w:tcW w:w="4545" w:type="dxa"/>
          </w:tcPr>
          <w:p w:rsidR="00BA6341" w:rsidRPr="00167E49" w:rsidRDefault="00BA6341" w:rsidP="00167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167E49">
              <w:rPr>
                <w:rFonts w:ascii="Times New Roman" w:hAnsi="Times New Roman"/>
                <w:sz w:val="28"/>
                <w:szCs w:val="28"/>
                <w:lang w:val="en-US" w:eastAsia="uk-UA"/>
              </w:rPr>
              <w:t>litovcenkotetana@gmail.com</w:t>
            </w:r>
          </w:p>
        </w:tc>
      </w:tr>
    </w:tbl>
    <w:p w:rsidR="00BA6341" w:rsidRPr="00BB0B4C" w:rsidRDefault="00BA6341" w:rsidP="00BB0B4C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BA6341" w:rsidRPr="00262763" w:rsidRDefault="00BA6341" w:rsidP="00BB0B4C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BA6341" w:rsidRPr="00BB0B4C" w:rsidRDefault="00BA6341">
      <w:pPr>
        <w:rPr>
          <w:lang w:val="uk-UA"/>
        </w:rPr>
      </w:pPr>
    </w:p>
    <w:sectPr w:rsidR="00BA6341" w:rsidRPr="00BB0B4C" w:rsidSect="00CD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09"/>
    <w:rsid w:val="00027E50"/>
    <w:rsid w:val="0004209B"/>
    <w:rsid w:val="00051F74"/>
    <w:rsid w:val="000C0905"/>
    <w:rsid w:val="00167E49"/>
    <w:rsid w:val="002110A4"/>
    <w:rsid w:val="002332DC"/>
    <w:rsid w:val="00262763"/>
    <w:rsid w:val="002A7F37"/>
    <w:rsid w:val="003218DD"/>
    <w:rsid w:val="003C6C5A"/>
    <w:rsid w:val="00401DEE"/>
    <w:rsid w:val="00444B0F"/>
    <w:rsid w:val="004C62F9"/>
    <w:rsid w:val="004E58FC"/>
    <w:rsid w:val="004F12B0"/>
    <w:rsid w:val="005208A4"/>
    <w:rsid w:val="005508D1"/>
    <w:rsid w:val="00740EC0"/>
    <w:rsid w:val="007673CF"/>
    <w:rsid w:val="0078498C"/>
    <w:rsid w:val="008F3F16"/>
    <w:rsid w:val="00A12709"/>
    <w:rsid w:val="00A57B20"/>
    <w:rsid w:val="00B74D8F"/>
    <w:rsid w:val="00BA6341"/>
    <w:rsid w:val="00BB0B4C"/>
    <w:rsid w:val="00C22D44"/>
    <w:rsid w:val="00CD3CAC"/>
    <w:rsid w:val="00D31BE5"/>
    <w:rsid w:val="00DF79CC"/>
    <w:rsid w:val="00E24BBA"/>
    <w:rsid w:val="00EA04ED"/>
    <w:rsid w:val="00EB6487"/>
    <w:rsid w:val="00EE1FB3"/>
    <w:rsid w:val="00F10591"/>
    <w:rsid w:val="00F16EED"/>
    <w:rsid w:val="00F211EA"/>
    <w:rsid w:val="00F91B6A"/>
    <w:rsid w:val="00FC7F4B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548</Words>
  <Characters>3128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14</cp:revision>
  <cp:lastPrinted>2017-12-22T09:35:00Z</cp:lastPrinted>
  <dcterms:created xsi:type="dcterms:W3CDTF">2017-12-20T17:31:00Z</dcterms:created>
  <dcterms:modified xsi:type="dcterms:W3CDTF">2017-12-26T13:51:00Z</dcterms:modified>
</cp:coreProperties>
</file>