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FA5" w:rsidRPr="00DC4120" w:rsidRDefault="00F87FA5" w:rsidP="00DC4120">
      <w:pPr>
        <w:spacing w:after="0"/>
        <w:rPr>
          <w:rFonts w:ascii="Times New Roman" w:hAnsi="Times New Roman"/>
          <w:lang w:val="uk-UA"/>
        </w:rPr>
      </w:pPr>
      <w:r w:rsidRPr="00DC4120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DC4120">
        <w:rPr>
          <w:rFonts w:ascii="Times New Roman" w:hAnsi="Times New Roman"/>
          <w:sz w:val="28"/>
          <w:szCs w:val="28"/>
          <w:lang w:val="uk-UA"/>
        </w:rPr>
        <w:t>Додаток 5</w:t>
      </w:r>
    </w:p>
    <w:p w:rsidR="00F87FA5" w:rsidRPr="00DC4120" w:rsidRDefault="00F87FA5" w:rsidP="00DC4120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DC4120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до листа Сумського ОІППО  </w:t>
      </w:r>
    </w:p>
    <w:p w:rsidR="00F87FA5" w:rsidRPr="00DC4120" w:rsidRDefault="00F87FA5" w:rsidP="00DC412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DC4120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</w:t>
      </w:r>
      <w:r w:rsidRPr="00DC4120">
        <w:rPr>
          <w:rFonts w:ascii="Times New Roman" w:hAnsi="Times New Roman"/>
          <w:sz w:val="28"/>
          <w:szCs w:val="28"/>
          <w:u w:val="single"/>
          <w:lang w:val="uk-UA"/>
        </w:rPr>
        <w:t>від 22.09.2017 № 659</w:t>
      </w:r>
    </w:p>
    <w:p w:rsidR="00F87FA5" w:rsidRDefault="00F87FA5" w:rsidP="000A481D">
      <w:pPr>
        <w:rPr>
          <w:rFonts w:ascii="Times New Roman" w:hAnsi="Times New Roman"/>
          <w:sz w:val="28"/>
          <w:szCs w:val="28"/>
          <w:lang w:val="uk-UA"/>
        </w:rPr>
      </w:pPr>
    </w:p>
    <w:p w:rsidR="00F87FA5" w:rsidRDefault="00F87FA5" w:rsidP="000A481D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Інформаційна картка</w:t>
      </w:r>
    </w:p>
    <w:p w:rsidR="00F87FA5" w:rsidRDefault="00F87FA5" w:rsidP="000A481D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учасника ІІ (обласного) туру</w:t>
      </w:r>
    </w:p>
    <w:p w:rsidR="00F87FA5" w:rsidRDefault="00F87FA5" w:rsidP="000A481D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Всеукраїнського конкурсу «Учитель року – 2018»</w:t>
      </w:r>
    </w:p>
    <w:p w:rsidR="00F87FA5" w:rsidRDefault="00F87FA5" w:rsidP="000A481D">
      <w:pPr>
        <w:spacing w:after="0"/>
        <w:jc w:val="center"/>
        <w:rPr>
          <w:rFonts w:ascii="Times New Roman" w:hAnsi="Times New Roman"/>
          <w:sz w:val="28"/>
          <w:szCs w:val="28"/>
          <w:u w:val="single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 номінації </w:t>
      </w:r>
      <w:r w:rsidRPr="00D1726C">
        <w:rPr>
          <w:rFonts w:ascii="Times New Roman" w:hAnsi="Times New Roman"/>
          <w:sz w:val="28"/>
          <w:szCs w:val="28"/>
          <w:u w:val="single"/>
          <w:lang w:val="uk-UA"/>
        </w:rPr>
        <w:t>«Українська мова та література»</w:t>
      </w:r>
    </w:p>
    <w:p w:rsidR="00F87FA5" w:rsidRPr="00D1726C" w:rsidRDefault="00F87FA5" w:rsidP="000A481D">
      <w:pPr>
        <w:spacing w:after="0"/>
        <w:jc w:val="center"/>
        <w:rPr>
          <w:rFonts w:ascii="Times New Roman" w:hAnsi="Times New Roman"/>
          <w:sz w:val="28"/>
          <w:szCs w:val="28"/>
          <w:u w:val="single"/>
          <w:lang w:val="uk-UA"/>
        </w:rPr>
      </w:pPr>
    </w:p>
    <w:tbl>
      <w:tblPr>
        <w:tblW w:w="96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8"/>
        <w:gridCol w:w="5411"/>
      </w:tblGrid>
      <w:tr w:rsidR="00F87FA5" w:rsidRPr="00954257" w:rsidTr="00954257">
        <w:trPr>
          <w:trHeight w:val="313"/>
          <w:jc w:val="center"/>
        </w:trPr>
        <w:tc>
          <w:tcPr>
            <w:tcW w:w="4248" w:type="dxa"/>
          </w:tcPr>
          <w:p w:rsidR="00F87FA5" w:rsidRPr="00954257" w:rsidRDefault="00F87FA5" w:rsidP="009542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Прізвище, ім’я, по батькові </w:t>
            </w:r>
          </w:p>
        </w:tc>
        <w:tc>
          <w:tcPr>
            <w:tcW w:w="5411" w:type="dxa"/>
          </w:tcPr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>Лемешко Олена Анатоліївна</w:t>
            </w:r>
          </w:p>
        </w:tc>
      </w:tr>
      <w:tr w:rsidR="00F87FA5" w:rsidRPr="000A481D" w:rsidTr="00954257">
        <w:trPr>
          <w:trHeight w:val="313"/>
          <w:jc w:val="center"/>
        </w:trPr>
        <w:tc>
          <w:tcPr>
            <w:tcW w:w="4248" w:type="dxa"/>
          </w:tcPr>
          <w:p w:rsidR="00F87FA5" w:rsidRPr="00954257" w:rsidRDefault="00F87FA5" w:rsidP="009542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>Місце роботи</w:t>
            </w:r>
          </w:p>
        </w:tc>
        <w:tc>
          <w:tcPr>
            <w:tcW w:w="5411" w:type="dxa"/>
          </w:tcPr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>Конотопська загальноосвітня школа І-ІІІ ступенів № 11 Конотопської міської ради Сумської області</w:t>
            </w:r>
          </w:p>
        </w:tc>
      </w:tr>
      <w:tr w:rsidR="00F87FA5" w:rsidRPr="00954257" w:rsidTr="00954257">
        <w:trPr>
          <w:trHeight w:val="313"/>
          <w:jc w:val="center"/>
        </w:trPr>
        <w:tc>
          <w:tcPr>
            <w:tcW w:w="4248" w:type="dxa"/>
          </w:tcPr>
          <w:p w:rsidR="00F87FA5" w:rsidRPr="00954257" w:rsidRDefault="00F87FA5" w:rsidP="009542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Посада </w:t>
            </w:r>
          </w:p>
        </w:tc>
        <w:tc>
          <w:tcPr>
            <w:tcW w:w="5411" w:type="dxa"/>
          </w:tcPr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>Учитель</w:t>
            </w:r>
          </w:p>
        </w:tc>
      </w:tr>
      <w:tr w:rsidR="00F87FA5" w:rsidRPr="00954257" w:rsidTr="00954257">
        <w:trPr>
          <w:trHeight w:val="956"/>
          <w:jc w:val="center"/>
        </w:trPr>
        <w:tc>
          <w:tcPr>
            <w:tcW w:w="4248" w:type="dxa"/>
          </w:tcPr>
          <w:p w:rsidR="00F87FA5" w:rsidRPr="00954257" w:rsidRDefault="00F87FA5" w:rsidP="009542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411" w:type="dxa"/>
          </w:tcPr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>Вища (Ніжинський державний педагогічний університет ім. Миколи Гоголя, 27 червня, 2002 року)</w:t>
            </w:r>
          </w:p>
        </w:tc>
      </w:tr>
      <w:tr w:rsidR="00F87FA5" w:rsidRPr="00954257" w:rsidTr="00954257">
        <w:trPr>
          <w:trHeight w:val="1598"/>
          <w:jc w:val="center"/>
        </w:trPr>
        <w:tc>
          <w:tcPr>
            <w:tcW w:w="4248" w:type="dxa"/>
          </w:tcPr>
          <w:p w:rsidR="00F87FA5" w:rsidRPr="00954257" w:rsidRDefault="00F87FA5" w:rsidP="009542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>Самоосвіта (за останні 5 років; очна, дистанційна форма; рік проходження та найменування освітніх програм, курсів, тренінгів тощо)</w:t>
            </w:r>
          </w:p>
        </w:tc>
        <w:tc>
          <w:tcPr>
            <w:tcW w:w="5411" w:type="dxa"/>
          </w:tcPr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954257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Підвищення кваліфікації за спеціальністю вчитель української мови та літератури. Свідоцтво №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954257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019612 (дистанційна форма, 30 січня 2013 рік)</w:t>
            </w:r>
          </w:p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954257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Позапрограмний конкурс «Мультитест» (дистанційна форма, 2013 рік)</w:t>
            </w:r>
          </w:p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954257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Навчальний курс </w:t>
            </w:r>
            <w:r w:rsidRPr="00954257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Microsoft</w:t>
            </w:r>
            <w:r w:rsidRPr="00954257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«Учителі в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онлайні» (очна форма, 2013 рік)</w:t>
            </w:r>
          </w:p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954257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Тренінг «Хмарні сервіси в освіті» </w:t>
            </w:r>
            <w:r w:rsidRPr="00954257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Microsoft</w:t>
            </w:r>
            <w:r w:rsidRPr="00954257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954257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Office</w:t>
            </w:r>
            <w:r w:rsidRPr="00954257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365. Партнерство в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навчанні (очна форма, 2014 рік)</w:t>
            </w:r>
          </w:p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8"/>
                <w:szCs w:val="28"/>
                <w:lang w:val="uk-UA" w:eastAsia="ru-RU"/>
              </w:rPr>
            </w:pPr>
            <w:r w:rsidRPr="00954257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Практичний тренінг «Тренди в освіті. Інструменти ІКТ сучасного педагога» (очна форма, 2017 рік)</w:t>
            </w:r>
            <w:r w:rsidRPr="00954257">
              <w:rPr>
                <w:rFonts w:ascii="Times New Roman" w:hAnsi="Times New Roman"/>
                <w:noProof/>
                <w:sz w:val="28"/>
                <w:szCs w:val="28"/>
                <w:lang w:val="uk-UA" w:eastAsia="ru-RU"/>
              </w:rPr>
              <w:t xml:space="preserve"> </w:t>
            </w:r>
          </w:p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noProof/>
                <w:sz w:val="28"/>
                <w:szCs w:val="28"/>
                <w:lang w:val="uk-UA" w:eastAsia="ru-RU"/>
              </w:rPr>
              <w:t xml:space="preserve"> Тренінг «Новітні підходи до розвитку закладу освіти. Реджіо-підхід у деталях: навчаємо надихаючи» </w:t>
            </w:r>
            <w:r w:rsidRPr="00954257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(очна форма, 2017 рік)</w:t>
            </w:r>
            <w:r w:rsidRPr="00954257">
              <w:rPr>
                <w:rFonts w:ascii="Times New Roman" w:hAnsi="Times New Roman"/>
                <w:noProof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F87FA5" w:rsidRPr="00954257" w:rsidTr="00954257">
        <w:trPr>
          <w:trHeight w:val="328"/>
          <w:jc w:val="center"/>
        </w:trPr>
        <w:tc>
          <w:tcPr>
            <w:tcW w:w="4248" w:type="dxa"/>
          </w:tcPr>
          <w:p w:rsidR="00F87FA5" w:rsidRPr="00954257" w:rsidRDefault="00F87FA5" w:rsidP="009542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>Педагогічний стаж</w:t>
            </w:r>
          </w:p>
        </w:tc>
        <w:tc>
          <w:tcPr>
            <w:tcW w:w="5411" w:type="dxa"/>
          </w:tcPr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>15 років</w:t>
            </w:r>
          </w:p>
        </w:tc>
      </w:tr>
      <w:tr w:rsidR="00F87FA5" w:rsidRPr="00954257" w:rsidTr="00954257">
        <w:trPr>
          <w:trHeight w:val="313"/>
          <w:jc w:val="center"/>
        </w:trPr>
        <w:tc>
          <w:tcPr>
            <w:tcW w:w="4248" w:type="dxa"/>
          </w:tcPr>
          <w:p w:rsidR="00F87FA5" w:rsidRPr="00954257" w:rsidRDefault="00F87FA5" w:rsidP="009542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5411" w:type="dxa"/>
          </w:tcPr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>Вища</w:t>
            </w:r>
          </w:p>
        </w:tc>
      </w:tr>
      <w:tr w:rsidR="00F87FA5" w:rsidRPr="00954257" w:rsidTr="00954257">
        <w:trPr>
          <w:trHeight w:val="313"/>
          <w:jc w:val="center"/>
        </w:trPr>
        <w:tc>
          <w:tcPr>
            <w:tcW w:w="4248" w:type="dxa"/>
          </w:tcPr>
          <w:p w:rsidR="00F87FA5" w:rsidRPr="00954257" w:rsidRDefault="00F87FA5" w:rsidP="009542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Звання </w:t>
            </w:r>
          </w:p>
        </w:tc>
        <w:tc>
          <w:tcPr>
            <w:tcW w:w="5411" w:type="dxa"/>
          </w:tcPr>
          <w:p w:rsidR="00F87FA5" w:rsidRPr="00954257" w:rsidRDefault="00F87FA5" w:rsidP="001A6E3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Не маю</w:t>
            </w:r>
          </w:p>
        </w:tc>
      </w:tr>
      <w:tr w:rsidR="00F87FA5" w:rsidRPr="00954257" w:rsidTr="00954257">
        <w:trPr>
          <w:trHeight w:val="313"/>
          <w:jc w:val="center"/>
        </w:trPr>
        <w:tc>
          <w:tcPr>
            <w:tcW w:w="4248" w:type="dxa"/>
          </w:tcPr>
          <w:p w:rsidR="00F87FA5" w:rsidRPr="00954257" w:rsidRDefault="00F87FA5" w:rsidP="009542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5411" w:type="dxa"/>
          </w:tcPr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       Викладання – це мистецтво, а не ремесло, у цьому – самий корінь учительської справи… Вічно винаходити, удосконалюватися – от єдиний можливий курс сучасного вчителя.(М. А. Рибникова).</w:t>
            </w:r>
          </w:p>
        </w:tc>
      </w:tr>
      <w:tr w:rsidR="00F87FA5" w:rsidRPr="00954257" w:rsidTr="00954257">
        <w:trPr>
          <w:trHeight w:val="642"/>
          <w:jc w:val="center"/>
        </w:trPr>
        <w:tc>
          <w:tcPr>
            <w:tcW w:w="9659" w:type="dxa"/>
            <w:gridSpan w:val="2"/>
          </w:tcPr>
          <w:p w:rsidR="00F87FA5" w:rsidRPr="00954257" w:rsidRDefault="00F87FA5" w:rsidP="009542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Технології, методи та форми, що використовуються у </w:t>
            </w:r>
          </w:p>
          <w:p w:rsidR="00F87FA5" w:rsidRPr="00954257" w:rsidRDefault="00F87FA5" w:rsidP="009542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>навчально-виховному процесі</w:t>
            </w:r>
          </w:p>
        </w:tc>
      </w:tr>
      <w:tr w:rsidR="00F87FA5" w:rsidRPr="00954257" w:rsidTr="00954257">
        <w:trPr>
          <w:trHeight w:val="313"/>
          <w:jc w:val="center"/>
        </w:trPr>
        <w:tc>
          <w:tcPr>
            <w:tcW w:w="9659" w:type="dxa"/>
            <w:gridSpan w:val="2"/>
          </w:tcPr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Інформаційно-комунікаційні технології, технології особистісно-орієнтованого </w:t>
            </w:r>
            <w:r w:rsidRPr="00954257">
              <w:rPr>
                <w:rFonts w:ascii="Times New Roman" w:hAnsi="Times New Roman"/>
                <w:sz w:val="28"/>
                <w:szCs w:val="28"/>
                <w:lang w:val="uk-UA" w:eastAsia="ru-RU"/>
              </w:rPr>
              <w:t>(технологія саморозвитку особистості учня,  організація роботи учнів у малих групах);</w:t>
            </w:r>
            <w:r w:rsidRPr="00954257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технології проблемного навчання, критичного мислення,</w:t>
            </w:r>
            <w:r w:rsidRPr="00954257">
              <w:rPr>
                <w:rFonts w:ascii="Arial Unicode MS" w:hAnsi="Arial Unicode MS" w:cs="Arial Unicode MS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954257">
              <w:rPr>
                <w:rFonts w:ascii="Times New Roman" w:hAnsi="Times New Roman"/>
                <w:sz w:val="28"/>
                <w:szCs w:val="28"/>
                <w:lang w:val="uk-UA" w:eastAsia="ru-RU"/>
              </w:rPr>
              <w:t>розвиваючі технології (навчання як дослідження),</w:t>
            </w:r>
            <w:r w:rsidRPr="00954257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хмарні технології</w:t>
            </w:r>
            <w:r w:rsidRPr="00954257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; </w:t>
            </w:r>
            <w:r w:rsidRPr="00954257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методи «Взаємне навчання», «За і проти», «Спіймай помилку», </w:t>
            </w:r>
            <w:r w:rsidRPr="00954257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«Мікрофон», «Мозковий штурм», «Незакінчене речення», «Навчаючи-учуся», «Асоціативний кущ», «Міні-диспут», «Займи позицію», «Я – тобі, ти – мені»; форми роботи</w:t>
            </w:r>
            <w:bookmarkStart w:id="0" w:name="_GoBack"/>
            <w:bookmarkEnd w:id="0"/>
            <w:r w:rsidRPr="00954257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: робота в парах,  робота в групах, індивідуальна, фронтальна.</w:t>
            </w:r>
          </w:p>
        </w:tc>
      </w:tr>
      <w:tr w:rsidR="00F87FA5" w:rsidRPr="00954257" w:rsidTr="00954257">
        <w:trPr>
          <w:trHeight w:val="627"/>
          <w:jc w:val="center"/>
        </w:trPr>
        <w:tc>
          <w:tcPr>
            <w:tcW w:w="9659" w:type="dxa"/>
            <w:gridSpan w:val="2"/>
          </w:tcPr>
          <w:p w:rsidR="00F87FA5" w:rsidRPr="00954257" w:rsidRDefault="00F87FA5" w:rsidP="009542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>Автопортрет «Я – педагог і особистість»</w:t>
            </w:r>
          </w:p>
          <w:p w:rsidR="00F87FA5" w:rsidRPr="00954257" w:rsidRDefault="00F87FA5" w:rsidP="009542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>(у формі есе)</w:t>
            </w:r>
          </w:p>
        </w:tc>
      </w:tr>
      <w:tr w:rsidR="00F87FA5" w:rsidRPr="00954257" w:rsidTr="00954257">
        <w:trPr>
          <w:trHeight w:val="313"/>
          <w:jc w:val="center"/>
        </w:trPr>
        <w:tc>
          <w:tcPr>
            <w:tcW w:w="9659" w:type="dxa"/>
            <w:gridSpan w:val="2"/>
          </w:tcPr>
          <w:p w:rsidR="00F87FA5" w:rsidRPr="00954257" w:rsidRDefault="00F87FA5" w:rsidP="009542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Віддай людині крихітку себе, </w:t>
            </w:r>
          </w:p>
          <w:p w:rsidR="00F87FA5" w:rsidRPr="00954257" w:rsidRDefault="00F87FA5" w:rsidP="009542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 це душа    наповнюється світлом. </w:t>
            </w:r>
          </w:p>
          <w:p w:rsidR="00F87FA5" w:rsidRPr="00954257" w:rsidRDefault="00F87FA5" w:rsidP="009542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Л. Костенко</w:t>
            </w:r>
          </w:p>
          <w:p w:rsidR="00F87FA5" w:rsidRPr="00954257" w:rsidRDefault="00F87FA5" w:rsidP="009542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Усе починається змалечку: любов до батьків, до природи, до Батьківщини, до роботи й навіть до життя, але любов до навчання починається з перших шкільних кроків, з першого дзвоника, з перших розповідей рідного вчителя про наш дивний і мальовничий світ... </w:t>
            </w:r>
          </w:p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Мабуть, цікавішої професії не існує. Адже бути справжнім учителем – це мистецтво. Плідна праця, невичерпна творчість, постійний пошук і високі досягнення – це ті складові, за допомогою яких я веду своїх вихованців у дивовижний світ знань, і тому сама повинна бути компетентною в предметі, який викладаю, та інших життєвих питаннях, а також багато навчатися, бо тільки так досягається результат. </w:t>
            </w:r>
          </w:p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Значення української мови, як навчального предмета в школі, випливає з її суспільних функцій. Це державна мова українського народу, визначальна ознака нашої держави, скарбниця культурних надбань нації та людства, засіб єднання громадян України в суспільно-історичну спільноту. Тому перед собою ставлю мету: донести до учнів знання так, щоб українська мова  перетворилася для них у науку зрозумілу й цікаву. Особливо тепер, коли якість знань учнів оцінюється результатами зовнішнього незалежного оцінювання. Я завжди підкреслюю: «Ви повинні чітко розуміти, що потрібно засвоїти на уроці».  </w:t>
            </w:r>
          </w:p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Постійно працюю над удосконаленням уроку, бо сучасний урок – цікавий, інноваційний, демократичний. А тому завжди намагаюся творчо підходит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</w:t>
            </w: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до підготовки кожного уроку, бути на одній інформаційній хвилі з дітьми. Для цього я використовую можливості власного блогу, інтернет-ресурсів, роботу в мережі Onlinе. Протягом 2 років я є учасником Всеукраїнського проекту «Хмарні сервіси в освіті» за підтримки світової інформаційної платформи Microsoft, до якої приєдналась Конотопська загальноосвітня школа №11 в 2015 році. </w:t>
            </w:r>
          </w:p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Але, на мою думку, головне – ставитися до своєї справи з любов’ю.  Про це не написано в жодній посадовій інструкції. Учитель – це дуже відповідальна робота, яка вимагає від педагога тактовності, толерантності, стриманості, доброти й любові до своїх вихованців. А все, що робиться з любов’ю, приносить щастя. Як говорив Оскар Уайльд: «Найкращий спосіб зробити дітей успішними – це зробити їх щасливими». У своїй роботі намагаюся їх зрозуміти, поринаючи у дитячий світ, вивчаю та знаю проблеми й труднощі,  шукаю  такі стежки до душ дітей, щоб завоювати в них довіру й викликати інтерес до процесу оволодіння знаннями й виховання в собі найкращих людських рис. Тому найбільшою винагородою вважаю досягнення моїх дітей. Те, що хочу бачити в учнях, намагаюся розвивати в собі: не порушувати свої моральні принципи, іти по життю прямою дорогою, до кожної справи мати власний підхід. А хто не хоче відставати – мусить рухатися вперед і не зупинятися, досягнувши вершини, а підніматися вище. </w:t>
            </w:r>
          </w:p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Я живу сьогоднішніми справами, постійно планую майбутнє, та іноді, озираюся назад, щоб ще раз зробити висновки зі свого минулого.  Учити дітей та одночасно вчитися самій, щоб нове покоління відчувало в мені  людину, яка  живе їх інтересами.</w:t>
            </w:r>
          </w:p>
          <w:p w:rsidR="00F87FA5" w:rsidRPr="00954257" w:rsidRDefault="00F87FA5" w:rsidP="009542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Мої учні дарують мені натхнення до праці, до творчості, до життя, надихають на нові звершення.   </w:t>
            </w:r>
          </w:p>
        </w:tc>
      </w:tr>
      <w:tr w:rsidR="00F87FA5" w:rsidRPr="00954257" w:rsidTr="00954257">
        <w:trPr>
          <w:trHeight w:val="642"/>
          <w:jc w:val="center"/>
        </w:trPr>
        <w:tc>
          <w:tcPr>
            <w:tcW w:w="4248" w:type="dxa"/>
          </w:tcPr>
          <w:p w:rsidR="00F87FA5" w:rsidRPr="00954257" w:rsidRDefault="00F87FA5" w:rsidP="009542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4257">
              <w:rPr>
                <w:rFonts w:ascii="Times New Roman" w:hAnsi="Times New Roman"/>
                <w:sz w:val="28"/>
                <w:szCs w:val="28"/>
                <w:lang w:val="uk-UA"/>
              </w:rPr>
              <w:t>Посилання на персональний Інтернет-ресурс (за наявності)</w:t>
            </w:r>
          </w:p>
        </w:tc>
        <w:tc>
          <w:tcPr>
            <w:tcW w:w="5411" w:type="dxa"/>
          </w:tcPr>
          <w:p w:rsidR="00F87FA5" w:rsidRPr="00954257" w:rsidRDefault="00F87FA5" w:rsidP="009542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hyperlink r:id="rId5" w:history="1">
              <w:r w:rsidRPr="00954257">
                <w:rPr>
                  <w:rStyle w:val="Hyperlink"/>
                  <w:rFonts w:ascii="Times New Roman" w:hAnsi="Times New Roman"/>
                  <w:sz w:val="28"/>
                  <w:szCs w:val="28"/>
                  <w:lang w:val="uk-UA"/>
                </w:rPr>
                <w:t>https://lemeshko27.blogspot.com</w:t>
              </w:r>
            </w:hyperlink>
          </w:p>
          <w:p w:rsidR="00F87FA5" w:rsidRPr="00954257" w:rsidRDefault="00F87FA5" w:rsidP="009542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F87FA5" w:rsidRPr="008307DE" w:rsidRDefault="00F87FA5" w:rsidP="008307DE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sectPr w:rsidR="00F87FA5" w:rsidRPr="008307DE" w:rsidSect="0050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D04853"/>
    <w:multiLevelType w:val="hybridMultilevel"/>
    <w:tmpl w:val="5170CBDE"/>
    <w:lvl w:ilvl="0" w:tplc="303246B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07DE"/>
    <w:rsid w:val="0007138C"/>
    <w:rsid w:val="000A481D"/>
    <w:rsid w:val="001870F2"/>
    <w:rsid w:val="001A6E3D"/>
    <w:rsid w:val="001B48EB"/>
    <w:rsid w:val="001C610F"/>
    <w:rsid w:val="002344E7"/>
    <w:rsid w:val="002F2913"/>
    <w:rsid w:val="0032136F"/>
    <w:rsid w:val="0040049B"/>
    <w:rsid w:val="00473B69"/>
    <w:rsid w:val="004F5197"/>
    <w:rsid w:val="00507507"/>
    <w:rsid w:val="005267B2"/>
    <w:rsid w:val="005A7C2F"/>
    <w:rsid w:val="005D77A0"/>
    <w:rsid w:val="00685263"/>
    <w:rsid w:val="006C3306"/>
    <w:rsid w:val="008307DE"/>
    <w:rsid w:val="008556B6"/>
    <w:rsid w:val="00942C7E"/>
    <w:rsid w:val="00954257"/>
    <w:rsid w:val="009A4BEB"/>
    <w:rsid w:val="00BE6F9A"/>
    <w:rsid w:val="00D00E29"/>
    <w:rsid w:val="00D1726C"/>
    <w:rsid w:val="00D46873"/>
    <w:rsid w:val="00DC4120"/>
    <w:rsid w:val="00E73B92"/>
    <w:rsid w:val="00EB0999"/>
    <w:rsid w:val="00EB54C8"/>
    <w:rsid w:val="00EC205D"/>
    <w:rsid w:val="00F221A7"/>
    <w:rsid w:val="00F87FA5"/>
    <w:rsid w:val="00FC2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50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307D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D1726C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40049B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33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meshko27.blogspo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</TotalTime>
  <Pages>3</Pages>
  <Words>883</Words>
  <Characters>5037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Інформаційна картка</dc:title>
  <dc:subject/>
  <dc:creator>Марія Мойсієнко</dc:creator>
  <cp:keywords/>
  <dc:description/>
  <cp:lastModifiedBy> Met-2</cp:lastModifiedBy>
  <cp:revision>5</cp:revision>
  <dcterms:created xsi:type="dcterms:W3CDTF">2017-12-21T13:25:00Z</dcterms:created>
  <dcterms:modified xsi:type="dcterms:W3CDTF">2017-12-21T13:44:00Z</dcterms:modified>
</cp:coreProperties>
</file>