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6823D" w14:textId="77777777" w:rsidR="00A94346" w:rsidRPr="00A94346" w:rsidRDefault="00A94346" w:rsidP="00A9434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Ось кілька конкретних тем для тренінгів та семінарів, які можуть бути корисними для вчителів у рамках STEM-освіти:</w:t>
      </w:r>
    </w:p>
    <w:p w14:paraId="5D1F336D" w14:textId="77777777" w:rsidR="00A94346" w:rsidRPr="00A94346" w:rsidRDefault="00A94346" w:rsidP="00A94346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A94346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Теми тренінгів</w:t>
      </w:r>
    </w:p>
    <w:p w14:paraId="1104D190" w14:textId="77777777" w:rsidR="00A94346" w:rsidRPr="00A94346" w:rsidRDefault="00A94346" w:rsidP="00A943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Використання цифрових технологій в освіті</w:t>
      </w: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0E8498C" w14:textId="77777777" w:rsidR="00A94346" w:rsidRPr="00A94346" w:rsidRDefault="00A94346" w:rsidP="00A9434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Інтеграція інтерактивних дошок та планшетів у навчальний процес.</w:t>
      </w:r>
    </w:p>
    <w:p w14:paraId="6A5A373B" w14:textId="77777777" w:rsidR="00A94346" w:rsidRPr="00A94346" w:rsidRDefault="00A94346" w:rsidP="00A94346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5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Використання освітніх платформ та онлайн-ресурсів для дистанційного навчання</w:t>
        </w:r>
      </w:hyperlink>
      <w:hyperlink r:id="rId6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1</w:t>
        </w:r>
      </w:hyperlink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2205B531" w14:textId="77777777" w:rsidR="00A94346" w:rsidRPr="00A94346" w:rsidRDefault="00A94346" w:rsidP="00A943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Робототехніка та програмування</w:t>
      </w: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5004E72D" w14:textId="77777777" w:rsidR="00A94346" w:rsidRPr="00A94346" w:rsidRDefault="00A94346" w:rsidP="00A9434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Основи конструювання та програмування роботів.</w:t>
      </w:r>
    </w:p>
    <w:p w14:paraId="67258309" w14:textId="77777777" w:rsidR="00A94346" w:rsidRPr="00A94346" w:rsidRDefault="00A94346" w:rsidP="00A94346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7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 xml:space="preserve">Використання платформ, таких як LEGO </w:t>
        </w:r>
        <w:proofErr w:type="spellStart"/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Mindstorms</w:t>
        </w:r>
        <w:proofErr w:type="spellEnd"/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 xml:space="preserve"> та </w:t>
        </w:r>
        <w:proofErr w:type="spellStart"/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Arduino</w:t>
        </w:r>
        <w:proofErr w:type="spellEnd"/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, для створення навчальних проектів</w:t>
        </w:r>
      </w:hyperlink>
      <w:hyperlink r:id="rId8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2</w:t>
        </w:r>
      </w:hyperlink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2520DA5F" w14:textId="77777777" w:rsidR="00A94346" w:rsidRPr="00A94346" w:rsidRDefault="00A94346" w:rsidP="00A943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3D-моделювання та друк</w:t>
      </w: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786629C7" w14:textId="77777777" w:rsidR="00A94346" w:rsidRPr="00A94346" w:rsidRDefault="00A94346" w:rsidP="00A9434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Основи 3D-моделювання за допомогою програмного забезпечення, такого як </w:t>
      </w:r>
      <w:proofErr w:type="spellStart"/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Tinkercad</w:t>
      </w:r>
      <w:proofErr w:type="spellEnd"/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 або </w:t>
      </w:r>
      <w:proofErr w:type="spellStart"/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Blender</w:t>
      </w:r>
      <w:proofErr w:type="spellEnd"/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025DAB23" w14:textId="77777777" w:rsidR="00A94346" w:rsidRPr="00A94346" w:rsidRDefault="00A94346" w:rsidP="00A94346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9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Використання 3D-принтерів для створення навчальних матеріалів та проектів</w:t>
        </w:r>
      </w:hyperlink>
      <w:hyperlink r:id="rId10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3</w:t>
        </w:r>
      </w:hyperlink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5E7B0A4C" w14:textId="77777777" w:rsidR="00A94346" w:rsidRPr="00A94346" w:rsidRDefault="00A94346" w:rsidP="00A943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Інженерні проекти та дизайн-мислення</w:t>
      </w: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3146E260" w14:textId="77777777" w:rsidR="00A94346" w:rsidRPr="00A94346" w:rsidRDefault="00A94346" w:rsidP="00A9434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Методики проектного навчання та дизайн-мислення.</w:t>
      </w:r>
    </w:p>
    <w:p w14:paraId="0767426A" w14:textId="77777777" w:rsidR="00A94346" w:rsidRPr="00A94346" w:rsidRDefault="00A94346" w:rsidP="00A94346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1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Розробка та реалізація інженерних проектів у класі</w:t>
        </w:r>
      </w:hyperlink>
      <w:hyperlink r:id="rId12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4</w:t>
        </w:r>
      </w:hyperlink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1F6B7F34" w14:textId="77777777" w:rsidR="00A94346" w:rsidRPr="00A94346" w:rsidRDefault="00A94346" w:rsidP="00A94346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Міжпредметна інтеграція</w:t>
      </w: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79FBA52F" w14:textId="77777777" w:rsidR="00A94346" w:rsidRPr="00A94346" w:rsidRDefault="00A94346" w:rsidP="00A94346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Створення міждисциплінарних уроків та проектів.</w:t>
      </w:r>
    </w:p>
    <w:p w14:paraId="45FCFE3A" w14:textId="77777777" w:rsidR="00A94346" w:rsidRPr="00A94346" w:rsidRDefault="00A94346" w:rsidP="00A94346">
      <w:pPr>
        <w:numPr>
          <w:ilvl w:val="1"/>
          <w:numId w:val="1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3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Використання реальних проблем для інтеграції знань з різних предметів</w:t>
        </w:r>
      </w:hyperlink>
      <w:hyperlink r:id="rId14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1</w:t>
        </w:r>
      </w:hyperlink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15B1BE2E" w14:textId="77777777" w:rsidR="00A94346" w:rsidRPr="00A94346" w:rsidRDefault="00A94346" w:rsidP="00A94346">
      <w:pPr>
        <w:shd w:val="clear" w:color="auto" w:fill="FFFFFF"/>
        <w:spacing w:before="180" w:after="0" w:line="240" w:lineRule="auto"/>
        <w:outlineLvl w:val="2"/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</w:pPr>
      <w:r w:rsidRPr="00A94346">
        <w:rPr>
          <w:rFonts w:ascii="Roboto" w:eastAsia="Times New Roman" w:hAnsi="Roboto" w:cs="Times New Roman"/>
          <w:b/>
          <w:bCs/>
          <w:color w:val="111111"/>
          <w:sz w:val="27"/>
          <w:szCs w:val="27"/>
          <w:lang w:eastAsia="uk-UA"/>
        </w:rPr>
        <w:t>Теми семінарів</w:t>
      </w:r>
    </w:p>
    <w:p w14:paraId="5ED9ACA5" w14:textId="77777777" w:rsidR="00A94346" w:rsidRPr="00A94346" w:rsidRDefault="00A94346" w:rsidP="00A9434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Інноваційні методи навчання</w:t>
      </w: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5FC13026" w14:textId="77777777" w:rsidR="00A94346" w:rsidRPr="00A94346" w:rsidRDefault="00A94346" w:rsidP="00A9434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Використання </w:t>
      </w:r>
      <w:proofErr w:type="spellStart"/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гейміфікації</w:t>
      </w:r>
      <w:proofErr w:type="spellEnd"/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 xml:space="preserve"> та інтерактивних методів для підвищення мотивації учнів.</w:t>
      </w:r>
    </w:p>
    <w:p w14:paraId="11610576" w14:textId="77777777" w:rsidR="00A94346" w:rsidRPr="00A94346" w:rsidRDefault="00A94346" w:rsidP="00A94346">
      <w:pPr>
        <w:numPr>
          <w:ilvl w:val="1"/>
          <w:numId w:val="2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5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Застосування проблемно-орієнтованого навчання у STEM-освіті</w:t>
        </w:r>
      </w:hyperlink>
      <w:hyperlink r:id="rId16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2</w:t>
        </w:r>
      </w:hyperlink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521B49AC" w14:textId="77777777" w:rsidR="00A94346" w:rsidRPr="00A94346" w:rsidRDefault="00A94346" w:rsidP="00A9434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Екологічні проекти та стійкий розвиток</w:t>
      </w: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7BE62219" w14:textId="77777777" w:rsidR="00A94346" w:rsidRPr="00A94346" w:rsidRDefault="00A94346" w:rsidP="00A9434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Розробка та впровадження екологічних проектів у школі.</w:t>
      </w:r>
    </w:p>
    <w:p w14:paraId="46B71863" w14:textId="77777777" w:rsidR="00A94346" w:rsidRPr="00A94346" w:rsidRDefault="00A94346" w:rsidP="00A94346">
      <w:pPr>
        <w:numPr>
          <w:ilvl w:val="1"/>
          <w:numId w:val="2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7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Використання STEM-методів для вирішення екологічних проблем</w:t>
        </w:r>
      </w:hyperlink>
      <w:hyperlink r:id="rId18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3</w:t>
        </w:r>
      </w:hyperlink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792F58D1" w14:textId="77777777" w:rsidR="00A94346" w:rsidRPr="00A94346" w:rsidRDefault="00A94346" w:rsidP="00A9434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STEM-освіта для дівчат</w:t>
      </w: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286F3560" w14:textId="77777777" w:rsidR="00A94346" w:rsidRPr="00A94346" w:rsidRDefault="00A94346" w:rsidP="00A9434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Заохочення дівчат до участі у STEM-дисциплінах.</w:t>
      </w:r>
    </w:p>
    <w:p w14:paraId="4D5F69A2" w14:textId="77777777" w:rsidR="00A94346" w:rsidRPr="00A94346" w:rsidRDefault="00A94346" w:rsidP="00A94346">
      <w:pPr>
        <w:numPr>
          <w:ilvl w:val="1"/>
          <w:numId w:val="2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19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Створення інклюзивного навчального середовища</w:t>
        </w:r>
      </w:hyperlink>
      <w:hyperlink r:id="rId20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4</w:t>
        </w:r>
      </w:hyperlink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606449CF" w14:textId="77777777" w:rsidR="00A94346" w:rsidRPr="00A94346" w:rsidRDefault="00A94346" w:rsidP="00A9434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b/>
          <w:bCs/>
          <w:color w:val="111111"/>
          <w:sz w:val="24"/>
          <w:szCs w:val="24"/>
          <w:lang w:eastAsia="uk-UA"/>
        </w:rPr>
        <w:t>Оцінювання у STEM-освіті</w:t>
      </w: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</w:t>
      </w:r>
    </w:p>
    <w:p w14:paraId="027081DD" w14:textId="77777777" w:rsidR="00A94346" w:rsidRPr="00A94346" w:rsidRDefault="00A94346" w:rsidP="00A9434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Розробка критеріїв оцінювання для проектів та практичних занять.</w:t>
      </w:r>
    </w:p>
    <w:p w14:paraId="3132B1D6" w14:textId="77777777" w:rsidR="00A94346" w:rsidRPr="00A94346" w:rsidRDefault="00A94346" w:rsidP="00A94346">
      <w:pPr>
        <w:numPr>
          <w:ilvl w:val="1"/>
          <w:numId w:val="2"/>
        </w:numPr>
        <w:shd w:val="clear" w:color="auto" w:fill="FFFFFF"/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21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 xml:space="preserve">Використання </w:t>
        </w:r>
        <w:proofErr w:type="spellStart"/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формативного</w:t>
        </w:r>
        <w:proofErr w:type="spellEnd"/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 xml:space="preserve"> та </w:t>
        </w:r>
        <w:proofErr w:type="spellStart"/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сумативного</w:t>
        </w:r>
        <w:proofErr w:type="spellEnd"/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 xml:space="preserve"> оцінювання для відстеження прогресу учнів</w:t>
        </w:r>
      </w:hyperlink>
      <w:hyperlink r:id="rId22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1</w:t>
        </w:r>
      </w:hyperlink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.</w:t>
      </w:r>
    </w:p>
    <w:p w14:paraId="00DD1B37" w14:textId="77777777" w:rsidR="00A94346" w:rsidRPr="00A94346" w:rsidRDefault="00A94346" w:rsidP="00A94346">
      <w:pPr>
        <w:shd w:val="clear" w:color="auto" w:fill="FFFFFF"/>
        <w:spacing w:before="180"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Ці теми допоможуть вчителям отримати необхідні знання та навички для ефективного викладання STEM-дисциплін та впровадження інноваційних методів навчання у своїй практиці.</w:t>
      </w:r>
    </w:p>
    <w:p w14:paraId="3D69C780" w14:textId="77777777" w:rsidR="00A94346" w:rsidRPr="00A94346" w:rsidRDefault="00A94346" w:rsidP="00A94346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</w:pPr>
      <w:hyperlink r:id="rId23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1</w:t>
        </w:r>
      </w:hyperlink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 </w:t>
      </w:r>
      <w:hyperlink r:id="rId24" w:tgtFrame="_blank" w:history="1">
        <w:r w:rsidRPr="00A94346">
          <w:rPr>
            <w:rFonts w:ascii="inherit" w:eastAsia="Times New Roman" w:hAnsi="inherit" w:cs="Times New Roman"/>
            <w:color w:val="0000FF"/>
            <w:sz w:val="24"/>
            <w:szCs w:val="24"/>
            <w:u w:val="single"/>
            <w:lang w:eastAsia="uk-UA"/>
          </w:rPr>
          <w:t>Каталог тренінгів підвищення кваліфікації за напрямком STEM</w:t>
        </w:r>
      </w:hyperlink>
      <w:hyperlink r:id="rId25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 </w:t>
        </w:r>
      </w:hyperlink>
      <w:hyperlink r:id="rId26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2</w:t>
        </w:r>
      </w:hyperlink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 </w:t>
      </w:r>
      <w:hyperlink r:id="rId27" w:tgtFrame="_blank" w:history="1">
        <w:r w:rsidRPr="00A94346">
          <w:rPr>
            <w:rFonts w:ascii="inherit" w:eastAsia="Times New Roman" w:hAnsi="inherit" w:cs="Times New Roman"/>
            <w:color w:val="0000FF"/>
            <w:sz w:val="24"/>
            <w:szCs w:val="24"/>
            <w:u w:val="single"/>
            <w:lang w:eastAsia="uk-UA"/>
          </w:rPr>
          <w:t>Відкриті освітні ресурси для впровадження STEM-навчання</w:t>
        </w:r>
      </w:hyperlink>
      <w:hyperlink r:id="rId28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 </w:t>
        </w:r>
      </w:hyperlink>
      <w:hyperlink r:id="rId29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3</w:t>
        </w:r>
      </w:hyperlink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 </w:t>
      </w:r>
      <w:hyperlink r:id="rId30" w:tgtFrame="_blank" w:history="1">
        <w:r w:rsidRPr="00A94346">
          <w:rPr>
            <w:rFonts w:ascii="inherit" w:eastAsia="Times New Roman" w:hAnsi="inherit" w:cs="Times New Roman"/>
            <w:color w:val="0000FF"/>
            <w:sz w:val="24"/>
            <w:szCs w:val="24"/>
            <w:u w:val="single"/>
            <w:lang w:eastAsia="uk-UA"/>
          </w:rPr>
          <w:t>Методичні рекомендації щодо впровадження STEM освіти</w:t>
        </w:r>
      </w:hyperlink>
      <w:hyperlink r:id="rId31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lang w:eastAsia="uk-UA"/>
          </w:rPr>
          <w:t> </w:t>
        </w:r>
      </w:hyperlink>
      <w:hyperlink r:id="rId32" w:tgtFrame="_blank" w:history="1">
        <w:r w:rsidRPr="00A94346">
          <w:rPr>
            <w:rFonts w:ascii="Roboto" w:eastAsia="Times New Roman" w:hAnsi="Roboto" w:cs="Times New Roman"/>
            <w:color w:val="0000FF"/>
            <w:sz w:val="24"/>
            <w:szCs w:val="24"/>
            <w:u w:val="single"/>
            <w:vertAlign w:val="superscript"/>
            <w:lang w:eastAsia="uk-UA"/>
          </w:rPr>
          <w:t>4</w:t>
        </w:r>
      </w:hyperlink>
      <w:r w:rsidRPr="00A94346">
        <w:rPr>
          <w:rFonts w:ascii="Roboto" w:eastAsia="Times New Roman" w:hAnsi="Roboto" w:cs="Times New Roman"/>
          <w:color w:val="111111"/>
          <w:sz w:val="24"/>
          <w:szCs w:val="24"/>
          <w:lang w:eastAsia="uk-UA"/>
        </w:rPr>
        <w:t>: </w:t>
      </w:r>
      <w:hyperlink r:id="rId33" w:tgtFrame="_blank" w:history="1">
        <w:r w:rsidRPr="00A94346">
          <w:rPr>
            <w:rFonts w:ascii="inherit" w:eastAsia="Times New Roman" w:hAnsi="inherit" w:cs="Times New Roman"/>
            <w:color w:val="0000FF"/>
            <w:sz w:val="24"/>
            <w:szCs w:val="24"/>
            <w:u w:val="single"/>
            <w:lang w:eastAsia="uk-UA"/>
          </w:rPr>
          <w:t>Сучасні освітні тенденції: STEM, STEAM та учнівські проекти</w:t>
        </w:r>
      </w:hyperlink>
    </w:p>
    <w:p w14:paraId="286C11D9" w14:textId="77777777" w:rsidR="004818A3" w:rsidRDefault="004818A3"/>
    <w:sectPr w:rsidR="004818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B1BD6"/>
    <w:multiLevelType w:val="multilevel"/>
    <w:tmpl w:val="354CF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095AD6"/>
    <w:multiLevelType w:val="multilevel"/>
    <w:tmpl w:val="3C0E5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589"/>
    <w:rsid w:val="004818A3"/>
    <w:rsid w:val="00A94346"/>
    <w:rsid w:val="00F4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2CB9E-C22F-4921-83B7-699B5C7E3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943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94346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A94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A94346"/>
    <w:rPr>
      <w:b/>
      <w:bCs/>
    </w:rPr>
  </w:style>
  <w:style w:type="character" w:styleId="a5">
    <w:name w:val="Hyperlink"/>
    <w:basedOn w:val="a0"/>
    <w:uiPriority w:val="99"/>
    <w:semiHidden/>
    <w:unhideWhenUsed/>
    <w:rsid w:val="00A943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1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h-hub.com/vidkryti-osvitni-resursy-dlya-vprovadzhennya-stem-navchannya/" TargetMode="External"/><Relationship Id="rId13" Type="http://schemas.openxmlformats.org/officeDocument/2006/relationships/hyperlink" Target="https://iteacher.com.ua/category/stem/" TargetMode="External"/><Relationship Id="rId18" Type="http://schemas.openxmlformats.org/officeDocument/2006/relationships/hyperlink" Target="https://bing.com/search?q=%d1%82%d0%b5%d0%bc%d0%b8+%d1%82%d1%80%d0%b5%d0%bd%d1%96%d0%bd%d0%b3%d1%96%d0%b2+%d1%96+%d1%81%d0%b5%d0%bc%d1%96%d0%bd%d0%b0%d1%80%d1%96%d0%b2+%d0%b4%d0%bb%d1%8f+%d0%b2%d1%87%d0%b8%d1%82%d0%b5%d0%bb%d1%96%d0%b2+STEM-%d0%be%d1%81%d0%b2%d1%96%d1%82%d0%b8" TargetMode="External"/><Relationship Id="rId26" Type="http://schemas.openxmlformats.org/officeDocument/2006/relationships/hyperlink" Target="https://teach-hub.com/vidkryti-osvitni-resursy-dlya-vprovadzhennya-stem-navchanny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teacher.com.ua/category/stem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teach-hub.com/vidkryti-osvitni-resursy-dlya-vprovadzhennya-stem-navchannya/" TargetMode="External"/><Relationship Id="rId12" Type="http://schemas.openxmlformats.org/officeDocument/2006/relationships/hyperlink" Target="https://naurok.com.ua/conference/stem" TargetMode="External"/><Relationship Id="rId17" Type="http://schemas.openxmlformats.org/officeDocument/2006/relationships/hyperlink" Target="https://iteacher.com.ua/category/stem/" TargetMode="External"/><Relationship Id="rId25" Type="http://schemas.openxmlformats.org/officeDocument/2006/relationships/hyperlink" Target="https://teach-hub.com/vidkryti-osvitni-resursy-dlya-vprovadzhennya-stem-navchannya/" TargetMode="External"/><Relationship Id="rId33" Type="http://schemas.openxmlformats.org/officeDocument/2006/relationships/hyperlink" Target="https://naurok.com.ua/conference/stem" TargetMode="External"/><Relationship Id="rId2" Type="http://schemas.openxmlformats.org/officeDocument/2006/relationships/styles" Target="styles.xml"/><Relationship Id="rId16" Type="http://schemas.openxmlformats.org/officeDocument/2006/relationships/hyperlink" Target="https://teach-hub.com/vidkryti-osvitni-resursy-dlya-vprovadzhennya-stem-navchannya/" TargetMode="External"/><Relationship Id="rId20" Type="http://schemas.openxmlformats.org/officeDocument/2006/relationships/hyperlink" Target="https://naurok.com.ua/conference/stem" TargetMode="External"/><Relationship Id="rId29" Type="http://schemas.openxmlformats.org/officeDocument/2006/relationships/hyperlink" Target="https://bing.com/search?q=%d1%82%d0%b5%d0%bc%d0%b8+%d1%82%d1%80%d0%b5%d0%bd%d1%96%d0%bd%d0%b3%d1%96%d0%b2+%d1%96+%d1%81%d0%b5%d0%bc%d1%96%d0%bd%d0%b0%d1%80%d1%96%d0%b2+%d0%b4%d0%bb%d1%8f+%d0%b2%d1%87%d0%b8%d1%82%d0%b5%d0%bb%d1%96%d0%b2+STEM-%d0%be%d1%81%d0%b2%d1%96%d1%82%d0%b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teacher.com.ua/category/stem/" TargetMode="External"/><Relationship Id="rId11" Type="http://schemas.openxmlformats.org/officeDocument/2006/relationships/hyperlink" Target="https://iteacher.com.ua/category/stem/" TargetMode="External"/><Relationship Id="rId24" Type="http://schemas.openxmlformats.org/officeDocument/2006/relationships/hyperlink" Target="https://iteacher.com.ua/category/stem/" TargetMode="External"/><Relationship Id="rId32" Type="http://schemas.openxmlformats.org/officeDocument/2006/relationships/hyperlink" Target="https://naurok.com.ua/conference/stem" TargetMode="External"/><Relationship Id="rId5" Type="http://schemas.openxmlformats.org/officeDocument/2006/relationships/hyperlink" Target="https://iteacher.com.ua/category/stem/" TargetMode="External"/><Relationship Id="rId15" Type="http://schemas.openxmlformats.org/officeDocument/2006/relationships/hyperlink" Target="https://teach-hub.com/vidkryti-osvitni-resursy-dlya-vprovadzhennya-stem-navchannya/" TargetMode="External"/><Relationship Id="rId23" Type="http://schemas.openxmlformats.org/officeDocument/2006/relationships/hyperlink" Target="https://iteacher.com.ua/category/stem/" TargetMode="External"/><Relationship Id="rId28" Type="http://schemas.openxmlformats.org/officeDocument/2006/relationships/hyperlink" Target="https://iteacher.com.ua/category/stem/" TargetMode="External"/><Relationship Id="rId10" Type="http://schemas.openxmlformats.org/officeDocument/2006/relationships/hyperlink" Target="https://bing.com/search?q=%d1%82%d0%b5%d0%bc%d0%b8+%d1%82%d1%80%d0%b5%d0%bd%d1%96%d0%bd%d0%b3%d1%96%d0%b2+%d1%96+%d1%81%d0%b5%d0%bc%d1%96%d0%bd%d0%b0%d1%80%d1%96%d0%b2+%d0%b4%d0%bb%d1%8f+%d0%b2%d1%87%d0%b8%d1%82%d0%b5%d0%bb%d1%96%d0%b2+STEM-%d0%be%d1%81%d0%b2%d1%96%d1%82%d0%b8" TargetMode="External"/><Relationship Id="rId19" Type="http://schemas.openxmlformats.org/officeDocument/2006/relationships/hyperlink" Target="https://iteacher.com.ua/category/stem/" TargetMode="External"/><Relationship Id="rId31" Type="http://schemas.openxmlformats.org/officeDocument/2006/relationships/hyperlink" Target="https://iteacher.com.ua/category/ste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ng.com/search?q=%d1%82%d0%b5%d0%bc%d0%b8+%d1%82%d1%80%d0%b5%d0%bd%d1%96%d0%bd%d0%b3%d1%96%d0%b2+%d1%96+%d1%81%d0%b5%d0%bc%d1%96%d0%bd%d0%b0%d1%80%d1%96%d0%b2+%d0%b4%d0%bb%d1%8f+%d0%b2%d1%87%d0%b8%d1%82%d0%b5%d0%bb%d1%96%d0%b2+STEM-%d0%be%d1%81%d0%b2%d1%96%d1%82%d0%b8" TargetMode="External"/><Relationship Id="rId14" Type="http://schemas.openxmlformats.org/officeDocument/2006/relationships/hyperlink" Target="https://iteacher.com.ua/category/stem/" TargetMode="External"/><Relationship Id="rId22" Type="http://schemas.openxmlformats.org/officeDocument/2006/relationships/hyperlink" Target="https://iteacher.com.ua/category/stem/" TargetMode="External"/><Relationship Id="rId27" Type="http://schemas.openxmlformats.org/officeDocument/2006/relationships/hyperlink" Target="https://teach-hub.com/vidkryti-osvitni-resursy-dlya-vprovadzhennya-stem-navchannya/" TargetMode="External"/><Relationship Id="rId30" Type="http://schemas.openxmlformats.org/officeDocument/2006/relationships/hyperlink" Target="https://bing.com/search?q=%d1%82%d0%b5%d0%bc%d0%b8+%d1%82%d1%80%d0%b5%d0%bd%d1%96%d0%bd%d0%b3%d1%96%d0%b2+%d1%96+%d1%81%d0%b5%d0%bc%d1%96%d0%bd%d0%b0%d1%80%d1%96%d0%b2+%d0%b4%d0%bb%d1%8f+%d0%b2%d1%87%d0%b8%d1%82%d0%b5%d0%bb%d1%96%d0%b2+STEM-%d0%be%d1%81%d0%b2%d1%96%d1%82%d0%b8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3487</Words>
  <Characters>1988</Characters>
  <Application>Microsoft Office Word</Application>
  <DocSecurity>0</DocSecurity>
  <Lines>16</Lines>
  <Paragraphs>10</Paragraphs>
  <ScaleCrop>false</ScaleCrop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Кода Світлана Василівна</dc:creator>
  <cp:keywords/>
  <dc:description/>
  <cp:lastModifiedBy>Кода Світлана Василівна</cp:lastModifiedBy>
  <cp:revision>3</cp:revision>
  <dcterms:created xsi:type="dcterms:W3CDTF">2024-10-27T20:58:00Z</dcterms:created>
  <dcterms:modified xsi:type="dcterms:W3CDTF">2024-10-27T20:58:00Z</dcterms:modified>
</cp:coreProperties>
</file>