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F7" w:rsidRDefault="00FF06F7" w:rsidP="00FF06F7">
      <w:pPr>
        <w:ind w:firstLine="709"/>
        <w:rPr>
          <w:rFonts w:ascii="Times New Roman" w:hAnsi="Times New Roman" w:cs="Times New Roman"/>
          <w:sz w:val="28"/>
        </w:rPr>
      </w:pPr>
      <w:r w:rsidRPr="00FF06F7">
        <w:rPr>
          <w:rFonts w:ascii="Times New Roman" w:hAnsi="Times New Roman" w:cs="Times New Roman"/>
          <w:sz w:val="28"/>
        </w:rPr>
        <w:t xml:space="preserve">Модельні навчальні програми для 5-9 класів Нової української школи (запроваджуються поетапно з 2022 року)  </w:t>
      </w:r>
      <w:r>
        <w:rPr>
          <w:rFonts w:ascii="Times New Roman" w:hAnsi="Times New Roman" w:cs="Times New Roman"/>
          <w:sz w:val="28"/>
        </w:rPr>
        <w:t>можете завантажити на сайті Міністерства освіти  України</w:t>
      </w:r>
    </w:p>
    <w:p w:rsidR="00EE320F" w:rsidRPr="00FF06F7" w:rsidRDefault="00FF06F7" w:rsidP="00FF06F7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F06F7">
        <w:rPr>
          <w:rFonts w:ascii="Times New Roman" w:hAnsi="Times New Roman" w:cs="Times New Roman"/>
          <w:sz w:val="28"/>
        </w:rPr>
        <w:t>https://mon.gov.ua/ua/osvita/zagalna-serednya-osvita/navchalni-programi/modelni-navchalni-programi-dlya-5-9-klasiv-novoyi-ukrayinskoyi-shkoli-zaprovadzhuyutsya-poetapno-z-2022-roku</w:t>
      </w:r>
      <w:bookmarkStart w:id="0" w:name="_GoBack"/>
      <w:bookmarkEnd w:id="0"/>
    </w:p>
    <w:sectPr w:rsidR="00EE320F" w:rsidRPr="00F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2D"/>
    <w:rsid w:val="00A65A2D"/>
    <w:rsid w:val="00EE320F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B36"/>
  <w15:chartTrackingRefBased/>
  <w15:docId w15:val="{23A9CD01-86B2-4C1D-8618-0766D3E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F0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B88B02C0865345B796E193753834F7" ma:contentTypeVersion="4" ma:contentTypeDescription="Створення нового документа." ma:contentTypeScope="" ma:versionID="7675b487f3a6b05b055373550e345832">
  <xsd:schema xmlns:xsd="http://www.w3.org/2001/XMLSchema" xmlns:xs="http://www.w3.org/2001/XMLSchema" xmlns:p="http://schemas.microsoft.com/office/2006/metadata/properties" xmlns:ns2="105f2d27-e685-44cc-b28c-bdac6d460108" targetNamespace="http://schemas.microsoft.com/office/2006/metadata/properties" ma:root="true" ma:fieldsID="17a54522196036bc419e279da41c7fef" ns2:_="">
    <xsd:import namespace="105f2d27-e685-44cc-b28c-bdac6d460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2d27-e685-44cc-b28c-bdac6d46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18F5E-597B-4CA1-B2A5-7850AD03D8B3}"/>
</file>

<file path=customXml/itemProps2.xml><?xml version="1.0" encoding="utf-8"?>
<ds:datastoreItem xmlns:ds="http://schemas.openxmlformats.org/officeDocument/2006/customXml" ds:itemID="{EA113367-C40E-4E8D-A191-17B17319D3B6}"/>
</file>

<file path=customXml/itemProps3.xml><?xml version="1.0" encoding="utf-8"?>
<ds:datastoreItem xmlns:ds="http://schemas.openxmlformats.org/officeDocument/2006/customXml" ds:itemID="{C6AB6810-65D3-4730-8FCE-14C434439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2021-08-31T07:08:00Z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0x010100B7B88B02C0865345B796E193753834F7</vt:lpwstr>
  </property>
</Properties>
</file>