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B9" w:rsidRDefault="00525EB9" w:rsidP="006E762F">
      <w:pPr>
        <w:spacing w:after="0" w:line="240" w:lineRule="auto"/>
        <w:jc w:val="center"/>
        <w:rPr>
          <w:rFonts w:ascii="Times New Roman" w:hAnsi="Times New Roman" w:cs="Times New Roman"/>
          <w:b/>
          <w:bCs/>
          <w:sz w:val="28"/>
          <w:szCs w:val="28"/>
          <w:lang w:val="uk-UA"/>
        </w:rPr>
      </w:pPr>
      <w:r w:rsidRPr="00042386">
        <w:rPr>
          <w:rFonts w:ascii="Times New Roman" w:hAnsi="Times New Roman" w:cs="Times New Roman"/>
          <w:b/>
          <w:bCs/>
          <w:sz w:val="28"/>
          <w:szCs w:val="28"/>
          <w:lang w:val="uk-UA"/>
        </w:rPr>
        <w:t>Методичні</w:t>
      </w:r>
      <w:r w:rsidRPr="00042386">
        <w:rPr>
          <w:rFonts w:ascii="Times New Roman" w:hAnsi="Times New Roman" w:cs="Times New Roman"/>
          <w:b/>
          <w:bCs/>
          <w:sz w:val="28"/>
          <w:szCs w:val="28"/>
        </w:rPr>
        <w:t xml:space="preserve"> </w:t>
      </w:r>
      <w:r w:rsidRPr="00042386">
        <w:rPr>
          <w:rFonts w:ascii="Times New Roman" w:hAnsi="Times New Roman" w:cs="Times New Roman"/>
          <w:b/>
          <w:bCs/>
          <w:sz w:val="28"/>
          <w:szCs w:val="28"/>
          <w:lang w:val="uk-UA"/>
        </w:rPr>
        <w:t>рекомендації</w:t>
      </w:r>
      <w:r w:rsidRPr="00042386">
        <w:rPr>
          <w:rFonts w:ascii="Times New Roman" w:hAnsi="Times New Roman" w:cs="Times New Roman"/>
          <w:b/>
          <w:bCs/>
          <w:sz w:val="28"/>
          <w:szCs w:val="28"/>
        </w:rPr>
        <w:t xml:space="preserve"> </w:t>
      </w:r>
      <w:r w:rsidRPr="00042386">
        <w:rPr>
          <w:rFonts w:ascii="Times New Roman" w:hAnsi="Times New Roman" w:cs="Times New Roman"/>
          <w:b/>
          <w:bCs/>
          <w:sz w:val="28"/>
          <w:szCs w:val="28"/>
          <w:lang w:val="uk-UA"/>
        </w:rPr>
        <w:t>щодо</w:t>
      </w:r>
      <w:r w:rsidRPr="00042386">
        <w:rPr>
          <w:rFonts w:ascii="Times New Roman" w:hAnsi="Times New Roman" w:cs="Times New Roman"/>
          <w:b/>
          <w:bCs/>
          <w:sz w:val="28"/>
          <w:szCs w:val="28"/>
        </w:rPr>
        <w:t xml:space="preserve"> </w:t>
      </w:r>
      <w:r w:rsidRPr="00042386">
        <w:rPr>
          <w:rFonts w:ascii="Times New Roman" w:hAnsi="Times New Roman" w:cs="Times New Roman"/>
          <w:b/>
          <w:bCs/>
          <w:sz w:val="28"/>
          <w:szCs w:val="28"/>
          <w:lang w:val="uk-UA"/>
        </w:rPr>
        <w:t>викладання</w:t>
      </w:r>
      <w:r>
        <w:rPr>
          <w:rFonts w:ascii="Times New Roman" w:hAnsi="Times New Roman" w:cs="Times New Roman"/>
          <w:b/>
          <w:bCs/>
          <w:sz w:val="28"/>
          <w:szCs w:val="28"/>
          <w:lang w:val="uk-UA"/>
        </w:rPr>
        <w:t xml:space="preserve"> </w:t>
      </w:r>
    </w:p>
    <w:p w:rsidR="00525EB9" w:rsidRPr="006E762F" w:rsidRDefault="00525EB9" w:rsidP="006E762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предметів «Біологія»</w:t>
      </w:r>
      <w:r w:rsidRPr="00042386">
        <w:rPr>
          <w:rFonts w:ascii="Times New Roman" w:hAnsi="Times New Roman" w:cs="Times New Roman"/>
          <w:b/>
          <w:bCs/>
          <w:sz w:val="28"/>
          <w:szCs w:val="28"/>
        </w:rPr>
        <w:t xml:space="preserve">, </w:t>
      </w:r>
      <w:r>
        <w:rPr>
          <w:rFonts w:ascii="Times New Roman" w:hAnsi="Times New Roman" w:cs="Times New Roman"/>
          <w:b/>
          <w:bCs/>
          <w:sz w:val="28"/>
          <w:szCs w:val="28"/>
          <w:lang w:val="uk-UA"/>
        </w:rPr>
        <w:t>«Природознавство»</w:t>
      </w:r>
      <w:r w:rsidRPr="00042386">
        <w:rPr>
          <w:rFonts w:ascii="Times New Roman" w:hAnsi="Times New Roman" w:cs="Times New Roman"/>
          <w:b/>
          <w:bCs/>
          <w:sz w:val="28"/>
          <w:szCs w:val="28"/>
        </w:rPr>
        <w:t xml:space="preserve"> та </w:t>
      </w:r>
      <w:r>
        <w:rPr>
          <w:rFonts w:ascii="Times New Roman" w:hAnsi="Times New Roman" w:cs="Times New Roman"/>
          <w:b/>
          <w:bCs/>
          <w:sz w:val="28"/>
          <w:szCs w:val="28"/>
          <w:lang w:val="uk-UA"/>
        </w:rPr>
        <w:t>«Екологія»</w:t>
      </w:r>
    </w:p>
    <w:p w:rsidR="00525EB9" w:rsidRPr="00042386" w:rsidRDefault="00525EB9" w:rsidP="00042386">
      <w:pPr>
        <w:spacing w:after="0" w:line="240" w:lineRule="auto"/>
        <w:jc w:val="center"/>
        <w:outlineLvl w:val="0"/>
        <w:rPr>
          <w:rFonts w:ascii="Times New Roman" w:hAnsi="Times New Roman" w:cs="Times New Roman"/>
          <w:b/>
          <w:bCs/>
          <w:sz w:val="28"/>
          <w:szCs w:val="28"/>
        </w:rPr>
      </w:pPr>
      <w:r w:rsidRPr="00042386">
        <w:rPr>
          <w:rFonts w:ascii="Times New Roman" w:hAnsi="Times New Roman" w:cs="Times New Roman"/>
          <w:b/>
          <w:bCs/>
          <w:sz w:val="28"/>
          <w:szCs w:val="28"/>
        </w:rPr>
        <w:t xml:space="preserve">у 2016-2017 </w:t>
      </w:r>
      <w:r w:rsidRPr="00042386">
        <w:rPr>
          <w:rFonts w:ascii="Times New Roman" w:hAnsi="Times New Roman" w:cs="Times New Roman"/>
          <w:b/>
          <w:bCs/>
          <w:sz w:val="28"/>
          <w:szCs w:val="28"/>
          <w:lang w:val="uk-UA"/>
        </w:rPr>
        <w:t>навчальному</w:t>
      </w:r>
      <w:r w:rsidRPr="00042386">
        <w:rPr>
          <w:rFonts w:ascii="Times New Roman" w:hAnsi="Times New Roman" w:cs="Times New Roman"/>
          <w:b/>
          <w:bCs/>
          <w:sz w:val="28"/>
          <w:szCs w:val="28"/>
        </w:rPr>
        <w:t xml:space="preserve"> </w:t>
      </w:r>
      <w:r w:rsidRPr="00042386">
        <w:rPr>
          <w:rFonts w:ascii="Times New Roman" w:hAnsi="Times New Roman" w:cs="Times New Roman"/>
          <w:b/>
          <w:bCs/>
          <w:sz w:val="28"/>
          <w:szCs w:val="28"/>
          <w:lang w:val="uk-UA"/>
        </w:rPr>
        <w:t>році</w:t>
      </w:r>
    </w:p>
    <w:p w:rsidR="00525EB9" w:rsidRPr="00217A09" w:rsidRDefault="00525EB9" w:rsidP="003D6EBA">
      <w:pPr>
        <w:spacing w:after="0" w:line="240" w:lineRule="auto"/>
        <w:ind w:firstLine="709"/>
        <w:jc w:val="center"/>
        <w:rPr>
          <w:rFonts w:ascii="Times New Roman" w:hAnsi="Times New Roman" w:cs="Times New Roman"/>
          <w:b/>
          <w:bCs/>
          <w:sz w:val="28"/>
          <w:szCs w:val="28"/>
          <w:lang w:val="uk-UA" w:eastAsia="ru-RU"/>
        </w:rPr>
      </w:pPr>
    </w:p>
    <w:p w:rsidR="00525EB9" w:rsidRPr="00217A09" w:rsidRDefault="00525EB9" w:rsidP="00042386">
      <w:pPr>
        <w:spacing w:after="0" w:line="240" w:lineRule="auto"/>
        <w:ind w:firstLine="709"/>
        <w:jc w:val="both"/>
        <w:rPr>
          <w:rFonts w:ascii="Times New Roman" w:hAnsi="Times New Roman" w:cs="Times New Roman"/>
          <w:sz w:val="28"/>
          <w:szCs w:val="28"/>
        </w:rPr>
      </w:pPr>
      <w:r w:rsidRPr="00217A09">
        <w:rPr>
          <w:rFonts w:ascii="Times New Roman" w:hAnsi="Times New Roman" w:cs="Times New Roman"/>
          <w:sz w:val="28"/>
          <w:szCs w:val="28"/>
        </w:rPr>
        <w:t xml:space="preserve">У 2016-2017 </w:t>
      </w:r>
      <w:r w:rsidRPr="00217A09">
        <w:rPr>
          <w:rFonts w:ascii="Times New Roman" w:hAnsi="Times New Roman" w:cs="Times New Roman"/>
          <w:sz w:val="28"/>
          <w:szCs w:val="28"/>
          <w:lang w:val="uk-UA"/>
        </w:rPr>
        <w:t>навчальному</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році</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продовжується</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поступове</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впровадження</w:t>
      </w:r>
      <w:r w:rsidRPr="00217A09">
        <w:rPr>
          <w:rFonts w:ascii="Times New Roman" w:hAnsi="Times New Roman" w:cs="Times New Roman"/>
          <w:sz w:val="28"/>
          <w:szCs w:val="28"/>
        </w:rPr>
        <w:t xml:space="preserve"> нового Державного стандарту </w:t>
      </w:r>
      <w:r w:rsidRPr="00217A09">
        <w:rPr>
          <w:rFonts w:ascii="Times New Roman" w:hAnsi="Times New Roman" w:cs="Times New Roman"/>
          <w:sz w:val="28"/>
          <w:szCs w:val="28"/>
          <w:lang w:val="uk-UA"/>
        </w:rPr>
        <w:t>базової</w:t>
      </w:r>
      <w:r w:rsidRPr="00217A09">
        <w:rPr>
          <w:rFonts w:ascii="Times New Roman" w:hAnsi="Times New Roman" w:cs="Times New Roman"/>
          <w:sz w:val="28"/>
          <w:szCs w:val="28"/>
        </w:rPr>
        <w:t xml:space="preserve"> та </w:t>
      </w:r>
      <w:r w:rsidRPr="00217A09">
        <w:rPr>
          <w:rFonts w:ascii="Times New Roman" w:hAnsi="Times New Roman" w:cs="Times New Roman"/>
          <w:sz w:val="28"/>
          <w:szCs w:val="28"/>
          <w:lang w:val="uk-UA"/>
        </w:rPr>
        <w:t>повної</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загальної</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середньої</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освіти</w:t>
      </w:r>
      <w:r w:rsidRPr="00217A09">
        <w:rPr>
          <w:rFonts w:ascii="Times New Roman" w:hAnsi="Times New Roman" w:cs="Times New Roman"/>
          <w:sz w:val="28"/>
          <w:szCs w:val="28"/>
        </w:rPr>
        <w:t xml:space="preserve"> в </w:t>
      </w:r>
      <w:r w:rsidRPr="00217A09">
        <w:rPr>
          <w:rFonts w:ascii="Times New Roman" w:hAnsi="Times New Roman" w:cs="Times New Roman"/>
          <w:sz w:val="28"/>
          <w:szCs w:val="28"/>
          <w:lang w:val="uk-UA"/>
        </w:rPr>
        <w:t>основній</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школі</w:t>
      </w:r>
      <w:r w:rsidRPr="00217A09">
        <w:rPr>
          <w:rFonts w:ascii="Times New Roman" w:hAnsi="Times New Roman" w:cs="Times New Roman"/>
          <w:sz w:val="28"/>
          <w:szCs w:val="28"/>
        </w:rPr>
        <w:t xml:space="preserve">, нова </w:t>
      </w:r>
      <w:r w:rsidRPr="00217A09">
        <w:rPr>
          <w:rFonts w:ascii="Times New Roman" w:hAnsi="Times New Roman" w:cs="Times New Roman"/>
          <w:sz w:val="28"/>
          <w:szCs w:val="28"/>
          <w:lang w:val="uk-UA"/>
        </w:rPr>
        <w:t>редакція</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якого</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передбачає</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перехід</w:t>
      </w:r>
      <w:r w:rsidRPr="00217A09">
        <w:rPr>
          <w:rFonts w:ascii="Times New Roman" w:hAnsi="Times New Roman" w:cs="Times New Roman"/>
          <w:sz w:val="28"/>
          <w:szCs w:val="28"/>
        </w:rPr>
        <w:t xml:space="preserve"> на </w:t>
      </w:r>
      <w:r w:rsidRPr="00217A09">
        <w:rPr>
          <w:rFonts w:ascii="Times New Roman" w:hAnsi="Times New Roman" w:cs="Times New Roman"/>
          <w:sz w:val="28"/>
          <w:szCs w:val="28"/>
          <w:lang w:val="uk-UA"/>
        </w:rPr>
        <w:t>компетентнісну</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освіту</w:t>
      </w:r>
      <w:r w:rsidRPr="00217A09">
        <w:rPr>
          <w:rFonts w:ascii="Times New Roman" w:hAnsi="Times New Roman" w:cs="Times New Roman"/>
          <w:sz w:val="28"/>
          <w:szCs w:val="28"/>
        </w:rPr>
        <w:t xml:space="preserve">, яку </w:t>
      </w:r>
      <w:r w:rsidRPr="00217A09">
        <w:rPr>
          <w:rFonts w:ascii="Times New Roman" w:hAnsi="Times New Roman" w:cs="Times New Roman"/>
          <w:sz w:val="28"/>
          <w:szCs w:val="28"/>
          <w:lang w:val="uk-UA"/>
        </w:rPr>
        <w:t>розглядають</w:t>
      </w:r>
      <w:r w:rsidRPr="00217A09">
        <w:rPr>
          <w:rFonts w:ascii="Times New Roman" w:hAnsi="Times New Roman" w:cs="Times New Roman"/>
          <w:sz w:val="28"/>
          <w:szCs w:val="28"/>
        </w:rPr>
        <w:t xml:space="preserve"> як </w:t>
      </w:r>
      <w:r w:rsidRPr="00217A09">
        <w:rPr>
          <w:rFonts w:ascii="Times New Roman" w:hAnsi="Times New Roman" w:cs="Times New Roman"/>
          <w:sz w:val="28"/>
          <w:szCs w:val="28"/>
          <w:lang w:val="uk-UA"/>
        </w:rPr>
        <w:t>діяльність</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і</w:t>
      </w:r>
      <w:r w:rsidRPr="00217A09">
        <w:rPr>
          <w:rFonts w:ascii="Times New Roman" w:hAnsi="Times New Roman" w:cs="Times New Roman"/>
          <w:sz w:val="28"/>
          <w:szCs w:val="28"/>
        </w:rPr>
        <w:t xml:space="preserve"> результатом </w:t>
      </w:r>
      <w:r w:rsidRPr="00217A09">
        <w:rPr>
          <w:rFonts w:ascii="Times New Roman" w:hAnsi="Times New Roman" w:cs="Times New Roman"/>
          <w:sz w:val="28"/>
          <w:szCs w:val="28"/>
          <w:lang w:val="uk-UA"/>
        </w:rPr>
        <w:t>якої</w:t>
      </w:r>
      <w:r w:rsidRPr="00217A09">
        <w:rPr>
          <w:rFonts w:ascii="Times New Roman" w:hAnsi="Times New Roman" w:cs="Times New Roman"/>
          <w:sz w:val="28"/>
          <w:szCs w:val="28"/>
        </w:rPr>
        <w:t xml:space="preserve"> повинно стати набуття школярами </w:t>
      </w:r>
      <w:r w:rsidRPr="00217A09">
        <w:rPr>
          <w:rFonts w:ascii="Times New Roman" w:hAnsi="Times New Roman" w:cs="Times New Roman"/>
          <w:sz w:val="28"/>
          <w:szCs w:val="28"/>
          <w:lang w:val="uk-UA"/>
        </w:rPr>
        <w:t>досвіду</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вирішення</w:t>
      </w:r>
      <w:r w:rsidRPr="00217A09">
        <w:rPr>
          <w:rFonts w:ascii="Times New Roman" w:hAnsi="Times New Roman" w:cs="Times New Roman"/>
          <w:sz w:val="28"/>
          <w:szCs w:val="28"/>
        </w:rPr>
        <w:t xml:space="preserve"> проблем за межами </w:t>
      </w:r>
      <w:r w:rsidRPr="00217A09">
        <w:rPr>
          <w:rFonts w:ascii="Times New Roman" w:hAnsi="Times New Roman" w:cs="Times New Roman"/>
          <w:sz w:val="28"/>
          <w:szCs w:val="28"/>
          <w:lang w:val="uk-UA"/>
        </w:rPr>
        <w:t>освітнього</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процесу</w:t>
      </w:r>
      <w:r w:rsidRPr="00217A09">
        <w:rPr>
          <w:rFonts w:ascii="Times New Roman" w:hAnsi="Times New Roman" w:cs="Times New Roman"/>
          <w:sz w:val="28"/>
          <w:szCs w:val="28"/>
        </w:rPr>
        <w:t xml:space="preserve">. Для досягнення цієї мети важливим </w:t>
      </w:r>
      <w:r w:rsidRPr="00217A09">
        <w:rPr>
          <w:rFonts w:ascii="Times New Roman" w:hAnsi="Times New Roman" w:cs="Times New Roman"/>
          <w:sz w:val="28"/>
          <w:szCs w:val="28"/>
          <w:lang w:val="uk-UA"/>
        </w:rPr>
        <w:t>є</w:t>
      </w:r>
      <w:r w:rsidRPr="00217A09">
        <w:rPr>
          <w:rFonts w:ascii="Times New Roman" w:hAnsi="Times New Roman" w:cs="Times New Roman"/>
          <w:sz w:val="28"/>
          <w:szCs w:val="28"/>
        </w:rPr>
        <w:t xml:space="preserve"> сформованість в учасників навчального процесу розуміння необхідності досягнення нових результатів: здатності набувати знання, вчитися впродовж життя, використовувати набуті знання та вміння у практичній діяльності. Основною метою освітньої галузі «Природознавство» на сучасному етапі є формування в учнів природничо-наукової компетентності як базової, екологічної культури, здорового способу життя, ціннісних орієнтацій на гармонійну взаємодію людини і природи, а також ідей </w:t>
      </w:r>
      <w:r w:rsidRPr="00217A09">
        <w:rPr>
          <w:rFonts w:ascii="Times New Roman" w:hAnsi="Times New Roman" w:cs="Times New Roman"/>
          <w:sz w:val="28"/>
          <w:szCs w:val="28"/>
          <w:lang w:val="uk-UA"/>
        </w:rPr>
        <w:t>сталого</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розвитку</w:t>
      </w:r>
      <w:r w:rsidRPr="00217A09">
        <w:rPr>
          <w:rFonts w:ascii="Times New Roman" w:hAnsi="Times New Roman" w:cs="Times New Roman"/>
          <w:sz w:val="28"/>
          <w:szCs w:val="28"/>
        </w:rPr>
        <w:t xml:space="preserve">. </w:t>
      </w:r>
      <w:r w:rsidRPr="00217A09">
        <w:rPr>
          <w:rFonts w:ascii="Times New Roman" w:hAnsi="Times New Roman" w:cs="Times New Roman"/>
          <w:sz w:val="28"/>
          <w:szCs w:val="28"/>
          <w:lang w:val="uk-UA"/>
        </w:rPr>
        <w:t>Реалізувати</w:t>
      </w:r>
      <w:r w:rsidRPr="00217A09">
        <w:rPr>
          <w:rFonts w:ascii="Times New Roman" w:hAnsi="Times New Roman" w:cs="Times New Roman"/>
          <w:sz w:val="28"/>
          <w:szCs w:val="28"/>
        </w:rPr>
        <w:t xml:space="preserve"> основні завдання галузі покликані шкільні предмети «Біологія», «Екологія» і «Природознавство».</w:t>
      </w:r>
    </w:p>
    <w:p w:rsidR="00525EB9" w:rsidRPr="007C3183" w:rsidRDefault="00525EB9" w:rsidP="00042386">
      <w:pPr>
        <w:spacing w:after="0" w:line="240" w:lineRule="auto"/>
        <w:ind w:firstLine="709"/>
        <w:jc w:val="center"/>
        <w:rPr>
          <w:rFonts w:ascii="Times New Roman" w:hAnsi="Times New Roman" w:cs="Times New Roman"/>
          <w:b/>
          <w:bCs/>
          <w:sz w:val="28"/>
          <w:szCs w:val="28"/>
          <w:highlight w:val="cyan"/>
        </w:rPr>
      </w:pPr>
    </w:p>
    <w:p w:rsidR="00525EB9" w:rsidRDefault="00525EB9" w:rsidP="00042386">
      <w:pPr>
        <w:spacing w:after="0" w:line="240" w:lineRule="auto"/>
        <w:ind w:firstLine="709"/>
        <w:jc w:val="center"/>
        <w:outlineLvl w:val="0"/>
        <w:rPr>
          <w:rFonts w:ascii="Times New Roman" w:hAnsi="Times New Roman" w:cs="Times New Roman"/>
          <w:b/>
          <w:bCs/>
          <w:sz w:val="28"/>
          <w:szCs w:val="28"/>
          <w:lang w:val="uk-UA"/>
        </w:rPr>
      </w:pPr>
      <w:r w:rsidRPr="00A351EE">
        <w:rPr>
          <w:rFonts w:ascii="Times New Roman" w:hAnsi="Times New Roman" w:cs="Times New Roman"/>
          <w:b/>
          <w:bCs/>
          <w:sz w:val="28"/>
          <w:szCs w:val="28"/>
        </w:rPr>
        <w:t>Природничі предмети у 2016-2017 н.р.</w:t>
      </w:r>
    </w:p>
    <w:p w:rsidR="00525EB9" w:rsidRPr="00217A09" w:rsidRDefault="00525EB9" w:rsidP="00042386">
      <w:pPr>
        <w:spacing w:after="0" w:line="240" w:lineRule="auto"/>
        <w:ind w:firstLine="709"/>
        <w:jc w:val="center"/>
        <w:outlineLvl w:val="0"/>
        <w:rPr>
          <w:rFonts w:ascii="Times New Roman" w:hAnsi="Times New Roman" w:cs="Times New Roman"/>
          <w:b/>
          <w:bCs/>
          <w:sz w:val="28"/>
          <w:szCs w:val="28"/>
          <w:lang w:val="uk-UA"/>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6"/>
        <w:gridCol w:w="3019"/>
        <w:gridCol w:w="2207"/>
        <w:gridCol w:w="2996"/>
      </w:tblGrid>
      <w:tr w:rsidR="00525EB9" w:rsidRPr="007C3183">
        <w:trPr>
          <w:jc w:val="center"/>
        </w:trPr>
        <w:tc>
          <w:tcPr>
            <w:tcW w:w="1096" w:type="dxa"/>
            <w:vAlign w:val="center"/>
          </w:tcPr>
          <w:p w:rsidR="00525EB9" w:rsidRPr="00CE7B76" w:rsidRDefault="00525EB9" w:rsidP="00FB055A">
            <w:pPr>
              <w:spacing w:after="0" w:line="240" w:lineRule="auto"/>
              <w:jc w:val="center"/>
              <w:rPr>
                <w:rFonts w:ascii="Times New Roman" w:hAnsi="Times New Roman" w:cs="Times New Roman"/>
                <w:b/>
                <w:bCs/>
                <w:sz w:val="28"/>
                <w:szCs w:val="28"/>
              </w:rPr>
            </w:pPr>
            <w:r w:rsidRPr="00CE7B76">
              <w:rPr>
                <w:rFonts w:ascii="Times New Roman" w:hAnsi="Times New Roman" w:cs="Times New Roman"/>
                <w:b/>
                <w:bCs/>
                <w:sz w:val="28"/>
                <w:szCs w:val="28"/>
              </w:rPr>
              <w:t>Клас</w:t>
            </w:r>
          </w:p>
        </w:tc>
        <w:tc>
          <w:tcPr>
            <w:tcW w:w="3019" w:type="dxa"/>
            <w:vAlign w:val="center"/>
          </w:tcPr>
          <w:p w:rsidR="00525EB9" w:rsidRPr="00CE7B76" w:rsidRDefault="00525EB9" w:rsidP="00FB055A">
            <w:pPr>
              <w:spacing w:after="0" w:line="240" w:lineRule="auto"/>
              <w:ind w:firstLine="34"/>
              <w:jc w:val="center"/>
              <w:rPr>
                <w:rFonts w:ascii="Times New Roman" w:hAnsi="Times New Roman" w:cs="Times New Roman"/>
                <w:b/>
                <w:bCs/>
                <w:sz w:val="28"/>
                <w:szCs w:val="28"/>
              </w:rPr>
            </w:pPr>
            <w:r w:rsidRPr="00CE7B76">
              <w:rPr>
                <w:rFonts w:ascii="Times New Roman" w:hAnsi="Times New Roman" w:cs="Times New Roman"/>
                <w:b/>
                <w:bCs/>
                <w:sz w:val="28"/>
                <w:szCs w:val="28"/>
              </w:rPr>
              <w:t>Предмет</w:t>
            </w:r>
          </w:p>
        </w:tc>
        <w:tc>
          <w:tcPr>
            <w:tcW w:w="2207" w:type="dxa"/>
            <w:vAlign w:val="center"/>
          </w:tcPr>
          <w:p w:rsidR="00525EB9" w:rsidRPr="00CE7B76" w:rsidRDefault="00525EB9" w:rsidP="00FB055A">
            <w:pPr>
              <w:spacing w:after="0" w:line="240" w:lineRule="auto"/>
              <w:ind w:firstLine="34"/>
              <w:jc w:val="center"/>
              <w:rPr>
                <w:rFonts w:ascii="Times New Roman" w:hAnsi="Times New Roman" w:cs="Times New Roman"/>
                <w:b/>
                <w:bCs/>
                <w:sz w:val="28"/>
                <w:szCs w:val="28"/>
              </w:rPr>
            </w:pPr>
            <w:r w:rsidRPr="00CE7B76">
              <w:rPr>
                <w:rFonts w:ascii="Times New Roman" w:hAnsi="Times New Roman" w:cs="Times New Roman"/>
                <w:b/>
                <w:bCs/>
                <w:sz w:val="28"/>
                <w:szCs w:val="28"/>
              </w:rPr>
              <w:t>Кількість годин</w:t>
            </w:r>
          </w:p>
          <w:p w:rsidR="00525EB9" w:rsidRPr="00CE7B76" w:rsidRDefault="00525EB9" w:rsidP="00FB055A">
            <w:pPr>
              <w:spacing w:after="0" w:line="240" w:lineRule="auto"/>
              <w:ind w:firstLine="34"/>
              <w:jc w:val="center"/>
              <w:rPr>
                <w:rFonts w:ascii="Times New Roman" w:hAnsi="Times New Roman" w:cs="Times New Roman"/>
                <w:b/>
                <w:bCs/>
                <w:sz w:val="28"/>
                <w:szCs w:val="28"/>
              </w:rPr>
            </w:pPr>
            <w:r w:rsidRPr="00CE7B76">
              <w:rPr>
                <w:rFonts w:ascii="Times New Roman" w:hAnsi="Times New Roman" w:cs="Times New Roman"/>
                <w:b/>
                <w:bCs/>
                <w:sz w:val="28"/>
                <w:szCs w:val="28"/>
              </w:rPr>
              <w:t>на тиждень</w:t>
            </w:r>
          </w:p>
        </w:tc>
        <w:tc>
          <w:tcPr>
            <w:tcW w:w="2996" w:type="dxa"/>
            <w:vAlign w:val="center"/>
          </w:tcPr>
          <w:p w:rsidR="00525EB9" w:rsidRPr="00CE7B76" w:rsidRDefault="00525EB9" w:rsidP="00FB055A">
            <w:pPr>
              <w:spacing w:after="0" w:line="240" w:lineRule="auto"/>
              <w:ind w:firstLine="34"/>
              <w:jc w:val="center"/>
              <w:rPr>
                <w:rFonts w:ascii="Times New Roman" w:hAnsi="Times New Roman" w:cs="Times New Roman"/>
                <w:b/>
                <w:bCs/>
                <w:sz w:val="28"/>
                <w:szCs w:val="28"/>
              </w:rPr>
            </w:pPr>
            <w:r w:rsidRPr="00CE7B76">
              <w:rPr>
                <w:rFonts w:ascii="Times New Roman" w:hAnsi="Times New Roman" w:cs="Times New Roman"/>
                <w:b/>
                <w:bCs/>
                <w:sz w:val="28"/>
                <w:szCs w:val="28"/>
              </w:rPr>
              <w:t>Кількість</w:t>
            </w:r>
          </w:p>
          <w:p w:rsidR="00525EB9" w:rsidRPr="00CE7B76" w:rsidRDefault="00525EB9" w:rsidP="00FB055A">
            <w:pPr>
              <w:spacing w:after="0" w:line="240" w:lineRule="auto"/>
              <w:ind w:firstLine="34"/>
              <w:jc w:val="center"/>
              <w:rPr>
                <w:rFonts w:ascii="Times New Roman" w:hAnsi="Times New Roman" w:cs="Times New Roman"/>
                <w:b/>
                <w:bCs/>
                <w:sz w:val="28"/>
                <w:szCs w:val="28"/>
              </w:rPr>
            </w:pPr>
            <w:r w:rsidRPr="00CE7B76">
              <w:rPr>
                <w:rFonts w:ascii="Times New Roman" w:hAnsi="Times New Roman" w:cs="Times New Roman"/>
                <w:b/>
                <w:bCs/>
                <w:sz w:val="28"/>
                <w:szCs w:val="28"/>
              </w:rPr>
              <w:t>колективів авторів підручників</w:t>
            </w:r>
          </w:p>
        </w:tc>
      </w:tr>
      <w:tr w:rsidR="00525EB9" w:rsidRPr="007C3183">
        <w:trPr>
          <w:jc w:val="center"/>
        </w:trPr>
        <w:tc>
          <w:tcPr>
            <w:tcW w:w="1096" w:type="dxa"/>
          </w:tcPr>
          <w:p w:rsidR="00525EB9" w:rsidRPr="00CE7B76" w:rsidRDefault="00525EB9" w:rsidP="00FB055A">
            <w:pPr>
              <w:spacing w:after="0" w:line="240" w:lineRule="auto"/>
              <w:jc w:val="center"/>
              <w:rPr>
                <w:rFonts w:ascii="Times New Roman" w:hAnsi="Times New Roman" w:cs="Times New Roman"/>
                <w:sz w:val="28"/>
                <w:szCs w:val="28"/>
              </w:rPr>
            </w:pPr>
            <w:r w:rsidRPr="00CE7B76">
              <w:rPr>
                <w:rFonts w:ascii="Times New Roman" w:hAnsi="Times New Roman" w:cs="Times New Roman"/>
                <w:sz w:val="28"/>
                <w:szCs w:val="28"/>
              </w:rPr>
              <w:t>5</w:t>
            </w:r>
          </w:p>
        </w:tc>
        <w:tc>
          <w:tcPr>
            <w:tcW w:w="3019" w:type="dxa"/>
          </w:tcPr>
          <w:p w:rsidR="00525EB9" w:rsidRPr="00CE7B76" w:rsidRDefault="00525EB9" w:rsidP="00FB055A">
            <w:pPr>
              <w:spacing w:after="0" w:line="240" w:lineRule="auto"/>
              <w:ind w:firstLine="34"/>
              <w:jc w:val="center"/>
              <w:rPr>
                <w:rFonts w:ascii="Times New Roman" w:hAnsi="Times New Roman" w:cs="Times New Roman"/>
                <w:sz w:val="28"/>
                <w:szCs w:val="28"/>
              </w:rPr>
            </w:pPr>
            <w:r w:rsidRPr="00CE7B76">
              <w:rPr>
                <w:rFonts w:ascii="Times New Roman" w:hAnsi="Times New Roman" w:cs="Times New Roman"/>
                <w:sz w:val="28"/>
                <w:szCs w:val="28"/>
              </w:rPr>
              <w:t>Природознавство</w:t>
            </w:r>
          </w:p>
        </w:tc>
        <w:tc>
          <w:tcPr>
            <w:tcW w:w="2207" w:type="dxa"/>
          </w:tcPr>
          <w:p w:rsidR="00525EB9" w:rsidRPr="00CE7B76" w:rsidRDefault="00525EB9" w:rsidP="00FB055A">
            <w:pPr>
              <w:spacing w:after="0" w:line="240" w:lineRule="auto"/>
              <w:ind w:firstLine="34"/>
              <w:jc w:val="center"/>
              <w:rPr>
                <w:rFonts w:ascii="Times New Roman" w:hAnsi="Times New Roman" w:cs="Times New Roman"/>
                <w:sz w:val="28"/>
                <w:szCs w:val="28"/>
              </w:rPr>
            </w:pPr>
            <w:r w:rsidRPr="00CE7B76">
              <w:rPr>
                <w:rFonts w:ascii="Times New Roman" w:hAnsi="Times New Roman" w:cs="Times New Roman"/>
                <w:sz w:val="28"/>
                <w:szCs w:val="28"/>
              </w:rPr>
              <w:t>2</w:t>
            </w:r>
          </w:p>
        </w:tc>
        <w:tc>
          <w:tcPr>
            <w:tcW w:w="2996" w:type="dxa"/>
          </w:tcPr>
          <w:p w:rsidR="00525EB9" w:rsidRPr="00CE7B76" w:rsidRDefault="00525EB9" w:rsidP="00FB055A">
            <w:pPr>
              <w:spacing w:after="0" w:line="240" w:lineRule="auto"/>
              <w:ind w:firstLine="34"/>
              <w:jc w:val="center"/>
              <w:rPr>
                <w:rFonts w:ascii="Times New Roman" w:hAnsi="Times New Roman" w:cs="Times New Roman"/>
                <w:sz w:val="28"/>
                <w:szCs w:val="28"/>
              </w:rPr>
            </w:pPr>
            <w:r w:rsidRPr="00CE7B76">
              <w:rPr>
                <w:rFonts w:ascii="Times New Roman" w:hAnsi="Times New Roman" w:cs="Times New Roman"/>
                <w:sz w:val="28"/>
                <w:szCs w:val="28"/>
              </w:rPr>
              <w:t>2</w:t>
            </w:r>
          </w:p>
        </w:tc>
      </w:tr>
      <w:tr w:rsidR="00525EB9" w:rsidRPr="00AE2029">
        <w:trPr>
          <w:jc w:val="center"/>
        </w:trPr>
        <w:tc>
          <w:tcPr>
            <w:tcW w:w="1096" w:type="dxa"/>
          </w:tcPr>
          <w:p w:rsidR="00525EB9" w:rsidRPr="002774FA" w:rsidRDefault="00525EB9" w:rsidP="00FB055A">
            <w:pPr>
              <w:spacing w:after="0" w:line="240" w:lineRule="auto"/>
              <w:jc w:val="center"/>
              <w:rPr>
                <w:rFonts w:ascii="Times New Roman" w:hAnsi="Times New Roman" w:cs="Times New Roman"/>
                <w:sz w:val="28"/>
                <w:szCs w:val="28"/>
              </w:rPr>
            </w:pPr>
            <w:r w:rsidRPr="002774FA">
              <w:rPr>
                <w:rFonts w:ascii="Times New Roman" w:hAnsi="Times New Roman" w:cs="Times New Roman"/>
                <w:sz w:val="28"/>
                <w:szCs w:val="28"/>
              </w:rPr>
              <w:t>6</w:t>
            </w:r>
          </w:p>
        </w:tc>
        <w:tc>
          <w:tcPr>
            <w:tcW w:w="3019" w:type="dxa"/>
          </w:tcPr>
          <w:p w:rsidR="00525EB9" w:rsidRPr="002774FA" w:rsidRDefault="00525EB9" w:rsidP="00FB055A">
            <w:pPr>
              <w:spacing w:after="0" w:line="240" w:lineRule="auto"/>
              <w:ind w:firstLine="34"/>
              <w:jc w:val="center"/>
              <w:rPr>
                <w:rFonts w:ascii="Times New Roman" w:hAnsi="Times New Roman" w:cs="Times New Roman"/>
                <w:sz w:val="28"/>
                <w:szCs w:val="28"/>
              </w:rPr>
            </w:pPr>
            <w:r w:rsidRPr="002774FA">
              <w:rPr>
                <w:rFonts w:ascii="Times New Roman" w:hAnsi="Times New Roman" w:cs="Times New Roman"/>
                <w:sz w:val="28"/>
                <w:szCs w:val="28"/>
              </w:rPr>
              <w:t>Біологія. Рослини</w:t>
            </w:r>
          </w:p>
        </w:tc>
        <w:tc>
          <w:tcPr>
            <w:tcW w:w="2207" w:type="dxa"/>
          </w:tcPr>
          <w:p w:rsidR="00525EB9" w:rsidRPr="002774FA" w:rsidRDefault="00525EB9" w:rsidP="00FB055A">
            <w:pPr>
              <w:spacing w:after="0" w:line="240" w:lineRule="auto"/>
              <w:ind w:firstLine="34"/>
              <w:jc w:val="center"/>
              <w:rPr>
                <w:rFonts w:ascii="Times New Roman" w:hAnsi="Times New Roman" w:cs="Times New Roman"/>
                <w:sz w:val="28"/>
                <w:szCs w:val="28"/>
              </w:rPr>
            </w:pPr>
            <w:r w:rsidRPr="002774FA">
              <w:rPr>
                <w:rFonts w:ascii="Times New Roman" w:hAnsi="Times New Roman" w:cs="Times New Roman"/>
                <w:sz w:val="28"/>
                <w:szCs w:val="28"/>
              </w:rPr>
              <w:t>2</w:t>
            </w:r>
          </w:p>
        </w:tc>
        <w:tc>
          <w:tcPr>
            <w:tcW w:w="2996" w:type="dxa"/>
          </w:tcPr>
          <w:p w:rsidR="00525EB9" w:rsidRPr="002774FA" w:rsidRDefault="00525EB9" w:rsidP="00FB055A">
            <w:pPr>
              <w:spacing w:after="0" w:line="240" w:lineRule="auto"/>
              <w:ind w:firstLine="34"/>
              <w:jc w:val="center"/>
              <w:rPr>
                <w:rFonts w:ascii="Times New Roman" w:hAnsi="Times New Roman" w:cs="Times New Roman"/>
                <w:sz w:val="28"/>
                <w:szCs w:val="28"/>
              </w:rPr>
            </w:pPr>
            <w:r w:rsidRPr="002774FA">
              <w:rPr>
                <w:rFonts w:ascii="Times New Roman" w:hAnsi="Times New Roman" w:cs="Times New Roman"/>
                <w:sz w:val="28"/>
                <w:szCs w:val="28"/>
              </w:rPr>
              <w:t>2</w:t>
            </w:r>
          </w:p>
        </w:tc>
      </w:tr>
      <w:tr w:rsidR="00525EB9" w:rsidRPr="007C3183">
        <w:trPr>
          <w:jc w:val="center"/>
        </w:trPr>
        <w:tc>
          <w:tcPr>
            <w:tcW w:w="1096" w:type="dxa"/>
          </w:tcPr>
          <w:p w:rsidR="00525EB9" w:rsidRPr="002774FA" w:rsidRDefault="00525EB9" w:rsidP="00FB055A">
            <w:pPr>
              <w:spacing w:after="0" w:line="240" w:lineRule="auto"/>
              <w:jc w:val="center"/>
              <w:rPr>
                <w:rFonts w:ascii="Times New Roman" w:hAnsi="Times New Roman" w:cs="Times New Roman"/>
                <w:sz w:val="28"/>
                <w:szCs w:val="28"/>
              </w:rPr>
            </w:pPr>
            <w:r w:rsidRPr="002774FA">
              <w:rPr>
                <w:rFonts w:ascii="Times New Roman" w:hAnsi="Times New Roman" w:cs="Times New Roman"/>
                <w:sz w:val="28"/>
                <w:szCs w:val="28"/>
              </w:rPr>
              <w:t>7</w:t>
            </w:r>
          </w:p>
        </w:tc>
        <w:tc>
          <w:tcPr>
            <w:tcW w:w="3019" w:type="dxa"/>
          </w:tcPr>
          <w:p w:rsidR="00525EB9" w:rsidRPr="002774FA" w:rsidRDefault="00525EB9" w:rsidP="00FB055A">
            <w:pPr>
              <w:spacing w:after="0" w:line="240" w:lineRule="auto"/>
              <w:ind w:firstLine="34"/>
              <w:jc w:val="center"/>
              <w:rPr>
                <w:rFonts w:ascii="Times New Roman" w:hAnsi="Times New Roman" w:cs="Times New Roman"/>
                <w:sz w:val="28"/>
                <w:szCs w:val="28"/>
                <w:lang w:val="uk-UA"/>
              </w:rPr>
            </w:pPr>
            <w:r w:rsidRPr="002774FA">
              <w:rPr>
                <w:rFonts w:ascii="Times New Roman" w:hAnsi="Times New Roman" w:cs="Times New Roman"/>
                <w:sz w:val="28"/>
                <w:szCs w:val="28"/>
              </w:rPr>
              <w:t xml:space="preserve">Біологія. </w:t>
            </w:r>
            <w:r w:rsidRPr="002774FA">
              <w:rPr>
                <w:rFonts w:ascii="Times New Roman" w:hAnsi="Times New Roman" w:cs="Times New Roman"/>
                <w:sz w:val="28"/>
                <w:szCs w:val="28"/>
                <w:lang w:val="uk-UA"/>
              </w:rPr>
              <w:t>Тварини</w:t>
            </w:r>
          </w:p>
        </w:tc>
        <w:tc>
          <w:tcPr>
            <w:tcW w:w="2207" w:type="dxa"/>
          </w:tcPr>
          <w:p w:rsidR="00525EB9" w:rsidRPr="002774FA" w:rsidRDefault="00525EB9" w:rsidP="00FB055A">
            <w:pPr>
              <w:spacing w:after="0" w:line="240" w:lineRule="auto"/>
              <w:ind w:firstLine="34"/>
              <w:jc w:val="center"/>
              <w:rPr>
                <w:rFonts w:ascii="Times New Roman" w:hAnsi="Times New Roman" w:cs="Times New Roman"/>
                <w:sz w:val="28"/>
                <w:szCs w:val="28"/>
              </w:rPr>
            </w:pPr>
            <w:r w:rsidRPr="002774FA">
              <w:rPr>
                <w:rFonts w:ascii="Times New Roman" w:hAnsi="Times New Roman" w:cs="Times New Roman"/>
                <w:sz w:val="28"/>
                <w:szCs w:val="28"/>
              </w:rPr>
              <w:t>2</w:t>
            </w:r>
          </w:p>
        </w:tc>
        <w:tc>
          <w:tcPr>
            <w:tcW w:w="2996" w:type="dxa"/>
          </w:tcPr>
          <w:p w:rsidR="00525EB9" w:rsidRPr="002774FA" w:rsidRDefault="00525EB9" w:rsidP="00FB055A">
            <w:pPr>
              <w:spacing w:after="0" w:line="240" w:lineRule="auto"/>
              <w:ind w:firstLine="34"/>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525EB9" w:rsidRPr="007C3183">
        <w:trPr>
          <w:jc w:val="center"/>
        </w:trPr>
        <w:tc>
          <w:tcPr>
            <w:tcW w:w="1096" w:type="dxa"/>
          </w:tcPr>
          <w:p w:rsidR="00525EB9" w:rsidRPr="00AA51EE" w:rsidRDefault="00525EB9" w:rsidP="00FB055A">
            <w:pPr>
              <w:spacing w:after="0" w:line="240" w:lineRule="auto"/>
              <w:jc w:val="center"/>
              <w:rPr>
                <w:rFonts w:ascii="Times New Roman" w:hAnsi="Times New Roman" w:cs="Times New Roman"/>
                <w:sz w:val="28"/>
                <w:szCs w:val="28"/>
              </w:rPr>
            </w:pPr>
            <w:r w:rsidRPr="00AA51EE">
              <w:rPr>
                <w:rFonts w:ascii="Times New Roman" w:hAnsi="Times New Roman" w:cs="Times New Roman"/>
                <w:sz w:val="28"/>
                <w:szCs w:val="28"/>
              </w:rPr>
              <w:t>8</w:t>
            </w:r>
          </w:p>
        </w:tc>
        <w:tc>
          <w:tcPr>
            <w:tcW w:w="3019" w:type="dxa"/>
          </w:tcPr>
          <w:p w:rsidR="00525EB9" w:rsidRPr="00AA51EE" w:rsidRDefault="00525EB9" w:rsidP="00FB055A">
            <w:pPr>
              <w:spacing w:after="0" w:line="240" w:lineRule="auto"/>
              <w:ind w:firstLine="34"/>
              <w:jc w:val="center"/>
              <w:rPr>
                <w:rFonts w:ascii="Times New Roman" w:hAnsi="Times New Roman" w:cs="Times New Roman"/>
                <w:sz w:val="28"/>
                <w:szCs w:val="28"/>
                <w:lang w:val="uk-UA"/>
              </w:rPr>
            </w:pPr>
            <w:r w:rsidRPr="00AA51EE">
              <w:rPr>
                <w:rFonts w:ascii="Times New Roman" w:hAnsi="Times New Roman" w:cs="Times New Roman"/>
                <w:sz w:val="28"/>
                <w:szCs w:val="28"/>
              </w:rPr>
              <w:t xml:space="preserve">Біологія </w:t>
            </w:r>
            <w:r w:rsidRPr="00AA51EE">
              <w:rPr>
                <w:rFonts w:ascii="Times New Roman" w:hAnsi="Times New Roman" w:cs="Times New Roman"/>
                <w:sz w:val="28"/>
                <w:szCs w:val="28"/>
                <w:lang w:val="uk-UA"/>
              </w:rPr>
              <w:t>людини</w:t>
            </w:r>
          </w:p>
        </w:tc>
        <w:tc>
          <w:tcPr>
            <w:tcW w:w="2207" w:type="dxa"/>
          </w:tcPr>
          <w:p w:rsidR="00525EB9" w:rsidRPr="00AA51EE" w:rsidRDefault="00525EB9" w:rsidP="00FB055A">
            <w:pPr>
              <w:spacing w:after="0" w:line="240" w:lineRule="auto"/>
              <w:ind w:firstLine="34"/>
              <w:jc w:val="center"/>
              <w:rPr>
                <w:rFonts w:ascii="Times New Roman" w:hAnsi="Times New Roman" w:cs="Times New Roman"/>
                <w:sz w:val="28"/>
                <w:szCs w:val="28"/>
              </w:rPr>
            </w:pPr>
            <w:r w:rsidRPr="00AA51EE">
              <w:rPr>
                <w:rFonts w:ascii="Times New Roman" w:hAnsi="Times New Roman" w:cs="Times New Roman"/>
                <w:sz w:val="28"/>
                <w:szCs w:val="28"/>
              </w:rPr>
              <w:t>2</w:t>
            </w:r>
          </w:p>
        </w:tc>
        <w:tc>
          <w:tcPr>
            <w:tcW w:w="2996" w:type="dxa"/>
          </w:tcPr>
          <w:p w:rsidR="00525EB9" w:rsidRPr="00AA51EE" w:rsidRDefault="00525EB9" w:rsidP="00FB055A">
            <w:pPr>
              <w:spacing w:after="0" w:line="240" w:lineRule="auto"/>
              <w:ind w:firstLine="34"/>
              <w:jc w:val="center"/>
              <w:rPr>
                <w:rFonts w:ascii="Times New Roman" w:hAnsi="Times New Roman" w:cs="Times New Roman"/>
                <w:sz w:val="28"/>
                <w:szCs w:val="28"/>
                <w:lang w:val="uk-UA"/>
              </w:rPr>
            </w:pPr>
            <w:r w:rsidRPr="00AA51EE">
              <w:rPr>
                <w:rFonts w:ascii="Times New Roman" w:hAnsi="Times New Roman" w:cs="Times New Roman"/>
                <w:sz w:val="28"/>
                <w:szCs w:val="28"/>
                <w:lang w:val="uk-UA"/>
              </w:rPr>
              <w:t>8</w:t>
            </w:r>
          </w:p>
        </w:tc>
      </w:tr>
      <w:tr w:rsidR="00525EB9" w:rsidRPr="00687BEA">
        <w:trPr>
          <w:jc w:val="center"/>
        </w:trPr>
        <w:tc>
          <w:tcPr>
            <w:tcW w:w="1096" w:type="dxa"/>
          </w:tcPr>
          <w:p w:rsidR="00525EB9" w:rsidRPr="00687BEA" w:rsidRDefault="00525EB9" w:rsidP="00FB055A">
            <w:pPr>
              <w:spacing w:after="0" w:line="240" w:lineRule="auto"/>
              <w:jc w:val="center"/>
              <w:rPr>
                <w:rFonts w:ascii="Times New Roman" w:hAnsi="Times New Roman" w:cs="Times New Roman"/>
                <w:sz w:val="28"/>
                <w:szCs w:val="28"/>
              </w:rPr>
            </w:pPr>
            <w:r w:rsidRPr="00687BEA">
              <w:rPr>
                <w:rFonts w:ascii="Times New Roman" w:hAnsi="Times New Roman" w:cs="Times New Roman"/>
                <w:sz w:val="28"/>
                <w:szCs w:val="28"/>
              </w:rPr>
              <w:t>9</w:t>
            </w:r>
          </w:p>
        </w:tc>
        <w:tc>
          <w:tcPr>
            <w:tcW w:w="3019" w:type="dxa"/>
          </w:tcPr>
          <w:p w:rsidR="00525EB9" w:rsidRPr="00687BEA" w:rsidRDefault="00525EB9" w:rsidP="00FB055A">
            <w:pPr>
              <w:spacing w:after="0" w:line="240" w:lineRule="auto"/>
              <w:ind w:firstLine="34"/>
              <w:jc w:val="center"/>
              <w:rPr>
                <w:rFonts w:ascii="Times New Roman" w:hAnsi="Times New Roman" w:cs="Times New Roman"/>
                <w:sz w:val="28"/>
                <w:szCs w:val="28"/>
              </w:rPr>
            </w:pPr>
            <w:r w:rsidRPr="00687BEA">
              <w:rPr>
                <w:rFonts w:ascii="Times New Roman" w:hAnsi="Times New Roman" w:cs="Times New Roman"/>
                <w:sz w:val="28"/>
                <w:szCs w:val="28"/>
              </w:rPr>
              <w:t>Біологія людини</w:t>
            </w:r>
          </w:p>
        </w:tc>
        <w:tc>
          <w:tcPr>
            <w:tcW w:w="2207" w:type="dxa"/>
          </w:tcPr>
          <w:p w:rsidR="00525EB9" w:rsidRPr="00687BEA" w:rsidRDefault="00525EB9" w:rsidP="00FB055A">
            <w:pPr>
              <w:spacing w:after="0" w:line="240" w:lineRule="auto"/>
              <w:ind w:firstLine="34"/>
              <w:jc w:val="center"/>
              <w:rPr>
                <w:rFonts w:ascii="Times New Roman" w:hAnsi="Times New Roman" w:cs="Times New Roman"/>
                <w:sz w:val="28"/>
                <w:szCs w:val="28"/>
              </w:rPr>
            </w:pPr>
            <w:r w:rsidRPr="00687BEA">
              <w:rPr>
                <w:rFonts w:ascii="Times New Roman" w:hAnsi="Times New Roman" w:cs="Times New Roman"/>
                <w:sz w:val="28"/>
                <w:szCs w:val="28"/>
              </w:rPr>
              <w:t>3</w:t>
            </w:r>
          </w:p>
        </w:tc>
        <w:tc>
          <w:tcPr>
            <w:tcW w:w="2996" w:type="dxa"/>
          </w:tcPr>
          <w:p w:rsidR="00525EB9" w:rsidRPr="00687BEA" w:rsidRDefault="00525EB9" w:rsidP="00FB055A">
            <w:pPr>
              <w:spacing w:after="0" w:line="240" w:lineRule="auto"/>
              <w:ind w:firstLine="34"/>
              <w:jc w:val="center"/>
              <w:rPr>
                <w:rFonts w:ascii="Times New Roman" w:hAnsi="Times New Roman" w:cs="Times New Roman"/>
                <w:sz w:val="28"/>
                <w:szCs w:val="28"/>
              </w:rPr>
            </w:pPr>
            <w:r w:rsidRPr="00687BEA">
              <w:rPr>
                <w:rFonts w:ascii="Times New Roman" w:hAnsi="Times New Roman" w:cs="Times New Roman"/>
                <w:sz w:val="28"/>
                <w:szCs w:val="28"/>
              </w:rPr>
              <w:t>4</w:t>
            </w:r>
          </w:p>
        </w:tc>
      </w:tr>
      <w:tr w:rsidR="00525EB9" w:rsidRPr="007C3183">
        <w:trPr>
          <w:jc w:val="center"/>
        </w:trPr>
        <w:tc>
          <w:tcPr>
            <w:tcW w:w="1096" w:type="dxa"/>
          </w:tcPr>
          <w:p w:rsidR="00525EB9" w:rsidRPr="004179A6" w:rsidRDefault="00525EB9" w:rsidP="00FB055A">
            <w:pPr>
              <w:spacing w:after="0" w:line="240" w:lineRule="auto"/>
              <w:jc w:val="center"/>
              <w:rPr>
                <w:rFonts w:ascii="Times New Roman" w:hAnsi="Times New Roman" w:cs="Times New Roman"/>
                <w:sz w:val="28"/>
                <w:szCs w:val="28"/>
              </w:rPr>
            </w:pPr>
            <w:r w:rsidRPr="004179A6">
              <w:rPr>
                <w:rFonts w:ascii="Times New Roman" w:hAnsi="Times New Roman" w:cs="Times New Roman"/>
                <w:sz w:val="28"/>
                <w:szCs w:val="28"/>
              </w:rPr>
              <w:t>10</w:t>
            </w:r>
          </w:p>
        </w:tc>
        <w:tc>
          <w:tcPr>
            <w:tcW w:w="3019" w:type="dxa"/>
          </w:tcPr>
          <w:p w:rsidR="00525EB9" w:rsidRPr="004179A6" w:rsidRDefault="00525EB9" w:rsidP="00FB055A">
            <w:pPr>
              <w:spacing w:after="0" w:line="240" w:lineRule="auto"/>
              <w:ind w:firstLine="34"/>
              <w:jc w:val="center"/>
              <w:rPr>
                <w:rFonts w:ascii="Times New Roman" w:hAnsi="Times New Roman" w:cs="Times New Roman"/>
                <w:sz w:val="28"/>
                <w:szCs w:val="28"/>
              </w:rPr>
            </w:pPr>
            <w:r w:rsidRPr="004179A6">
              <w:rPr>
                <w:rFonts w:ascii="Times New Roman" w:hAnsi="Times New Roman" w:cs="Times New Roman"/>
                <w:sz w:val="28"/>
                <w:szCs w:val="28"/>
              </w:rPr>
              <w:t>Біологія (загальна)</w:t>
            </w:r>
          </w:p>
        </w:tc>
        <w:tc>
          <w:tcPr>
            <w:tcW w:w="2207" w:type="dxa"/>
          </w:tcPr>
          <w:p w:rsidR="00525EB9" w:rsidRPr="004179A6" w:rsidRDefault="00525EB9" w:rsidP="00FB055A">
            <w:pPr>
              <w:spacing w:after="0" w:line="240" w:lineRule="auto"/>
              <w:ind w:firstLine="34"/>
              <w:jc w:val="center"/>
              <w:rPr>
                <w:rFonts w:ascii="Times New Roman" w:hAnsi="Times New Roman" w:cs="Times New Roman"/>
                <w:sz w:val="28"/>
                <w:szCs w:val="28"/>
              </w:rPr>
            </w:pPr>
            <w:r w:rsidRPr="004179A6">
              <w:rPr>
                <w:rFonts w:ascii="Times New Roman" w:hAnsi="Times New Roman" w:cs="Times New Roman"/>
                <w:sz w:val="28"/>
                <w:szCs w:val="28"/>
              </w:rPr>
              <w:t>1,5 стандарт, академічний</w:t>
            </w:r>
          </w:p>
        </w:tc>
        <w:tc>
          <w:tcPr>
            <w:tcW w:w="2996" w:type="dxa"/>
          </w:tcPr>
          <w:p w:rsidR="00525EB9" w:rsidRPr="004179A6" w:rsidRDefault="00525EB9" w:rsidP="00FB055A">
            <w:pPr>
              <w:spacing w:after="0" w:line="240" w:lineRule="auto"/>
              <w:ind w:firstLine="34"/>
              <w:jc w:val="center"/>
              <w:rPr>
                <w:rFonts w:ascii="Times New Roman" w:hAnsi="Times New Roman" w:cs="Times New Roman"/>
                <w:sz w:val="28"/>
                <w:szCs w:val="28"/>
              </w:rPr>
            </w:pPr>
            <w:r w:rsidRPr="004179A6">
              <w:rPr>
                <w:rFonts w:ascii="Times New Roman" w:hAnsi="Times New Roman" w:cs="Times New Roman"/>
                <w:sz w:val="28"/>
                <w:szCs w:val="28"/>
              </w:rPr>
              <w:t>2</w:t>
            </w:r>
          </w:p>
        </w:tc>
      </w:tr>
      <w:tr w:rsidR="00525EB9" w:rsidRPr="007C3183">
        <w:trPr>
          <w:jc w:val="center"/>
        </w:trPr>
        <w:tc>
          <w:tcPr>
            <w:tcW w:w="1096" w:type="dxa"/>
          </w:tcPr>
          <w:p w:rsidR="00525EB9" w:rsidRPr="004179A6" w:rsidRDefault="00525EB9" w:rsidP="00FB055A">
            <w:pPr>
              <w:spacing w:after="0" w:line="240" w:lineRule="auto"/>
              <w:jc w:val="center"/>
              <w:rPr>
                <w:rFonts w:ascii="Times New Roman" w:hAnsi="Times New Roman" w:cs="Times New Roman"/>
                <w:sz w:val="28"/>
                <w:szCs w:val="28"/>
              </w:rPr>
            </w:pPr>
            <w:r w:rsidRPr="004179A6">
              <w:rPr>
                <w:rFonts w:ascii="Times New Roman" w:hAnsi="Times New Roman" w:cs="Times New Roman"/>
                <w:sz w:val="28"/>
                <w:szCs w:val="28"/>
              </w:rPr>
              <w:t>11</w:t>
            </w:r>
          </w:p>
        </w:tc>
        <w:tc>
          <w:tcPr>
            <w:tcW w:w="3019" w:type="dxa"/>
          </w:tcPr>
          <w:p w:rsidR="00525EB9" w:rsidRPr="004179A6" w:rsidRDefault="00525EB9" w:rsidP="00FB055A">
            <w:pPr>
              <w:spacing w:after="0" w:line="240" w:lineRule="auto"/>
              <w:ind w:firstLine="34"/>
              <w:jc w:val="center"/>
              <w:rPr>
                <w:rFonts w:ascii="Times New Roman" w:hAnsi="Times New Roman" w:cs="Times New Roman"/>
                <w:sz w:val="28"/>
                <w:szCs w:val="28"/>
              </w:rPr>
            </w:pPr>
            <w:r w:rsidRPr="004179A6">
              <w:rPr>
                <w:rFonts w:ascii="Times New Roman" w:hAnsi="Times New Roman" w:cs="Times New Roman"/>
                <w:sz w:val="28"/>
                <w:szCs w:val="28"/>
              </w:rPr>
              <w:t>Біологія (загальна)</w:t>
            </w:r>
          </w:p>
        </w:tc>
        <w:tc>
          <w:tcPr>
            <w:tcW w:w="2207" w:type="dxa"/>
          </w:tcPr>
          <w:p w:rsidR="00525EB9" w:rsidRPr="004179A6" w:rsidRDefault="00525EB9" w:rsidP="00FB055A">
            <w:pPr>
              <w:spacing w:after="0" w:line="240" w:lineRule="auto"/>
              <w:ind w:firstLine="34"/>
              <w:jc w:val="center"/>
              <w:rPr>
                <w:rFonts w:ascii="Times New Roman" w:hAnsi="Times New Roman" w:cs="Times New Roman"/>
                <w:sz w:val="28"/>
                <w:szCs w:val="28"/>
              </w:rPr>
            </w:pPr>
            <w:r w:rsidRPr="004179A6">
              <w:rPr>
                <w:rFonts w:ascii="Times New Roman" w:hAnsi="Times New Roman" w:cs="Times New Roman"/>
                <w:sz w:val="28"/>
                <w:szCs w:val="28"/>
              </w:rPr>
              <w:t>1,5 стандарт, академічний</w:t>
            </w:r>
          </w:p>
        </w:tc>
        <w:tc>
          <w:tcPr>
            <w:tcW w:w="2996" w:type="dxa"/>
          </w:tcPr>
          <w:p w:rsidR="00525EB9" w:rsidRPr="004179A6" w:rsidRDefault="00525EB9" w:rsidP="00FB055A">
            <w:pPr>
              <w:spacing w:after="0" w:line="240" w:lineRule="auto"/>
              <w:ind w:firstLine="34"/>
              <w:jc w:val="center"/>
              <w:rPr>
                <w:rFonts w:ascii="Times New Roman" w:hAnsi="Times New Roman" w:cs="Times New Roman"/>
                <w:sz w:val="28"/>
                <w:szCs w:val="28"/>
              </w:rPr>
            </w:pPr>
            <w:r w:rsidRPr="004179A6">
              <w:rPr>
                <w:rFonts w:ascii="Times New Roman" w:hAnsi="Times New Roman" w:cs="Times New Roman"/>
                <w:sz w:val="28"/>
                <w:szCs w:val="28"/>
              </w:rPr>
              <w:t>2</w:t>
            </w:r>
          </w:p>
        </w:tc>
      </w:tr>
      <w:tr w:rsidR="00525EB9" w:rsidRPr="007C3183">
        <w:trPr>
          <w:jc w:val="center"/>
        </w:trPr>
        <w:tc>
          <w:tcPr>
            <w:tcW w:w="1096" w:type="dxa"/>
          </w:tcPr>
          <w:p w:rsidR="00525EB9" w:rsidRPr="004179A6" w:rsidRDefault="00525EB9" w:rsidP="00FB055A">
            <w:pPr>
              <w:spacing w:after="0" w:line="240" w:lineRule="auto"/>
              <w:jc w:val="center"/>
              <w:rPr>
                <w:rFonts w:ascii="Times New Roman" w:hAnsi="Times New Roman" w:cs="Times New Roman"/>
                <w:sz w:val="28"/>
                <w:szCs w:val="28"/>
              </w:rPr>
            </w:pPr>
            <w:r w:rsidRPr="004179A6">
              <w:rPr>
                <w:rFonts w:ascii="Times New Roman" w:hAnsi="Times New Roman" w:cs="Times New Roman"/>
                <w:sz w:val="28"/>
                <w:szCs w:val="28"/>
              </w:rPr>
              <w:t>11</w:t>
            </w:r>
          </w:p>
        </w:tc>
        <w:tc>
          <w:tcPr>
            <w:tcW w:w="3019" w:type="dxa"/>
          </w:tcPr>
          <w:p w:rsidR="00525EB9" w:rsidRPr="004179A6" w:rsidRDefault="00525EB9" w:rsidP="00FB055A">
            <w:pPr>
              <w:spacing w:after="0" w:line="240" w:lineRule="auto"/>
              <w:ind w:firstLine="34"/>
              <w:jc w:val="center"/>
              <w:rPr>
                <w:rFonts w:ascii="Times New Roman" w:hAnsi="Times New Roman" w:cs="Times New Roman"/>
                <w:sz w:val="28"/>
                <w:szCs w:val="28"/>
              </w:rPr>
            </w:pPr>
            <w:r w:rsidRPr="004179A6">
              <w:rPr>
                <w:rFonts w:ascii="Times New Roman" w:hAnsi="Times New Roman" w:cs="Times New Roman"/>
                <w:sz w:val="28"/>
                <w:szCs w:val="28"/>
              </w:rPr>
              <w:t>Екологія</w:t>
            </w:r>
          </w:p>
        </w:tc>
        <w:tc>
          <w:tcPr>
            <w:tcW w:w="2207" w:type="dxa"/>
          </w:tcPr>
          <w:p w:rsidR="00525EB9" w:rsidRPr="004179A6" w:rsidRDefault="00525EB9" w:rsidP="00FB055A">
            <w:pPr>
              <w:spacing w:after="0" w:line="240" w:lineRule="auto"/>
              <w:ind w:firstLine="34"/>
              <w:jc w:val="center"/>
              <w:rPr>
                <w:rFonts w:ascii="Times New Roman" w:hAnsi="Times New Roman" w:cs="Times New Roman"/>
                <w:sz w:val="28"/>
                <w:szCs w:val="28"/>
                <w:lang w:val="uk-UA"/>
              </w:rPr>
            </w:pPr>
            <w:r w:rsidRPr="004179A6">
              <w:rPr>
                <w:rFonts w:ascii="Times New Roman" w:hAnsi="Times New Roman" w:cs="Times New Roman"/>
                <w:sz w:val="28"/>
                <w:szCs w:val="28"/>
              </w:rPr>
              <w:t>0,5</w:t>
            </w:r>
            <w:r w:rsidRPr="004179A6">
              <w:rPr>
                <w:rFonts w:ascii="Times New Roman" w:hAnsi="Times New Roman" w:cs="Times New Roman"/>
                <w:sz w:val="28"/>
                <w:szCs w:val="28"/>
                <w:lang w:val="uk-UA"/>
              </w:rPr>
              <w:t xml:space="preserve"> стандарт, академічний</w:t>
            </w:r>
          </w:p>
        </w:tc>
        <w:tc>
          <w:tcPr>
            <w:tcW w:w="2996" w:type="dxa"/>
          </w:tcPr>
          <w:p w:rsidR="00525EB9" w:rsidRPr="004179A6" w:rsidRDefault="00525EB9" w:rsidP="00FB055A">
            <w:pPr>
              <w:spacing w:after="0" w:line="240" w:lineRule="auto"/>
              <w:ind w:firstLine="34"/>
              <w:jc w:val="center"/>
              <w:rPr>
                <w:rFonts w:ascii="Times New Roman" w:hAnsi="Times New Roman" w:cs="Times New Roman"/>
                <w:sz w:val="28"/>
                <w:szCs w:val="28"/>
              </w:rPr>
            </w:pPr>
            <w:r w:rsidRPr="004179A6">
              <w:rPr>
                <w:rFonts w:ascii="Times New Roman" w:hAnsi="Times New Roman" w:cs="Times New Roman"/>
                <w:sz w:val="28"/>
                <w:szCs w:val="28"/>
              </w:rPr>
              <w:t>1</w:t>
            </w:r>
          </w:p>
        </w:tc>
      </w:tr>
    </w:tbl>
    <w:p w:rsidR="00525EB9" w:rsidRPr="004179A6" w:rsidRDefault="00525EB9" w:rsidP="00042386">
      <w:pPr>
        <w:spacing w:after="0" w:line="240" w:lineRule="auto"/>
        <w:ind w:firstLine="709"/>
        <w:jc w:val="both"/>
        <w:rPr>
          <w:rFonts w:ascii="Times New Roman" w:hAnsi="Times New Roman" w:cs="Times New Roman"/>
          <w:b/>
          <w:bCs/>
          <w:sz w:val="28"/>
          <w:szCs w:val="28"/>
        </w:rPr>
      </w:pPr>
      <w:r w:rsidRPr="004179A6">
        <w:rPr>
          <w:rFonts w:ascii="Times New Roman" w:hAnsi="Times New Roman" w:cs="Times New Roman"/>
          <w:sz w:val="28"/>
          <w:szCs w:val="28"/>
        </w:rPr>
        <w:t>У 2016-2017 навчальному році вивчення біології</w:t>
      </w:r>
      <w:r w:rsidRPr="004179A6">
        <w:rPr>
          <w:rFonts w:ascii="Times New Roman" w:hAnsi="Times New Roman" w:cs="Times New Roman"/>
          <w:sz w:val="28"/>
          <w:szCs w:val="28"/>
          <w:lang w:val="uk-UA"/>
        </w:rPr>
        <w:t>, природознавства та екології</w:t>
      </w:r>
      <w:r w:rsidRPr="004179A6">
        <w:rPr>
          <w:rFonts w:ascii="Times New Roman" w:hAnsi="Times New Roman" w:cs="Times New Roman"/>
          <w:sz w:val="28"/>
          <w:szCs w:val="28"/>
        </w:rPr>
        <w:t xml:space="preserve"> у загальноосвітніх навчальних закладах</w:t>
      </w:r>
      <w:r w:rsidRPr="004179A6">
        <w:rPr>
          <w:rFonts w:ascii="Times New Roman" w:hAnsi="Times New Roman" w:cs="Times New Roman"/>
          <w:b/>
          <w:bCs/>
          <w:sz w:val="28"/>
          <w:szCs w:val="28"/>
        </w:rPr>
        <w:t xml:space="preserve"> </w:t>
      </w:r>
      <w:r w:rsidRPr="004179A6">
        <w:rPr>
          <w:rFonts w:ascii="Times New Roman" w:hAnsi="Times New Roman" w:cs="Times New Roman"/>
          <w:sz w:val="28"/>
          <w:szCs w:val="28"/>
          <w:lang w:val="uk-UA"/>
        </w:rPr>
        <w:t>здійснюватиметься</w:t>
      </w:r>
      <w:r w:rsidRPr="004179A6">
        <w:rPr>
          <w:rFonts w:ascii="Times New Roman" w:hAnsi="Times New Roman" w:cs="Times New Roman"/>
          <w:sz w:val="28"/>
          <w:szCs w:val="28"/>
        </w:rPr>
        <w:t xml:space="preserve"> за такими </w:t>
      </w:r>
      <w:r w:rsidRPr="004179A6">
        <w:rPr>
          <w:rFonts w:ascii="Times New Roman" w:hAnsi="Times New Roman" w:cs="Times New Roman"/>
          <w:b/>
          <w:bCs/>
          <w:sz w:val="28"/>
          <w:szCs w:val="28"/>
          <w:lang w:val="uk-UA"/>
        </w:rPr>
        <w:t>навчальними</w:t>
      </w:r>
      <w:r w:rsidRPr="004179A6">
        <w:rPr>
          <w:rFonts w:ascii="Times New Roman" w:hAnsi="Times New Roman" w:cs="Times New Roman"/>
          <w:b/>
          <w:bCs/>
          <w:sz w:val="28"/>
          <w:szCs w:val="28"/>
        </w:rPr>
        <w:t xml:space="preserve"> </w:t>
      </w:r>
      <w:r w:rsidRPr="004179A6">
        <w:rPr>
          <w:rFonts w:ascii="Times New Roman" w:hAnsi="Times New Roman" w:cs="Times New Roman"/>
          <w:b/>
          <w:bCs/>
          <w:sz w:val="28"/>
          <w:szCs w:val="28"/>
          <w:lang w:val="uk-UA"/>
        </w:rPr>
        <w:t>програмами</w:t>
      </w:r>
      <w:r w:rsidRPr="004179A6">
        <w:rPr>
          <w:rFonts w:ascii="Times New Roman" w:hAnsi="Times New Roman" w:cs="Times New Roman"/>
          <w:b/>
          <w:bCs/>
          <w:sz w:val="28"/>
          <w:szCs w:val="28"/>
        </w:rPr>
        <w:t xml:space="preserve">: </w:t>
      </w:r>
    </w:p>
    <w:p w:rsidR="00525EB9" w:rsidRPr="003D6EBA" w:rsidRDefault="00525EB9" w:rsidP="003D6EBA">
      <w:pPr>
        <w:shd w:val="clear" w:color="auto" w:fill="FFFFFF"/>
        <w:spacing w:after="0" w:line="240" w:lineRule="auto"/>
        <w:ind w:firstLine="709"/>
        <w:jc w:val="both"/>
        <w:rPr>
          <w:rFonts w:ascii="Times New Roman" w:hAnsi="Times New Roman" w:cs="Times New Roman"/>
          <w:b/>
          <w:bCs/>
          <w:sz w:val="28"/>
          <w:szCs w:val="28"/>
          <w:lang w:val="uk-UA"/>
        </w:rPr>
      </w:pPr>
      <w:r w:rsidRPr="004179A6">
        <w:rPr>
          <w:rFonts w:ascii="Times New Roman" w:hAnsi="Times New Roman" w:cs="Times New Roman"/>
          <w:b/>
          <w:bCs/>
          <w:sz w:val="28"/>
          <w:szCs w:val="28"/>
          <w:lang w:val="uk-UA"/>
        </w:rPr>
        <w:t>Природознавство:</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b/>
          <w:bCs/>
          <w:sz w:val="28"/>
          <w:szCs w:val="28"/>
          <w:lang w:val="uk-UA"/>
        </w:rPr>
        <w:t>5 клас</w:t>
      </w:r>
      <w:r>
        <w:rPr>
          <w:rFonts w:ascii="Times New Roman" w:hAnsi="Times New Roman" w:cs="Times New Roman"/>
          <w:b/>
          <w:bCs/>
          <w:sz w:val="28"/>
          <w:szCs w:val="28"/>
          <w:lang w:val="uk-UA"/>
        </w:rPr>
        <w:t xml:space="preserve"> – </w:t>
      </w:r>
      <w:r w:rsidRPr="003D6EBA">
        <w:rPr>
          <w:rFonts w:ascii="Times New Roman" w:hAnsi="Times New Roman" w:cs="Times New Roman"/>
          <w:sz w:val="28"/>
          <w:szCs w:val="28"/>
          <w:lang w:val="uk-UA"/>
        </w:rPr>
        <w:t xml:space="preserve">Програма з природознавства для 5 класу загальноосвітніх навчальних закладів, затверджена наказом МОНмолодьспорту України </w:t>
      </w:r>
      <w:r>
        <w:rPr>
          <w:rFonts w:ascii="Times New Roman" w:hAnsi="Times New Roman" w:cs="Times New Roman"/>
          <w:sz w:val="28"/>
          <w:szCs w:val="28"/>
          <w:lang w:val="uk-UA"/>
        </w:rPr>
        <w:t>від 6 червня 2012 р.</w:t>
      </w:r>
      <w:r w:rsidRPr="003D6EBA">
        <w:rPr>
          <w:rFonts w:ascii="Times New Roman" w:hAnsi="Times New Roman" w:cs="Times New Roman"/>
          <w:sz w:val="28"/>
          <w:szCs w:val="28"/>
          <w:lang w:val="uk-UA"/>
        </w:rPr>
        <w:t xml:space="preserve"> № 664 // Навчальні програми для загальноосвітніх навчальних закладів</w:t>
      </w:r>
      <w:r>
        <w:rPr>
          <w:rFonts w:ascii="Times New Roman" w:hAnsi="Times New Roman" w:cs="Times New Roman"/>
          <w:sz w:val="28"/>
          <w:szCs w:val="28"/>
          <w:lang w:val="uk-UA"/>
        </w:rPr>
        <w:t> </w:t>
      </w:r>
      <w:r w:rsidRPr="003D6EBA">
        <w:rPr>
          <w:rFonts w:ascii="Times New Roman" w:hAnsi="Times New Roman" w:cs="Times New Roman"/>
          <w:sz w:val="28"/>
          <w:szCs w:val="28"/>
          <w:lang w:val="uk-UA"/>
        </w:rPr>
        <w:t>: Природознавство. Біологія. 5</w:t>
      </w:r>
      <w:r>
        <w:rPr>
          <w:rFonts w:ascii="Times New Roman" w:hAnsi="Times New Roman" w:cs="Times New Roman"/>
          <w:sz w:val="28"/>
          <w:szCs w:val="28"/>
          <w:lang w:val="uk-UA"/>
        </w:rPr>
        <w:t>-</w:t>
      </w:r>
      <w:r w:rsidRPr="003D6EBA">
        <w:rPr>
          <w:rFonts w:ascii="Times New Roman" w:hAnsi="Times New Roman" w:cs="Times New Roman"/>
          <w:sz w:val="28"/>
          <w:szCs w:val="28"/>
          <w:lang w:val="uk-UA"/>
        </w:rPr>
        <w:t>9 класи. – К.</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 Видавничий дім «Освіта», 2013. – 64 с.;</w:t>
      </w:r>
    </w:p>
    <w:p w:rsidR="00525EB9" w:rsidRPr="003D6EBA" w:rsidRDefault="00525EB9" w:rsidP="003D6EBA">
      <w:pPr>
        <w:widowControl w:val="0"/>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sz w:val="28"/>
          <w:szCs w:val="28"/>
          <w:lang w:val="uk-UA" w:eastAsia="ru-RU"/>
        </w:rPr>
        <w:t xml:space="preserve">Чинними залишаються методичні рекомендації щодо організації навчально-виховного процесу </w:t>
      </w:r>
      <w:r w:rsidRPr="003D6EBA">
        <w:rPr>
          <w:rFonts w:ascii="Times New Roman" w:hAnsi="Times New Roman" w:cs="Times New Roman"/>
          <w:b/>
          <w:bCs/>
          <w:sz w:val="28"/>
          <w:szCs w:val="28"/>
          <w:lang w:val="uk-UA" w:eastAsia="ru-RU"/>
        </w:rPr>
        <w:t>з природознавства у 5-х класах</w:t>
      </w:r>
      <w:r w:rsidRPr="003D6EBA">
        <w:rPr>
          <w:rFonts w:ascii="Times New Roman" w:hAnsi="Times New Roman" w:cs="Times New Roman"/>
          <w:sz w:val="28"/>
          <w:szCs w:val="28"/>
          <w:lang w:val="uk-UA" w:eastAsia="ru-RU"/>
        </w:rPr>
        <w:t xml:space="preserve"> (лист МОН України від 24.05.2013 </w:t>
      </w:r>
      <w:r w:rsidRPr="003D6EBA">
        <w:rPr>
          <w:rFonts w:ascii="Times New Roman" w:hAnsi="Times New Roman" w:cs="Times New Roman"/>
          <w:spacing w:val="-9"/>
          <w:sz w:val="28"/>
          <w:szCs w:val="28"/>
          <w:lang w:val="uk-UA" w:eastAsia="ru-RU"/>
        </w:rPr>
        <w:t>№ 1/9-368</w:t>
      </w:r>
      <w:r w:rsidRPr="003D6EBA">
        <w:rPr>
          <w:rFonts w:ascii="Times New Roman" w:hAnsi="Times New Roman" w:cs="Times New Roman"/>
          <w:sz w:val="28"/>
          <w:szCs w:val="28"/>
          <w:lang w:val="uk-UA" w:eastAsia="ru-RU"/>
        </w:rPr>
        <w:t xml:space="preserve"> «Про організацію навчально-виховного процесу у 5-х класах загальноосвітніх навчальних закладів і вивчення  базових дисциплін в основній школі»);</w:t>
      </w:r>
    </w:p>
    <w:p w:rsidR="00525EB9" w:rsidRPr="003D6EBA" w:rsidRDefault="00525EB9" w:rsidP="003D6EBA">
      <w:pPr>
        <w:widowControl w:val="0"/>
        <w:spacing w:after="0" w:line="240" w:lineRule="auto"/>
        <w:ind w:firstLine="709"/>
        <w:jc w:val="both"/>
        <w:rPr>
          <w:b/>
          <w:bCs/>
          <w:sz w:val="28"/>
          <w:szCs w:val="28"/>
          <w:lang w:val="uk-UA" w:eastAsia="ru-RU"/>
        </w:rPr>
      </w:pPr>
      <w:r w:rsidRPr="003D6EBA">
        <w:rPr>
          <w:rFonts w:ascii="Times New Roman" w:hAnsi="Times New Roman" w:cs="Times New Roman"/>
          <w:b/>
          <w:bCs/>
          <w:sz w:val="28"/>
          <w:szCs w:val="28"/>
          <w:lang w:val="uk-UA" w:eastAsia="ru-RU"/>
        </w:rPr>
        <w:t>Біологія:</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6-8 класи –</w:t>
      </w:r>
      <w:r w:rsidRPr="003D6EBA">
        <w:rPr>
          <w:rFonts w:ascii="Times New Roman" w:hAnsi="Times New Roman" w:cs="Times New Roman"/>
          <w:b/>
          <w:bCs/>
          <w:sz w:val="28"/>
          <w:szCs w:val="28"/>
          <w:lang w:val="uk-UA" w:eastAsia="ru-RU"/>
        </w:rPr>
        <w:t xml:space="preserve"> </w:t>
      </w:r>
      <w:r w:rsidRPr="003D6EBA">
        <w:rPr>
          <w:rFonts w:ascii="Times New Roman" w:hAnsi="Times New Roman" w:cs="Times New Roman"/>
          <w:sz w:val="28"/>
          <w:szCs w:val="28"/>
          <w:lang w:val="uk-UA" w:eastAsia="ru-RU"/>
        </w:rPr>
        <w:t>Програма з біології для 6-9 класів загальноосвітніх навчальних закладів, затверджена наказом Міністерства освіти і науки, молоді та спорту України №</w:t>
      </w:r>
      <w:r>
        <w:rPr>
          <w:rFonts w:ascii="Times New Roman" w:hAnsi="Times New Roman" w:cs="Times New Roman"/>
          <w:sz w:val="28"/>
          <w:szCs w:val="28"/>
          <w:lang w:val="uk-UA" w:eastAsia="ru-RU"/>
        </w:rPr>
        <w:t xml:space="preserve"> </w:t>
      </w:r>
      <w:r w:rsidRPr="003D6EBA">
        <w:rPr>
          <w:rFonts w:ascii="Times New Roman" w:hAnsi="Times New Roman" w:cs="Times New Roman"/>
          <w:sz w:val="28"/>
          <w:szCs w:val="28"/>
          <w:lang w:val="uk-UA" w:eastAsia="ru-RU"/>
        </w:rPr>
        <w:t>64 від</w:t>
      </w:r>
      <w:r>
        <w:rPr>
          <w:rFonts w:ascii="Times New Roman" w:hAnsi="Times New Roman" w:cs="Times New Roman"/>
          <w:sz w:val="28"/>
          <w:szCs w:val="28"/>
          <w:lang w:val="uk-UA" w:eastAsia="ru-RU"/>
        </w:rPr>
        <w:t xml:space="preserve"> </w:t>
      </w:r>
      <w:r w:rsidRPr="003D6EBA">
        <w:rPr>
          <w:rFonts w:ascii="Times New Roman" w:hAnsi="Times New Roman" w:cs="Times New Roman"/>
          <w:sz w:val="28"/>
          <w:szCs w:val="28"/>
          <w:lang w:val="uk-UA" w:eastAsia="ru-RU"/>
        </w:rPr>
        <w:t xml:space="preserve">06.06 2012 </w:t>
      </w:r>
      <w:r w:rsidRPr="003D6EBA">
        <w:rPr>
          <w:rFonts w:ascii="Times New Roman" w:hAnsi="Times New Roman" w:cs="Times New Roman"/>
          <w:b/>
          <w:bCs/>
          <w:sz w:val="28"/>
          <w:szCs w:val="28"/>
          <w:lang w:val="uk-UA" w:eastAsia="ru-RU"/>
        </w:rPr>
        <w:t>зі змінами</w:t>
      </w:r>
      <w:r w:rsidRPr="003D6EBA">
        <w:rPr>
          <w:rFonts w:ascii="Times New Roman" w:hAnsi="Times New Roman" w:cs="Times New Roman"/>
          <w:sz w:val="28"/>
          <w:szCs w:val="28"/>
          <w:lang w:val="uk-UA" w:eastAsia="ru-RU"/>
        </w:rPr>
        <w:t xml:space="preserve">, затвердженими наказом Міністерства освіти і науки України </w:t>
      </w:r>
      <w:r>
        <w:rPr>
          <w:rFonts w:ascii="Times New Roman" w:hAnsi="Times New Roman" w:cs="Times New Roman"/>
          <w:sz w:val="28"/>
          <w:szCs w:val="28"/>
          <w:lang w:val="uk-UA" w:eastAsia="ru-RU"/>
        </w:rPr>
        <w:t>№ 585 від 29.05.2015 № </w:t>
      </w:r>
      <w:r w:rsidRPr="003D6EBA">
        <w:rPr>
          <w:rFonts w:ascii="Times New Roman" w:hAnsi="Times New Roman" w:cs="Times New Roman"/>
          <w:sz w:val="28"/>
          <w:szCs w:val="28"/>
          <w:lang w:val="uk-UA" w:eastAsia="ru-RU"/>
        </w:rPr>
        <w:t>585 (</w:t>
      </w:r>
      <w:hyperlink r:id="rId7" w:history="1">
        <w:r w:rsidRPr="003D6EBA">
          <w:rPr>
            <w:rStyle w:val="Hyperlink"/>
            <w:rFonts w:ascii="Times New Roman" w:hAnsi="Times New Roman" w:cs="Times New Roman"/>
            <w:sz w:val="28"/>
            <w:szCs w:val="28"/>
            <w:lang w:val="uk-UA" w:eastAsia="ru-RU"/>
          </w:rPr>
          <w:t>http://mon.gov.ua/activity/education/zagalna-serednya/navchalni-programy.html</w:t>
        </w:r>
      </w:hyperlink>
      <w:r w:rsidRPr="003D6EBA">
        <w:rPr>
          <w:rFonts w:ascii="Times New Roman" w:hAnsi="Times New Roman" w:cs="Times New Roman"/>
          <w:sz w:val="28"/>
          <w:szCs w:val="28"/>
          <w:lang w:val="uk-UA" w:eastAsia="ru-RU"/>
        </w:rPr>
        <w:t>);</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b/>
          <w:bCs/>
          <w:sz w:val="28"/>
          <w:szCs w:val="28"/>
          <w:lang w:val="uk-UA" w:eastAsia="ru-RU"/>
        </w:rPr>
        <w:t xml:space="preserve">8 клас з поглибленим вивченням біології </w:t>
      </w:r>
      <w:r>
        <w:rPr>
          <w:rFonts w:ascii="Times New Roman" w:hAnsi="Times New Roman" w:cs="Times New Roman"/>
          <w:b/>
          <w:bCs/>
          <w:sz w:val="28"/>
          <w:szCs w:val="28"/>
          <w:lang w:val="uk-UA" w:eastAsia="ru-RU"/>
        </w:rPr>
        <w:t>–</w:t>
      </w:r>
      <w:r w:rsidRPr="003D6EBA">
        <w:rPr>
          <w:rFonts w:ascii="Times New Roman" w:hAnsi="Times New Roman" w:cs="Times New Roman"/>
          <w:b/>
          <w:bCs/>
          <w:sz w:val="28"/>
          <w:szCs w:val="28"/>
          <w:lang w:val="uk-UA" w:eastAsia="ru-RU"/>
        </w:rPr>
        <w:t xml:space="preserve"> </w:t>
      </w:r>
      <w:r w:rsidRPr="003D6EBA">
        <w:rPr>
          <w:rFonts w:ascii="Times New Roman" w:hAnsi="Times New Roman" w:cs="Times New Roman"/>
          <w:sz w:val="28"/>
          <w:szCs w:val="28"/>
          <w:lang w:val="uk-UA" w:eastAsia="ru-RU"/>
        </w:rPr>
        <w:t>Програма для класів з поглибленим вивченням біології (за новим</w:t>
      </w:r>
      <w:r w:rsidRPr="003D6EBA">
        <w:rPr>
          <w:rStyle w:val="Strong"/>
          <w:rFonts w:ascii="Times New Roman" w:hAnsi="Times New Roman" w:cs="Times New Roman"/>
          <w:b w:val="0"/>
          <w:bCs w:val="0"/>
          <w:sz w:val="28"/>
          <w:szCs w:val="28"/>
          <w:lang w:val="uk-UA"/>
        </w:rPr>
        <w:t xml:space="preserve"> Державним стандартом базової і повної загальної середньої освіти)</w:t>
      </w:r>
      <w:r w:rsidRPr="003D6EBA">
        <w:rPr>
          <w:rFonts w:ascii="Times New Roman" w:hAnsi="Times New Roman" w:cs="Times New Roman"/>
          <w:sz w:val="28"/>
          <w:szCs w:val="28"/>
          <w:lang w:val="uk-UA" w:eastAsia="ru-RU"/>
        </w:rPr>
        <w:t>, затверджена наказом Міністерства освіти і науки, молоді та спорту України</w:t>
      </w:r>
      <w:r>
        <w:rPr>
          <w:rFonts w:ascii="Times New Roman" w:hAnsi="Times New Roman" w:cs="Times New Roman"/>
          <w:sz w:val="28"/>
          <w:szCs w:val="28"/>
          <w:lang w:val="uk-UA" w:eastAsia="ru-RU"/>
        </w:rPr>
        <w:t xml:space="preserve"> № 983 від 17.07 2013</w:t>
      </w:r>
      <w:r w:rsidRPr="003D6EBA">
        <w:rPr>
          <w:rFonts w:ascii="Times New Roman" w:hAnsi="Times New Roman" w:cs="Times New Roman"/>
          <w:sz w:val="28"/>
          <w:szCs w:val="28"/>
          <w:lang w:val="uk-UA" w:eastAsia="ru-RU"/>
        </w:rPr>
        <w:t>;</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b/>
          <w:bCs/>
          <w:sz w:val="28"/>
          <w:szCs w:val="28"/>
          <w:lang w:val="uk-UA" w:eastAsia="ru-RU"/>
        </w:rPr>
        <w:t>9 клас –</w:t>
      </w:r>
      <w:r w:rsidRPr="003D6EBA">
        <w:rPr>
          <w:rFonts w:ascii="Times New Roman" w:hAnsi="Times New Roman" w:cs="Times New Roman"/>
          <w:sz w:val="28"/>
          <w:szCs w:val="28"/>
          <w:lang w:val="uk-UA" w:eastAsia="ru-RU"/>
        </w:rPr>
        <w:t xml:space="preserve"> Програма для загальноосвітніх навчальних закладів. Біологія. 7-11 класи. – К.</w:t>
      </w:r>
      <w:r>
        <w:rPr>
          <w:rFonts w:ascii="Times New Roman" w:hAnsi="Times New Roman" w:cs="Times New Roman"/>
          <w:sz w:val="28"/>
          <w:szCs w:val="28"/>
          <w:lang w:val="uk-UA" w:eastAsia="ru-RU"/>
        </w:rPr>
        <w:t xml:space="preserve"> </w:t>
      </w:r>
      <w:r w:rsidRPr="003D6EBA">
        <w:rPr>
          <w:rFonts w:ascii="Times New Roman" w:hAnsi="Times New Roman" w:cs="Times New Roman"/>
          <w:sz w:val="28"/>
          <w:szCs w:val="28"/>
          <w:lang w:val="uk-UA" w:eastAsia="ru-RU"/>
        </w:rPr>
        <w:t>: Ірпінь</w:t>
      </w:r>
      <w:r>
        <w:rPr>
          <w:rFonts w:ascii="Times New Roman" w:hAnsi="Times New Roman" w:cs="Times New Roman"/>
          <w:sz w:val="28"/>
          <w:szCs w:val="28"/>
          <w:lang w:val="uk-UA" w:eastAsia="ru-RU"/>
        </w:rPr>
        <w:t> </w:t>
      </w:r>
      <w:r w:rsidRPr="003D6EBA">
        <w:rPr>
          <w:rFonts w:ascii="Times New Roman" w:hAnsi="Times New Roman" w:cs="Times New Roman"/>
          <w:sz w:val="28"/>
          <w:szCs w:val="28"/>
          <w:lang w:val="uk-UA" w:eastAsia="ru-RU"/>
        </w:rPr>
        <w:t>: Перун, 2005. – 97 с.;</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b/>
          <w:bCs/>
          <w:sz w:val="28"/>
          <w:szCs w:val="28"/>
          <w:lang w:val="uk-UA" w:eastAsia="ru-RU"/>
        </w:rPr>
        <w:t>9 клас з поглибленим вивченням біології</w:t>
      </w:r>
      <w:r w:rsidRPr="003D6EBA">
        <w:rPr>
          <w:rFonts w:ascii="Times New Roman" w:hAnsi="Times New Roman" w:cs="Times New Roman"/>
          <w:sz w:val="28"/>
          <w:szCs w:val="28"/>
          <w:lang w:val="uk-UA" w:eastAsia="ru-RU"/>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w:t>
      </w:r>
      <w:r>
        <w:rPr>
          <w:rFonts w:ascii="Times New Roman" w:hAnsi="Times New Roman" w:cs="Times New Roman"/>
          <w:sz w:val="28"/>
          <w:szCs w:val="28"/>
          <w:lang w:val="uk-UA" w:eastAsia="ru-RU"/>
        </w:rPr>
        <w:t xml:space="preserve"> </w:t>
      </w:r>
      <w:r w:rsidRPr="003D6EBA">
        <w:rPr>
          <w:rFonts w:ascii="Times New Roman" w:hAnsi="Times New Roman" w:cs="Times New Roman"/>
          <w:sz w:val="28"/>
          <w:szCs w:val="28"/>
          <w:lang w:val="uk-UA" w:eastAsia="ru-RU"/>
        </w:rPr>
        <w:t>: Вікторія, 2009. – 102 с.;</w:t>
      </w:r>
    </w:p>
    <w:p w:rsidR="00525EB9"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b/>
          <w:bCs/>
          <w:sz w:val="28"/>
          <w:szCs w:val="28"/>
          <w:lang w:val="uk-UA" w:eastAsia="ru-RU"/>
        </w:rPr>
        <w:t>10-11 класи –</w:t>
      </w:r>
      <w:r w:rsidRPr="003D6EBA">
        <w:rPr>
          <w:rFonts w:ascii="Times New Roman" w:hAnsi="Times New Roman" w:cs="Times New Roman"/>
          <w:sz w:val="28"/>
          <w:szCs w:val="28"/>
          <w:lang w:val="uk-UA" w:eastAsia="ru-RU"/>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525EB9" w:rsidRPr="00381161" w:rsidRDefault="00525EB9" w:rsidP="003D6EBA">
      <w:pPr>
        <w:spacing w:after="0" w:line="240" w:lineRule="auto"/>
        <w:ind w:firstLine="709"/>
        <w:jc w:val="both"/>
        <w:rPr>
          <w:rFonts w:ascii="Times New Roman" w:hAnsi="Times New Roman" w:cs="Times New Roman"/>
          <w:b/>
          <w:bCs/>
          <w:sz w:val="28"/>
          <w:szCs w:val="28"/>
          <w:lang w:val="uk-UA" w:eastAsia="ru-RU"/>
        </w:rPr>
      </w:pPr>
      <w:r w:rsidRPr="00381161">
        <w:rPr>
          <w:rFonts w:ascii="Times New Roman" w:hAnsi="Times New Roman" w:cs="Times New Roman"/>
          <w:b/>
          <w:bCs/>
          <w:sz w:val="28"/>
          <w:szCs w:val="28"/>
          <w:lang w:val="uk-UA" w:eastAsia="ru-RU"/>
        </w:rPr>
        <w:t>Звертаємо увагу</w:t>
      </w:r>
      <w:r w:rsidRPr="00381161">
        <w:rPr>
          <w:rFonts w:ascii="Times New Roman" w:hAnsi="Times New Roman" w:cs="Times New Roman"/>
          <w:sz w:val="28"/>
          <w:szCs w:val="28"/>
          <w:lang w:val="uk-UA" w:eastAsia="ru-RU"/>
        </w:rPr>
        <w:t xml:space="preserve">, що програми пройшли громадське обговорення. Кінцевий варіант програм, з розвантаженим змістом, буде виставлено на сайті Міністерства освіти і науки України, на мобільній сторінці методиста (розділ </w:t>
      </w:r>
      <w:r w:rsidRPr="00381161">
        <w:rPr>
          <w:rFonts w:ascii="Times New Roman" w:hAnsi="Times New Roman" w:cs="Times New Roman"/>
          <w:sz w:val="28"/>
          <w:szCs w:val="28"/>
          <w:u w:val="single"/>
          <w:lang w:val="uk-UA" w:eastAsia="ru-RU"/>
        </w:rPr>
        <w:t>Учителю біології</w:t>
      </w:r>
      <w:r w:rsidRPr="00381161">
        <w:rPr>
          <w:rFonts w:ascii="Times New Roman" w:hAnsi="Times New Roman" w:cs="Times New Roman"/>
          <w:sz w:val="28"/>
          <w:szCs w:val="28"/>
          <w:lang w:val="uk-UA" w:eastAsia="ru-RU"/>
        </w:rPr>
        <w:t xml:space="preserve">) </w:t>
      </w:r>
      <w:hyperlink r:id="rId8" w:history="1">
        <w:r w:rsidRPr="00381161">
          <w:rPr>
            <w:rStyle w:val="Hyperlink"/>
            <w:rFonts w:ascii="Times New Roman" w:hAnsi="Times New Roman" w:cs="Times New Roman"/>
            <w:sz w:val="28"/>
            <w:szCs w:val="28"/>
            <w:lang w:val="uk-UA" w:eastAsia="ru-RU"/>
          </w:rPr>
          <w:t>http://www.soippo.edu.ua/index.php/mobilna-storinka-metodista</w:t>
        </w:r>
      </w:hyperlink>
      <w:r w:rsidRPr="00381161">
        <w:rPr>
          <w:rFonts w:ascii="Times New Roman" w:hAnsi="Times New Roman" w:cs="Times New Roman"/>
          <w:sz w:val="28"/>
          <w:szCs w:val="28"/>
          <w:lang w:val="uk-UA" w:eastAsia="ru-RU"/>
        </w:rPr>
        <w:t xml:space="preserve"> </w:t>
      </w:r>
      <w:r w:rsidRPr="00381161">
        <w:rPr>
          <w:rFonts w:ascii="Times New Roman" w:hAnsi="Times New Roman" w:cs="Times New Roman"/>
          <w:b/>
          <w:bCs/>
          <w:sz w:val="28"/>
          <w:szCs w:val="28"/>
          <w:lang w:val="uk-UA" w:eastAsia="ru-RU"/>
        </w:rPr>
        <w:t>у серпні</w:t>
      </w:r>
      <w:r w:rsidRPr="00381161">
        <w:rPr>
          <w:rFonts w:ascii="Times New Roman" w:hAnsi="Times New Roman" w:cs="Times New Roman"/>
          <w:sz w:val="28"/>
          <w:szCs w:val="28"/>
          <w:lang w:val="uk-UA" w:eastAsia="ru-RU"/>
        </w:rPr>
        <w:t xml:space="preserve"> </w:t>
      </w:r>
      <w:r w:rsidRPr="00381161">
        <w:rPr>
          <w:rFonts w:ascii="Times New Roman" w:hAnsi="Times New Roman" w:cs="Times New Roman"/>
          <w:b/>
          <w:bCs/>
          <w:sz w:val="28"/>
          <w:szCs w:val="28"/>
          <w:lang w:val="uk-UA" w:eastAsia="ru-RU"/>
        </w:rPr>
        <w:t>2016 року.</w:t>
      </w:r>
    </w:p>
    <w:p w:rsidR="00525EB9" w:rsidRPr="00381161" w:rsidRDefault="00525EB9" w:rsidP="003D6EBA">
      <w:pPr>
        <w:pStyle w:val="BodyText"/>
        <w:spacing w:line="240" w:lineRule="auto"/>
        <w:ind w:firstLine="709"/>
        <w:rPr>
          <w:b/>
          <w:bCs/>
          <w:sz w:val="28"/>
          <w:szCs w:val="28"/>
          <w:lang w:val="uk-UA"/>
        </w:rPr>
      </w:pPr>
      <w:r w:rsidRPr="00381161">
        <w:rPr>
          <w:b/>
          <w:bCs/>
          <w:sz w:val="28"/>
          <w:szCs w:val="28"/>
          <w:lang w:val="uk-UA"/>
        </w:rPr>
        <w:t>Екологія:</w:t>
      </w:r>
    </w:p>
    <w:p w:rsidR="00525EB9" w:rsidRPr="003D6EBA" w:rsidRDefault="00525EB9" w:rsidP="003D6EBA">
      <w:pPr>
        <w:pStyle w:val="BodyText"/>
        <w:spacing w:line="240" w:lineRule="auto"/>
        <w:ind w:firstLine="709"/>
        <w:rPr>
          <w:sz w:val="28"/>
          <w:szCs w:val="28"/>
          <w:lang w:val="uk-UA"/>
        </w:rPr>
      </w:pPr>
      <w:r w:rsidRPr="00381161">
        <w:rPr>
          <w:b/>
          <w:bCs/>
          <w:sz w:val="28"/>
          <w:szCs w:val="28"/>
          <w:lang w:val="uk-UA"/>
        </w:rPr>
        <w:t>10-11 класи</w:t>
      </w:r>
      <w:r w:rsidRPr="00381161">
        <w:rPr>
          <w:sz w:val="28"/>
          <w:szCs w:val="28"/>
          <w:lang w:val="uk-UA"/>
        </w:rPr>
        <w:t xml:space="preserve"> Програма</w:t>
      </w:r>
      <w:r w:rsidRPr="003D6EBA">
        <w:rPr>
          <w:sz w:val="28"/>
          <w:szCs w:val="28"/>
          <w:lang w:val="uk-UA"/>
        </w:rPr>
        <w:t xml:space="preserve"> для загальноосвітніх навчальних закладів. Природничо-математичний напрям. Екологічний напрям. Рівень стандарту. Академічний рівень; Київ, 2010.</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b/>
          <w:bCs/>
          <w:sz w:val="28"/>
          <w:szCs w:val="28"/>
          <w:lang w:val="uk-UA" w:eastAsia="ru-RU"/>
        </w:rPr>
        <w:t xml:space="preserve">Програми факультативів та курсів за вибором з біології та екології, </w:t>
      </w:r>
      <w:r w:rsidRPr="003D6EBA">
        <w:rPr>
          <w:rFonts w:ascii="Times New Roman" w:hAnsi="Times New Roman" w:cs="Times New Roman"/>
          <w:sz w:val="28"/>
          <w:szCs w:val="28"/>
          <w:lang w:val="uk-UA" w:eastAsia="ru-RU"/>
        </w:rPr>
        <w:t xml:space="preserve">рекомендовані Міністерством освіти і науки України для використання у загальноосвітніх навчальних закладах:  </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b/>
          <w:bCs/>
          <w:sz w:val="28"/>
          <w:szCs w:val="28"/>
          <w:lang w:val="uk-UA" w:eastAsia="ru-RU"/>
        </w:rPr>
        <w:t>7</w:t>
      </w:r>
      <w:r>
        <w:rPr>
          <w:rFonts w:ascii="Times New Roman" w:hAnsi="Times New Roman" w:cs="Times New Roman"/>
          <w:b/>
          <w:bCs/>
          <w:sz w:val="28"/>
          <w:szCs w:val="28"/>
          <w:lang w:val="uk-UA" w:eastAsia="ru-RU"/>
        </w:rPr>
        <w:t>-</w:t>
      </w:r>
      <w:r w:rsidRPr="003D6EBA">
        <w:rPr>
          <w:rFonts w:ascii="Times New Roman" w:hAnsi="Times New Roman" w:cs="Times New Roman"/>
          <w:b/>
          <w:bCs/>
          <w:sz w:val="28"/>
          <w:szCs w:val="28"/>
          <w:lang w:val="uk-UA" w:eastAsia="ru-RU"/>
        </w:rPr>
        <w:t xml:space="preserve">11 класи – </w:t>
      </w:r>
      <w:r w:rsidRPr="003D6EBA">
        <w:rPr>
          <w:rFonts w:ascii="Times New Roman" w:hAnsi="Times New Roman" w:cs="Times New Roman"/>
          <w:sz w:val="28"/>
          <w:szCs w:val="28"/>
          <w:lang w:val="uk-UA" w:eastAsia="ru-RU"/>
        </w:rPr>
        <w:t>Збірник навчальних програм курсів за вибором та факультативів з біології для допрофільної підготовки та профільного навчання. – Кам</w:t>
      </w:r>
      <w:r>
        <w:rPr>
          <w:rFonts w:ascii="Times New Roman" w:hAnsi="Times New Roman" w:cs="Times New Roman"/>
          <w:sz w:val="28"/>
          <w:szCs w:val="28"/>
          <w:lang w:val="uk-UA" w:eastAsia="ru-RU"/>
        </w:rPr>
        <w:t>’</w:t>
      </w:r>
      <w:r w:rsidRPr="003D6EBA">
        <w:rPr>
          <w:rFonts w:ascii="Times New Roman" w:hAnsi="Times New Roman" w:cs="Times New Roman"/>
          <w:sz w:val="28"/>
          <w:szCs w:val="28"/>
          <w:lang w:val="uk-UA" w:eastAsia="ru-RU"/>
        </w:rPr>
        <w:t>янець-Подільський: Аксіома, 2009, 2014. – 246 с.;</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b/>
          <w:bCs/>
          <w:sz w:val="28"/>
          <w:szCs w:val="28"/>
          <w:lang w:val="uk-UA" w:eastAsia="ru-RU"/>
        </w:rPr>
        <w:t>5</w:t>
      </w:r>
      <w:r>
        <w:rPr>
          <w:rFonts w:ascii="Times New Roman" w:hAnsi="Times New Roman" w:cs="Times New Roman"/>
          <w:b/>
          <w:bCs/>
          <w:sz w:val="28"/>
          <w:szCs w:val="28"/>
          <w:lang w:val="uk-UA" w:eastAsia="ru-RU"/>
        </w:rPr>
        <w:t>-</w:t>
      </w:r>
      <w:r w:rsidRPr="003D6EBA">
        <w:rPr>
          <w:rFonts w:ascii="Times New Roman" w:hAnsi="Times New Roman" w:cs="Times New Roman"/>
          <w:b/>
          <w:bCs/>
          <w:sz w:val="28"/>
          <w:szCs w:val="28"/>
          <w:lang w:val="uk-UA" w:eastAsia="ru-RU"/>
        </w:rPr>
        <w:t>9 класи-</w:t>
      </w:r>
      <w:r w:rsidRPr="003D6EBA">
        <w:rPr>
          <w:rFonts w:ascii="Times New Roman" w:hAnsi="Times New Roman" w:cs="Times New Roman"/>
          <w:sz w:val="28"/>
          <w:szCs w:val="28"/>
          <w:lang w:val="uk-UA" w:eastAsia="ru-RU"/>
        </w:rPr>
        <w:t>Збірник навчальних програм екологічного напрямку (І частина) для організації допрофільної підготовки учнів загальноосвітніх навчальних закладів (електронний варіант).</w:t>
      </w:r>
    </w:p>
    <w:p w:rsidR="00525EB9" w:rsidRPr="003D6EBA" w:rsidRDefault="00525EB9" w:rsidP="003D6EBA">
      <w:pPr>
        <w:spacing w:after="0" w:line="240" w:lineRule="auto"/>
        <w:ind w:firstLine="709"/>
        <w:jc w:val="both"/>
        <w:rPr>
          <w:rFonts w:ascii="Times New Roman" w:hAnsi="Times New Roman" w:cs="Times New Roman"/>
          <w:spacing w:val="-2"/>
          <w:sz w:val="28"/>
          <w:szCs w:val="28"/>
          <w:lang w:val="uk-UA" w:eastAsia="ru-RU"/>
        </w:rPr>
      </w:pPr>
      <w:r w:rsidRPr="003D6EBA">
        <w:rPr>
          <w:rFonts w:ascii="Times New Roman" w:hAnsi="Times New Roman" w:cs="Times New Roman"/>
          <w:sz w:val="28"/>
          <w:szCs w:val="28"/>
          <w:lang w:val="uk-UA" w:eastAsia="ru-RU"/>
        </w:rPr>
        <w:t xml:space="preserve">Програми позбавлені поурочного поділу, вчителі можуть самостійно обирати послідовність розкриття навчального матеріалу в межах окремої теми,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3D6EBA">
        <w:rPr>
          <w:rFonts w:ascii="Times New Roman" w:hAnsi="Times New Roman" w:cs="Times New Roman"/>
          <w:spacing w:val="-2"/>
          <w:sz w:val="28"/>
          <w:szCs w:val="28"/>
          <w:lang w:val="uk-UA" w:eastAsia="ru-RU"/>
        </w:rPr>
        <w:t>шкільних екскурсій, використовуючи для цього резервні години або години  навчальної практики.</w:t>
      </w:r>
    </w:p>
    <w:p w:rsidR="00525EB9" w:rsidRPr="003D6EBA" w:rsidRDefault="00525EB9" w:rsidP="003D6EBA">
      <w:pPr>
        <w:spacing w:after="0" w:line="240" w:lineRule="auto"/>
        <w:ind w:firstLine="709"/>
        <w:jc w:val="both"/>
        <w:rPr>
          <w:rFonts w:ascii="Times New Roman" w:hAnsi="Times New Roman" w:cs="Times New Roman"/>
          <w:spacing w:val="-2"/>
          <w:sz w:val="28"/>
          <w:szCs w:val="28"/>
          <w:lang w:val="uk-UA" w:eastAsia="ru-RU"/>
        </w:rPr>
      </w:pPr>
      <w:r w:rsidRPr="003D6EBA">
        <w:rPr>
          <w:rFonts w:ascii="Times New Roman" w:hAnsi="Times New Roman" w:cs="Times New Roman"/>
          <w:b/>
          <w:bCs/>
          <w:spacing w:val="-2"/>
          <w:sz w:val="28"/>
          <w:szCs w:val="28"/>
          <w:lang w:val="uk-UA" w:eastAsia="ru-RU"/>
        </w:rPr>
        <w:t>Особливості вивчення біології у 2016</w:t>
      </w:r>
      <w:r>
        <w:rPr>
          <w:rFonts w:ascii="Times New Roman" w:hAnsi="Times New Roman" w:cs="Times New Roman"/>
          <w:b/>
          <w:bCs/>
          <w:spacing w:val="-2"/>
          <w:sz w:val="28"/>
          <w:szCs w:val="28"/>
          <w:lang w:val="uk-UA" w:eastAsia="ru-RU"/>
        </w:rPr>
        <w:t>-</w:t>
      </w:r>
      <w:r w:rsidRPr="003D6EBA">
        <w:rPr>
          <w:rFonts w:ascii="Times New Roman" w:hAnsi="Times New Roman" w:cs="Times New Roman"/>
          <w:b/>
          <w:bCs/>
          <w:spacing w:val="-2"/>
          <w:sz w:val="28"/>
          <w:szCs w:val="28"/>
          <w:lang w:val="uk-UA" w:eastAsia="ru-RU"/>
        </w:rPr>
        <w:t>2017 навчальному році</w:t>
      </w:r>
      <w:r w:rsidRPr="003D6EBA">
        <w:rPr>
          <w:rFonts w:ascii="Times New Roman" w:hAnsi="Times New Roman" w:cs="Times New Roman"/>
          <w:spacing w:val="-2"/>
          <w:sz w:val="28"/>
          <w:szCs w:val="28"/>
          <w:lang w:val="uk-UA" w:eastAsia="ru-RU"/>
        </w:rPr>
        <w:t xml:space="preserve"> пов</w:t>
      </w:r>
      <w:r>
        <w:rPr>
          <w:rFonts w:ascii="Times New Roman" w:hAnsi="Times New Roman" w:cs="Times New Roman"/>
          <w:spacing w:val="-2"/>
          <w:sz w:val="28"/>
          <w:szCs w:val="28"/>
          <w:lang w:val="uk-UA" w:eastAsia="ru-RU"/>
        </w:rPr>
        <w:t>’</w:t>
      </w:r>
      <w:r w:rsidRPr="003D6EBA">
        <w:rPr>
          <w:rFonts w:ascii="Times New Roman" w:hAnsi="Times New Roman" w:cs="Times New Roman"/>
          <w:spacing w:val="-2"/>
          <w:sz w:val="28"/>
          <w:szCs w:val="28"/>
          <w:lang w:val="uk-UA" w:eastAsia="ru-RU"/>
        </w:rPr>
        <w:t>язані з тим, що курс «Біологія людини» вивчатимуть одночасно як учні 8-х, так і учні 9-х класів, але за різними навчальними програмами, що відрізняються структурою і підходами до вивчення біології людини.</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sz w:val="28"/>
          <w:szCs w:val="28"/>
          <w:lang w:val="uk-UA" w:eastAsia="ru-RU"/>
        </w:rPr>
        <w:t xml:space="preserve">Основна концептуальна ідея нової навчальної програми (8 клас) базується на реалізації функціонального підходу до розкриття знань про людину: </w:t>
      </w:r>
      <w:r w:rsidRPr="003D6EBA">
        <w:rPr>
          <w:rFonts w:ascii="Times New Roman" w:hAnsi="Times New Roman" w:cs="Times New Roman"/>
          <w:b/>
          <w:bCs/>
          <w:sz w:val="28"/>
          <w:szCs w:val="28"/>
          <w:lang w:val="uk-UA" w:eastAsia="ru-RU"/>
        </w:rPr>
        <w:t>вивчення функції, а потім – будови,</w:t>
      </w:r>
      <w:r w:rsidRPr="003D6EBA">
        <w:rPr>
          <w:rFonts w:ascii="Times New Roman" w:hAnsi="Times New Roman" w:cs="Times New Roman"/>
          <w:sz w:val="28"/>
          <w:szCs w:val="28"/>
          <w:lang w:val="uk-UA" w:eastAsia="ru-RU"/>
        </w:rPr>
        <w:t xml:space="preserve"> що сприяє формуванню поняття про організм людини як цілісної системи. Тому рекомендується більше уваги приділяти вивченню процесів життєдіяльності, притаманних організму людини, щоб показати системність його організації, функціонування в умовах соціального середовища, і зорієнтувати учнів на здоровий спосіб життя. Обов</w:t>
      </w:r>
      <w:r>
        <w:rPr>
          <w:rFonts w:ascii="Times New Roman" w:hAnsi="Times New Roman" w:cs="Times New Roman"/>
          <w:sz w:val="28"/>
          <w:szCs w:val="28"/>
          <w:lang w:val="uk-UA" w:eastAsia="ru-RU"/>
        </w:rPr>
        <w:t>’</w:t>
      </w:r>
      <w:r w:rsidRPr="003D6EBA">
        <w:rPr>
          <w:rFonts w:ascii="Times New Roman" w:hAnsi="Times New Roman" w:cs="Times New Roman"/>
          <w:sz w:val="28"/>
          <w:szCs w:val="28"/>
          <w:lang w:val="uk-UA" w:eastAsia="ru-RU"/>
        </w:rPr>
        <w:t xml:space="preserve">язковим є дотримання принципів єдності будови і функції та послідовності при формуванні анатомічних та фізіологічних знань у темах всього курсу. Варто зазначити, що рівень і глибина засвоєння фізіологічних та анатомічних понять мають відповідати </w:t>
      </w:r>
      <w:r w:rsidRPr="003D6EBA">
        <w:rPr>
          <w:rFonts w:ascii="Times New Roman" w:hAnsi="Times New Roman" w:cs="Times New Roman"/>
          <w:b/>
          <w:bCs/>
          <w:sz w:val="28"/>
          <w:szCs w:val="28"/>
          <w:lang w:val="uk-UA" w:eastAsia="ru-RU"/>
        </w:rPr>
        <w:t>віковим можливостям учнів</w:t>
      </w:r>
      <w:r w:rsidRPr="003D6EBA">
        <w:rPr>
          <w:rFonts w:ascii="Times New Roman" w:hAnsi="Times New Roman" w:cs="Times New Roman"/>
          <w:sz w:val="28"/>
          <w:szCs w:val="28"/>
          <w:lang w:val="uk-UA" w:eastAsia="ru-RU"/>
        </w:rPr>
        <w:t>, не переобтяжувати надмірною інформацією і тим самим не знижувати інтерес до пізнання природи.</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sz w:val="28"/>
          <w:szCs w:val="28"/>
          <w:lang w:val="uk-UA" w:eastAsia="ru-RU"/>
        </w:rPr>
        <w:t>Особливістю курсу біології 8 класу є формування у школярів здоров</w:t>
      </w:r>
      <w:r>
        <w:rPr>
          <w:rFonts w:ascii="Times New Roman" w:hAnsi="Times New Roman" w:cs="Times New Roman"/>
          <w:sz w:val="28"/>
          <w:szCs w:val="28"/>
          <w:lang w:val="uk-UA" w:eastAsia="ru-RU"/>
        </w:rPr>
        <w:t>’</w:t>
      </w:r>
      <w:r w:rsidRPr="003D6EBA">
        <w:rPr>
          <w:rFonts w:ascii="Times New Roman" w:hAnsi="Times New Roman" w:cs="Times New Roman"/>
          <w:sz w:val="28"/>
          <w:szCs w:val="28"/>
          <w:lang w:val="uk-UA" w:eastAsia="ru-RU"/>
        </w:rPr>
        <w:t>язбережувальної компетентності. Вивчення процесів життєдіяльності організму людини має бути спрямоване на формування переконань у необхідності відповідального ставлення до власного здоров</w:t>
      </w:r>
      <w:r>
        <w:rPr>
          <w:rFonts w:ascii="Times New Roman" w:hAnsi="Times New Roman" w:cs="Times New Roman"/>
          <w:sz w:val="28"/>
          <w:szCs w:val="28"/>
          <w:lang w:val="uk-UA" w:eastAsia="ru-RU"/>
        </w:rPr>
        <w:t>’</w:t>
      </w:r>
      <w:r w:rsidRPr="003D6EBA">
        <w:rPr>
          <w:rFonts w:ascii="Times New Roman" w:hAnsi="Times New Roman" w:cs="Times New Roman"/>
          <w:sz w:val="28"/>
          <w:szCs w:val="28"/>
          <w:lang w:val="uk-UA" w:eastAsia="ru-RU"/>
        </w:rPr>
        <w:t xml:space="preserve">я. Саме цим пояснюється структура програми і логіка розміщення тем: тема «Обмін речовин та перетворення енергії в організмі людини» передує вивченню теми «Травлення»; тема «Дихання» темі «Транспорт речовин»; тема «Розмноження та розвиток людини» темі «Вища нервова діяльність». Звертаємо увагу учителів на те, що у темі «Вступ» вивчаються </w:t>
      </w:r>
      <w:r w:rsidRPr="003D6EBA">
        <w:rPr>
          <w:rFonts w:ascii="Times New Roman" w:hAnsi="Times New Roman" w:cs="Times New Roman"/>
          <w:b/>
          <w:bCs/>
          <w:sz w:val="28"/>
          <w:szCs w:val="28"/>
          <w:lang w:val="uk-UA" w:eastAsia="ru-RU"/>
        </w:rPr>
        <w:t>тільки ввідні поняття</w:t>
      </w:r>
      <w:r w:rsidRPr="003D6EBA">
        <w:rPr>
          <w:rFonts w:ascii="Times New Roman" w:hAnsi="Times New Roman" w:cs="Times New Roman"/>
          <w:sz w:val="28"/>
          <w:szCs w:val="28"/>
          <w:lang w:val="uk-UA" w:eastAsia="ru-RU"/>
        </w:rPr>
        <w:t xml:space="preserve"> про регуляторні системи організму людини, що необхідно для вивчення функціональних систем організму і без чого неможливо сформувати в учнів поняття про функціонування організму людини як цілісної системи. У наступних темах поняття про організм людини як цілісну систему наповнюється конкретним змістом про функції та будову окремих органів та систем організму людини. За даними сучасної гістології т</w:t>
      </w:r>
      <w:r w:rsidRPr="003D6EBA">
        <w:rPr>
          <w:rFonts w:ascii="Times New Roman" w:hAnsi="Times New Roman" w:cs="Times New Roman"/>
          <w:color w:val="000000"/>
          <w:sz w:val="28"/>
          <w:szCs w:val="28"/>
          <w:lang w:val="uk-UA" w:eastAsia="ru-RU"/>
        </w:rPr>
        <w:t>канини поділяють на чотири морфофункціональні групи: епітелії, тканини внутрішнього середовища, м</w:t>
      </w:r>
      <w:r>
        <w:rPr>
          <w:rFonts w:ascii="Times New Roman" w:hAnsi="Times New Roman" w:cs="Times New Roman"/>
          <w:color w:val="000000"/>
          <w:sz w:val="28"/>
          <w:szCs w:val="28"/>
          <w:lang w:val="uk-UA" w:eastAsia="ru-RU"/>
        </w:rPr>
        <w:t>’</w:t>
      </w:r>
      <w:r w:rsidRPr="003D6EBA">
        <w:rPr>
          <w:rFonts w:ascii="Times New Roman" w:hAnsi="Times New Roman" w:cs="Times New Roman"/>
          <w:color w:val="000000"/>
          <w:sz w:val="28"/>
          <w:szCs w:val="28"/>
          <w:lang w:val="uk-UA" w:eastAsia="ru-RU"/>
        </w:rPr>
        <w:t>язові та нервова. Тому п</w:t>
      </w:r>
      <w:r w:rsidRPr="003D6EBA">
        <w:rPr>
          <w:rFonts w:ascii="Times New Roman" w:hAnsi="Times New Roman" w:cs="Times New Roman"/>
          <w:sz w:val="28"/>
          <w:szCs w:val="28"/>
          <w:lang w:val="uk-UA" w:eastAsia="ru-RU"/>
        </w:rPr>
        <w:t xml:space="preserve">оняття </w:t>
      </w:r>
      <w:r w:rsidRPr="003D6EBA">
        <w:rPr>
          <w:rFonts w:ascii="Times New Roman" w:hAnsi="Times New Roman" w:cs="Times New Roman"/>
          <w:b/>
          <w:bCs/>
          <w:sz w:val="28"/>
          <w:szCs w:val="28"/>
          <w:lang w:val="uk-UA" w:eastAsia="ru-RU"/>
        </w:rPr>
        <w:t>сполучні тканини</w:t>
      </w:r>
      <w:r w:rsidRPr="003D6EBA">
        <w:rPr>
          <w:rFonts w:ascii="Times New Roman" w:hAnsi="Times New Roman" w:cs="Times New Roman"/>
          <w:i/>
          <w:iCs/>
          <w:sz w:val="28"/>
          <w:szCs w:val="28"/>
          <w:lang w:val="uk-UA" w:eastAsia="ru-RU"/>
        </w:rPr>
        <w:t xml:space="preserve"> </w:t>
      </w:r>
      <w:r w:rsidRPr="003D6EBA">
        <w:rPr>
          <w:rFonts w:ascii="Times New Roman" w:hAnsi="Times New Roman" w:cs="Times New Roman"/>
          <w:sz w:val="28"/>
          <w:szCs w:val="28"/>
          <w:lang w:val="uk-UA" w:eastAsia="ru-RU"/>
        </w:rPr>
        <w:t xml:space="preserve">доцільно розширити поняттям </w:t>
      </w:r>
      <w:r w:rsidRPr="003D6EBA">
        <w:rPr>
          <w:rFonts w:ascii="Times New Roman" w:hAnsi="Times New Roman" w:cs="Times New Roman"/>
          <w:b/>
          <w:bCs/>
          <w:sz w:val="28"/>
          <w:szCs w:val="28"/>
          <w:lang w:val="uk-UA" w:eastAsia="ru-RU"/>
        </w:rPr>
        <w:t>тканини внутрішнього середовища,</w:t>
      </w:r>
      <w:r w:rsidRPr="003D6EBA">
        <w:rPr>
          <w:rFonts w:ascii="Times New Roman" w:hAnsi="Times New Roman" w:cs="Times New Roman"/>
          <w:sz w:val="28"/>
          <w:szCs w:val="28"/>
          <w:lang w:val="uk-UA" w:eastAsia="ru-RU"/>
        </w:rPr>
        <w:t xml:space="preserve"> яке більш повно відповідає їх будові, локалізації та виконуваним функціям.  У наступних темах поглиблюються знання учнів про процеси життєдіяльності та їх значення для організму, формування яких здійснювалось в курсі біології 7 класу. Важливо системно розкривати соціальну сутність людини, психофізіологічні особливості її поведінки, діяльності, якостей особистості. Звертаємо також увагу, що </w:t>
      </w:r>
      <w:r w:rsidRPr="003D6EBA">
        <w:rPr>
          <w:rFonts w:ascii="Times New Roman" w:hAnsi="Times New Roman" w:cs="Times New Roman"/>
          <w:b/>
          <w:bCs/>
          <w:sz w:val="28"/>
          <w:szCs w:val="28"/>
          <w:lang w:val="uk-UA" w:eastAsia="ru-RU"/>
        </w:rPr>
        <w:t>поняття про ретикулярну формацію</w:t>
      </w:r>
      <w:r w:rsidRPr="003D6EBA">
        <w:rPr>
          <w:rFonts w:ascii="Times New Roman" w:hAnsi="Times New Roman" w:cs="Times New Roman"/>
          <w:sz w:val="28"/>
          <w:szCs w:val="28"/>
          <w:lang w:val="uk-UA" w:eastAsia="ru-RU"/>
        </w:rPr>
        <w:t xml:space="preserve"> мозку і рівні сприйняття інформації з програми </w:t>
      </w:r>
      <w:r w:rsidRPr="003D6EBA">
        <w:rPr>
          <w:rFonts w:ascii="Times New Roman" w:hAnsi="Times New Roman" w:cs="Times New Roman"/>
          <w:b/>
          <w:bCs/>
          <w:sz w:val="28"/>
          <w:szCs w:val="28"/>
          <w:lang w:val="uk-UA" w:eastAsia="ru-RU"/>
        </w:rPr>
        <w:t>вилучено.</w:t>
      </w:r>
      <w:r w:rsidRPr="003D6EBA">
        <w:rPr>
          <w:rFonts w:ascii="Times New Roman" w:hAnsi="Times New Roman" w:cs="Times New Roman"/>
          <w:sz w:val="28"/>
          <w:szCs w:val="28"/>
          <w:lang w:val="uk-UA" w:eastAsia="ru-RU"/>
        </w:rPr>
        <w:t xml:space="preserve"> Практика показує, що викладання матеріалу теми «Вища нервова діяльність» викликає утруднення у засвоєнні його учнями. Тому, доцільно теоретичний зміст розкривати на прикладах з життя відомих людей, співпрацювати з психологом школи, використовувати життєвий досвід учнів, проводити нестандартні уроки тощо. Виокремлення теми «Регуляція функцій організму» з блоку знань про регуляційні системи має дидактичне значення в узагальненні про нервово-гуморальну регуляцію як основу цілісності організму. Поняття про гіпоталамо-гіпофізарну систему організму з програми вилучено. При вивченні</w:t>
      </w:r>
      <w:r w:rsidRPr="003D6EBA">
        <w:rPr>
          <w:rFonts w:ascii="Times New Roman" w:hAnsi="Times New Roman" w:cs="Times New Roman"/>
          <w:sz w:val="28"/>
          <w:szCs w:val="28"/>
          <w:lang w:val="uk-UA" w:eastAsia="uk-UA"/>
        </w:rPr>
        <w:t xml:space="preserve"> теми «Розмноження та розвиток людини» учителю важливо спрямувати зусилля на формування у учнів розуміння необхідності збереження власного репродуктивного здоров</w:t>
      </w:r>
      <w:r>
        <w:rPr>
          <w:rFonts w:ascii="Times New Roman" w:hAnsi="Times New Roman" w:cs="Times New Roman"/>
          <w:sz w:val="28"/>
          <w:szCs w:val="28"/>
          <w:lang w:val="uk-UA" w:eastAsia="uk-UA"/>
        </w:rPr>
        <w:t>’</w:t>
      </w:r>
      <w:r w:rsidRPr="003D6EBA">
        <w:rPr>
          <w:rFonts w:ascii="Times New Roman" w:hAnsi="Times New Roman" w:cs="Times New Roman"/>
          <w:sz w:val="28"/>
          <w:szCs w:val="28"/>
          <w:lang w:val="uk-UA" w:eastAsia="uk-UA"/>
        </w:rPr>
        <w:t>я, формування ставлення до здорового способу життя як необхідної умови народження здорових дітей.</w:t>
      </w:r>
      <w:r w:rsidRPr="003D6EBA">
        <w:rPr>
          <w:rFonts w:ascii="Times New Roman" w:hAnsi="Times New Roman" w:cs="Times New Roman"/>
          <w:sz w:val="28"/>
          <w:szCs w:val="28"/>
          <w:lang w:val="uk-UA" w:eastAsia="ru-RU"/>
        </w:rPr>
        <w:t xml:space="preserve"> Оптимальному засвоєнню учнями навчального матеріалу сприятимуть лабораторні дослідження і дослідницький практикум, які орієнтують учнів на активне пізнання властивостей організму людини, організацію самоспостережень, профілактику захворювань.</w:t>
      </w:r>
    </w:p>
    <w:p w:rsidR="00525EB9" w:rsidRPr="003D6EBA" w:rsidRDefault="00525EB9" w:rsidP="003D6EBA">
      <w:pPr>
        <w:shd w:val="clear" w:color="auto" w:fill="FFFFFF"/>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sz w:val="28"/>
          <w:szCs w:val="28"/>
          <w:lang w:val="uk-UA" w:eastAsia="ru-RU"/>
        </w:rPr>
        <w:t>Поглиблене вивчення біології</w:t>
      </w:r>
      <w:r w:rsidRPr="003D6EBA">
        <w:rPr>
          <w:rFonts w:ascii="Times New Roman" w:hAnsi="Times New Roman" w:cs="Times New Roman"/>
          <w:b/>
          <w:bCs/>
          <w:i/>
          <w:iCs/>
          <w:sz w:val="28"/>
          <w:szCs w:val="28"/>
          <w:lang w:val="uk-UA" w:eastAsia="ru-RU"/>
        </w:rPr>
        <w:t xml:space="preserve"> </w:t>
      </w:r>
      <w:r>
        <w:rPr>
          <w:rFonts w:ascii="Times New Roman" w:hAnsi="Times New Roman" w:cs="Times New Roman"/>
          <w:b/>
          <w:bCs/>
          <w:i/>
          <w:iCs/>
          <w:sz w:val="28"/>
          <w:szCs w:val="28"/>
          <w:lang w:val="uk-UA" w:eastAsia="ru-RU"/>
        </w:rPr>
        <w:t>–</w:t>
      </w:r>
      <w:r w:rsidRPr="003D6EBA">
        <w:rPr>
          <w:rFonts w:ascii="Times New Roman" w:hAnsi="Times New Roman" w:cs="Times New Roman"/>
          <w:sz w:val="28"/>
          <w:szCs w:val="28"/>
          <w:lang w:val="uk-UA" w:eastAsia="ru-RU"/>
        </w:rPr>
        <w:t xml:space="preserve"> одна із форм підготовки учнів до свідомого вибору професії, пов</w:t>
      </w:r>
      <w:r>
        <w:rPr>
          <w:rFonts w:ascii="Times New Roman" w:hAnsi="Times New Roman" w:cs="Times New Roman"/>
          <w:sz w:val="28"/>
          <w:szCs w:val="28"/>
          <w:lang w:val="uk-UA" w:eastAsia="ru-RU"/>
        </w:rPr>
        <w:t>’</w:t>
      </w:r>
      <w:r w:rsidRPr="003D6EBA">
        <w:rPr>
          <w:rFonts w:ascii="Times New Roman" w:hAnsi="Times New Roman" w:cs="Times New Roman"/>
          <w:sz w:val="28"/>
          <w:szCs w:val="28"/>
          <w:lang w:val="uk-UA" w:eastAsia="ru-RU"/>
        </w:rPr>
        <w:t xml:space="preserve">язаної з використанням біологічних знань. У зміст нової програми включено тему «Адаптація і виживання людини за екстремальних умов», спрямовану на поглиблення знань учнів про фактори навколишнього середовища та про взаємодію організму з навколишнім середовищем на прикладі організму людини. </w:t>
      </w:r>
    </w:p>
    <w:p w:rsidR="00525EB9" w:rsidRPr="003D6EBA" w:rsidRDefault="00525EB9" w:rsidP="003D6EBA">
      <w:pPr>
        <w:shd w:val="clear" w:color="auto" w:fill="FFFFFF"/>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sz w:val="28"/>
          <w:szCs w:val="28"/>
          <w:lang w:val="uk-UA" w:eastAsia="ru-RU"/>
        </w:rPr>
        <w:t xml:space="preserve">Практична спрямованість програм з біології, екології і природознавства забезпечується збільшеною кількістю лабораторних і практичних робіт, лабораторних досліджень, дослідницького практикуму, проектів, демонстрацій, екскурсій.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i/>
          <w:iCs/>
          <w:sz w:val="28"/>
          <w:szCs w:val="28"/>
          <w:lang w:val="uk-UA"/>
        </w:rPr>
        <w:t>Лабораторні дослідження</w:t>
      </w:r>
      <w:r w:rsidRPr="003D6EBA">
        <w:rPr>
          <w:rFonts w:ascii="Times New Roman" w:hAnsi="Times New Roman" w:cs="Times New Roman"/>
          <w:sz w:val="28"/>
          <w:szCs w:val="28"/>
          <w:lang w:val="uk-UA"/>
        </w:rPr>
        <w:t xml:space="preserve"> забезпечують процесуальну складову навчання біології. Учні виконують їх на етапі вивчення нового матеріалу за завданнями, які пропонує учитель, з використанням натуральних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єктів, колекцій, моделей, муляжів, зображень, відеоматеріалів. Мета такої діяльності – розвиток в учнів уміння спостерігати, описувати біологічні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єкти та власні спостереження, виділяти їхні істотні ознаки, виконувати рисунки біологічних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єктів; формувати навички користування мікроскопом, розв</w:t>
      </w:r>
      <w:r>
        <w:rPr>
          <w:rFonts w:ascii="Times New Roman" w:hAnsi="Times New Roman" w:cs="Times New Roman"/>
          <w:sz w:val="28"/>
          <w:szCs w:val="28"/>
          <w:lang w:val="uk-UA"/>
        </w:rPr>
        <w:t>’</w:t>
      </w:r>
      <w:r w:rsidRPr="003D6EBA">
        <w:rPr>
          <w:rFonts w:ascii="Times New Roman" w:hAnsi="Times New Roman" w:cs="Times New Roman"/>
          <w:sz w:val="28"/>
          <w:szCs w:val="28"/>
          <w:lang w:val="uk-UA"/>
        </w:rPr>
        <w:t xml:space="preserve">язувати пізнавальні завдання тощо. Прийоми виконання лабораторних досліджень та оформлення їх результатів визначаються учителем з урахуванням вимог програми, вікових особливостей та рівня сформованості навчальних умінь в учнів. Наприклад, результатом ознайомлення за допомогою мікроскопа готових мікропрепаратів основних груп тканин організму людини може бути усна розповідь, схематичні зарисовки, відповіді на запитання. Виконання лабораторних досліджень фіксується в класному журналі на сторінці «Зміст уроку». Приклад запису: </w:t>
      </w:r>
      <w:r w:rsidRPr="003D6EBA">
        <w:rPr>
          <w:rFonts w:ascii="Times New Roman" w:hAnsi="Times New Roman" w:cs="Times New Roman"/>
          <w:i/>
          <w:iCs/>
          <w:sz w:val="28"/>
          <w:szCs w:val="28"/>
          <w:lang w:val="uk-UA"/>
        </w:rPr>
        <w:t>«Різноманітність клітин організму людини. Тканини. Лабораторне дослідження: ознайомлення з препаратами тканин людини».</w:t>
      </w:r>
      <w:r w:rsidRPr="003D6EBA">
        <w:rPr>
          <w:rFonts w:ascii="Times New Roman" w:hAnsi="Times New Roman" w:cs="Times New Roman"/>
          <w:sz w:val="28"/>
          <w:szCs w:val="28"/>
          <w:lang w:val="uk-UA"/>
        </w:rPr>
        <w:t xml:space="preserve"> Програмою </w:t>
      </w:r>
      <w:r w:rsidRPr="003D6EBA">
        <w:rPr>
          <w:rFonts w:ascii="Times New Roman" w:hAnsi="Times New Roman" w:cs="Times New Roman"/>
          <w:b/>
          <w:bCs/>
          <w:sz w:val="28"/>
          <w:szCs w:val="28"/>
          <w:lang w:val="uk-UA"/>
        </w:rPr>
        <w:t>не передбачено оцінювання лабораторних досліджень,</w:t>
      </w:r>
      <w:r w:rsidRPr="003D6EBA">
        <w:rPr>
          <w:rFonts w:ascii="Times New Roman" w:hAnsi="Times New Roman" w:cs="Times New Roman"/>
          <w:sz w:val="28"/>
          <w:szCs w:val="28"/>
          <w:lang w:val="uk-UA"/>
        </w:rPr>
        <w:t xml:space="preserve"> оскільки їх мета – набуття нових знань в процесі діяльності та формування спеціальних умінь.</w:t>
      </w:r>
    </w:p>
    <w:p w:rsidR="00525EB9" w:rsidRPr="003D6EBA" w:rsidRDefault="00525EB9" w:rsidP="003D6EBA">
      <w:pPr>
        <w:spacing w:after="0" w:line="240" w:lineRule="auto"/>
        <w:ind w:firstLine="709"/>
        <w:jc w:val="both"/>
        <w:rPr>
          <w:rFonts w:ascii="Times New Roman" w:hAnsi="Times New Roman" w:cs="Times New Roman"/>
          <w:b/>
          <w:bCs/>
          <w:sz w:val="28"/>
          <w:szCs w:val="28"/>
          <w:lang w:val="uk-UA"/>
        </w:rPr>
      </w:pPr>
      <w:r w:rsidRPr="003D6EBA">
        <w:rPr>
          <w:rFonts w:ascii="Times New Roman" w:hAnsi="Times New Roman" w:cs="Times New Roman"/>
          <w:i/>
          <w:iCs/>
          <w:sz w:val="28"/>
          <w:szCs w:val="28"/>
          <w:lang w:val="uk-UA"/>
        </w:rPr>
        <w:t xml:space="preserve">Практичні та лабораторні роботи </w:t>
      </w:r>
      <w:r w:rsidRPr="003D6EBA">
        <w:rPr>
          <w:rFonts w:ascii="Times New Roman" w:hAnsi="Times New Roman" w:cs="Times New Roman"/>
          <w:sz w:val="28"/>
          <w:szCs w:val="28"/>
          <w:lang w:val="uk-UA"/>
        </w:rPr>
        <w:t>виконуються з метою закріплення або перевірки засвоєння навчального матеріалу, формування практичних умінь і навичок. Виконуючи практичні та лабораторні роботи учні демонструють: навички роботи з натуральними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єктами, мікроскопом та лабораторним обладнанням; уміння розрізняти біологічні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єкти, розв</w:t>
      </w:r>
      <w:r>
        <w:rPr>
          <w:rFonts w:ascii="Times New Roman" w:hAnsi="Times New Roman" w:cs="Times New Roman"/>
          <w:sz w:val="28"/>
          <w:szCs w:val="28"/>
          <w:lang w:val="uk-UA"/>
        </w:rPr>
        <w:t>’</w:t>
      </w:r>
      <w:r w:rsidRPr="003D6EBA">
        <w:rPr>
          <w:rFonts w:ascii="Times New Roman" w:hAnsi="Times New Roman" w:cs="Times New Roman"/>
          <w:sz w:val="28"/>
          <w:szCs w:val="28"/>
          <w:lang w:val="uk-UA"/>
        </w:rPr>
        <w:t xml:space="preserve">язувати пізнавальні завдання за інструктивною карточкою; уміння порівнювати, робити висновки тощо. На виконання практичної роботи виділяється окремий урок, який передбачає такі орієнтовні етапи: визначення мети і завдань уроку, пояснення вчителя (теоретичні аспекти теми практичної роботи), демонстрування учителем операції у цілому і окремих дій, пробне виконання операцій окремими учнями, спостереження іншими, виконання роботи всіма учнями, допомога учителя тим, хто має проблеми, аналіз помилок, проговорювання вголос прийомів виконання операцій і їх послідовності, тренувальні вправи по закріпленню навичок і вмінь. Виконавши практичну роботу, учні в зошитах оформляють звіт про роботу або підсумки. </w:t>
      </w:r>
      <w:r w:rsidRPr="003D6EBA">
        <w:rPr>
          <w:rFonts w:ascii="Times New Roman" w:hAnsi="Times New Roman" w:cs="Times New Roman"/>
          <w:b/>
          <w:bCs/>
          <w:sz w:val="28"/>
          <w:szCs w:val="28"/>
          <w:lang w:val="uk-UA"/>
        </w:rPr>
        <w:t>Виконання практичних робіт оцінюється у всіх учнів,</w:t>
      </w:r>
      <w:r w:rsidRPr="003D6EBA">
        <w:rPr>
          <w:rFonts w:ascii="Times New Roman" w:hAnsi="Times New Roman" w:cs="Times New Roman"/>
          <w:sz w:val="28"/>
          <w:szCs w:val="28"/>
          <w:lang w:val="uk-UA"/>
        </w:rPr>
        <w:t xml:space="preserve"> при цьому оцінюванню підлягають перш за все </w:t>
      </w:r>
      <w:r>
        <w:rPr>
          <w:rFonts w:ascii="Times New Roman" w:hAnsi="Times New Roman" w:cs="Times New Roman"/>
          <w:sz w:val="28"/>
          <w:szCs w:val="28"/>
          <w:lang w:val="uk-UA"/>
        </w:rPr>
        <w:t>практичні в</w:t>
      </w:r>
      <w:r w:rsidRPr="003D6EBA">
        <w:rPr>
          <w:rFonts w:ascii="Times New Roman" w:hAnsi="Times New Roman" w:cs="Times New Roman"/>
          <w:sz w:val="28"/>
          <w:szCs w:val="28"/>
          <w:lang w:val="uk-UA"/>
        </w:rPr>
        <w:t>міння, визначені метою роботи: уміння налаштовувати мікроскоп, виготовляти мікропрепарат, порівнювати, тобто знаходити спільні і відмінні ознаки біологічних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 xml:space="preserve">єктів, уміння розрізняти отруйні гриби, визначати які кімнатні рослини можна вирощувати в приміщенні з певними характеристиками середовища. </w:t>
      </w:r>
      <w:r w:rsidRPr="003D6EBA">
        <w:rPr>
          <w:rFonts w:ascii="Times New Roman" w:hAnsi="Times New Roman" w:cs="Times New Roman"/>
          <w:b/>
          <w:bCs/>
          <w:sz w:val="28"/>
          <w:szCs w:val="28"/>
          <w:lang w:val="uk-UA"/>
        </w:rPr>
        <w:t>Лабораторні роботи</w:t>
      </w:r>
      <w:r w:rsidRPr="003D6EBA">
        <w:rPr>
          <w:rFonts w:ascii="Times New Roman" w:hAnsi="Times New Roman" w:cs="Times New Roman"/>
          <w:sz w:val="28"/>
          <w:szCs w:val="28"/>
          <w:lang w:val="uk-UA"/>
        </w:rPr>
        <w:t xml:space="preserve"> теж оформляються учнями в зошиті та </w:t>
      </w:r>
      <w:r w:rsidRPr="003D6EBA">
        <w:rPr>
          <w:rFonts w:ascii="Times New Roman" w:hAnsi="Times New Roman" w:cs="Times New Roman"/>
          <w:b/>
          <w:bCs/>
          <w:sz w:val="28"/>
          <w:szCs w:val="28"/>
          <w:lang w:val="uk-UA"/>
        </w:rPr>
        <w:t>обов</w:t>
      </w:r>
      <w:r>
        <w:rPr>
          <w:rFonts w:ascii="Times New Roman" w:hAnsi="Times New Roman" w:cs="Times New Roman"/>
          <w:b/>
          <w:bCs/>
          <w:sz w:val="28"/>
          <w:szCs w:val="28"/>
          <w:lang w:val="uk-UA"/>
        </w:rPr>
        <w:t>’</w:t>
      </w:r>
      <w:r w:rsidRPr="003D6EBA">
        <w:rPr>
          <w:rFonts w:ascii="Times New Roman" w:hAnsi="Times New Roman" w:cs="Times New Roman"/>
          <w:b/>
          <w:bCs/>
          <w:sz w:val="28"/>
          <w:szCs w:val="28"/>
          <w:lang w:val="uk-UA"/>
        </w:rPr>
        <w:t>язково оцінюються.</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i/>
          <w:iCs/>
          <w:sz w:val="28"/>
          <w:szCs w:val="28"/>
          <w:lang w:val="uk-UA"/>
        </w:rPr>
        <w:t>Дослідницький практикум</w:t>
      </w:r>
      <w:r w:rsidRPr="003D6EBA">
        <w:rPr>
          <w:rFonts w:ascii="Times New Roman" w:hAnsi="Times New Roman" w:cs="Times New Roman"/>
          <w:sz w:val="28"/>
          <w:szCs w:val="28"/>
          <w:lang w:val="uk-UA"/>
        </w:rPr>
        <w:t xml:space="preserve"> передбачає самостійну (або з допомогою дорослих) роботу учнів у позаурочний час. Його мета – вироблення особистого досвіду дослідницької діяльності у процесі розв</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язування пізнавальних завдань.</w:t>
      </w:r>
    </w:p>
    <w:p w:rsidR="00525EB9" w:rsidRPr="003D6EBA" w:rsidRDefault="00525EB9" w:rsidP="003D6EBA">
      <w:pPr>
        <w:spacing w:after="0" w:line="240" w:lineRule="auto"/>
        <w:ind w:firstLine="709"/>
        <w:jc w:val="both"/>
        <w:rPr>
          <w:rFonts w:ascii="Times New Roman" w:hAnsi="Times New Roman" w:cs="Times New Roman"/>
          <w:color w:val="000000"/>
          <w:sz w:val="28"/>
          <w:szCs w:val="28"/>
          <w:lang w:val="uk-UA"/>
        </w:rPr>
      </w:pPr>
      <w:r w:rsidRPr="003D6EBA">
        <w:rPr>
          <w:rFonts w:ascii="Times New Roman" w:hAnsi="Times New Roman" w:cs="Times New Roman"/>
          <w:sz w:val="28"/>
          <w:szCs w:val="28"/>
          <w:lang w:val="uk-UA"/>
        </w:rPr>
        <w:t xml:space="preserve">З метою стимулювання пізнавальної діяльності учнів програмою запропоновано орієнтовні теми </w:t>
      </w:r>
      <w:r w:rsidRPr="003D6EBA">
        <w:rPr>
          <w:rFonts w:ascii="Times New Roman" w:hAnsi="Times New Roman" w:cs="Times New Roman"/>
          <w:i/>
          <w:iCs/>
          <w:sz w:val="28"/>
          <w:szCs w:val="28"/>
          <w:lang w:val="uk-UA"/>
        </w:rPr>
        <w:t>проектів</w:t>
      </w:r>
      <w:r w:rsidRPr="003D6EBA">
        <w:rPr>
          <w:rFonts w:ascii="Times New Roman" w:hAnsi="Times New Roman" w:cs="Times New Roman"/>
          <w:sz w:val="28"/>
          <w:szCs w:val="28"/>
          <w:lang w:val="uk-UA"/>
        </w:rPr>
        <w:t xml:space="preserve">, мета яких – формування уміння знаходити необхідну інформацію про живі організми в різних джерелах (у тому числі з використанням інформаційно-комунікаційних технологій). Учням 8-9 класів пропонуються проекти практико-орієнтованого та дослідницького спрямування. </w:t>
      </w:r>
      <w:r w:rsidRPr="003D6EBA">
        <w:rPr>
          <w:rFonts w:ascii="Times New Roman" w:hAnsi="Times New Roman" w:cs="Times New Roman"/>
          <w:color w:val="000000"/>
          <w:sz w:val="28"/>
          <w:szCs w:val="28"/>
          <w:lang w:val="uk-UA"/>
        </w:rPr>
        <w:t>Проектна діяльність на уроках біології є</w:t>
      </w:r>
      <w:r w:rsidRPr="003D6EBA">
        <w:rPr>
          <w:rFonts w:ascii="Times New Roman" w:hAnsi="Times New Roman" w:cs="Times New Roman"/>
          <w:sz w:val="28"/>
          <w:szCs w:val="28"/>
          <w:lang w:val="uk-UA"/>
        </w:rPr>
        <w:t xml:space="preserve"> </w:t>
      </w:r>
      <w:r w:rsidRPr="003D6EBA">
        <w:rPr>
          <w:rFonts w:ascii="Times New Roman" w:hAnsi="Times New Roman" w:cs="Times New Roman"/>
          <w:color w:val="000000"/>
          <w:sz w:val="28"/>
          <w:szCs w:val="28"/>
          <w:lang w:val="uk-UA"/>
        </w:rPr>
        <w:t xml:space="preserve">засобом підвищення продуктивності навчальної праці та її актуалізації; розвивальним середовищем, що формує соціальні вміння, навички та сприяє набуттю навчального і життєвого досвіду; розвитком творчих обдарувань особистості та її самореалізації. Використання проектної технології є «містком» між теорією і практикою в процесі навчання, виховання і розвитку особистості учня, прикладом вдалого поєднання урочної та позаурочної діяльності. Тема проекту є більшою за навчальні завдання і вимагає від її виконавців пошукових зусиль, дослідження та розроблення оптимального виконання та неодмінного публічного захисту.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Проекти розробляють окремі учні або групи учнів у процесі вивчення навчальної теми. Форма представлення результатів проекту може бути різною: у вигляді повідомлень, презентації, виготовлення буклетів, планшетів, альбомів тощо. Проект може бути колективним і виконуватись на уроці. Для захисту проектів може бути виділено окремий урок або частину відповідного за змістом уроку.</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Зміст навчального матеріалу курсів природознавства, біології, екології включає </w:t>
      </w:r>
      <w:r w:rsidRPr="003D6EBA">
        <w:rPr>
          <w:rFonts w:ascii="Times New Roman" w:hAnsi="Times New Roman" w:cs="Times New Roman"/>
          <w:b/>
          <w:bCs/>
          <w:sz w:val="28"/>
          <w:szCs w:val="28"/>
          <w:lang w:val="uk-UA"/>
        </w:rPr>
        <w:t xml:space="preserve">демонстрації </w:t>
      </w:r>
      <w:r w:rsidRPr="003D6EBA">
        <w:rPr>
          <w:rFonts w:ascii="Times New Roman" w:hAnsi="Times New Roman" w:cs="Times New Roman"/>
          <w:sz w:val="28"/>
          <w:szCs w:val="28"/>
          <w:lang w:val="uk-UA"/>
        </w:rPr>
        <w:t xml:space="preserve">колекцій, муляжів, мікропрепаратів, дослідів, опудал, зображень, моделей. Звертаємо увагу </w:t>
      </w:r>
      <w:r w:rsidRPr="003D6EBA">
        <w:rPr>
          <w:rFonts w:ascii="Times New Roman" w:hAnsi="Times New Roman" w:cs="Times New Roman"/>
          <w:b/>
          <w:bCs/>
          <w:sz w:val="28"/>
          <w:szCs w:val="28"/>
          <w:lang w:val="uk-UA"/>
        </w:rPr>
        <w:t>на обов</w:t>
      </w:r>
      <w:r>
        <w:rPr>
          <w:rFonts w:ascii="Times New Roman" w:hAnsi="Times New Roman" w:cs="Times New Roman"/>
          <w:b/>
          <w:bCs/>
          <w:sz w:val="28"/>
          <w:szCs w:val="28"/>
          <w:lang w:val="uk-UA"/>
        </w:rPr>
        <w:t>’</w:t>
      </w:r>
      <w:r w:rsidRPr="003D6EBA">
        <w:rPr>
          <w:rFonts w:ascii="Times New Roman" w:hAnsi="Times New Roman" w:cs="Times New Roman"/>
          <w:b/>
          <w:bCs/>
          <w:sz w:val="28"/>
          <w:szCs w:val="28"/>
          <w:lang w:val="uk-UA"/>
        </w:rPr>
        <w:t>язкове</w:t>
      </w:r>
      <w:r w:rsidRPr="003D6EBA">
        <w:rPr>
          <w:rFonts w:ascii="Times New Roman" w:hAnsi="Times New Roman" w:cs="Times New Roman"/>
          <w:sz w:val="28"/>
          <w:szCs w:val="28"/>
          <w:lang w:val="uk-UA"/>
        </w:rPr>
        <w:t xml:space="preserve"> використання у навчальному процесі демонстрацій. Методика і техніка демонстрування вимагає чіткої організації спостереження, визначення його мети.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єкт, що демонструється, має бути доступним всім учням. Не варто перевантажувати урок наочністю. Кожен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єкт має з</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являтися тоді, коли він необхідний.</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eastAsia="ru-RU"/>
        </w:rPr>
        <w:t>Реалізацію</w:t>
      </w:r>
      <w:r w:rsidRPr="003D6EBA">
        <w:rPr>
          <w:rFonts w:ascii="Times New Roman" w:hAnsi="Times New Roman" w:cs="Times New Roman"/>
          <w:i/>
          <w:iCs/>
          <w:sz w:val="28"/>
          <w:szCs w:val="28"/>
          <w:lang w:val="uk-UA" w:eastAsia="ru-RU"/>
        </w:rPr>
        <w:t xml:space="preserve"> </w:t>
      </w:r>
      <w:r w:rsidRPr="003D6EBA">
        <w:rPr>
          <w:rFonts w:ascii="Times New Roman" w:hAnsi="Times New Roman" w:cs="Times New Roman"/>
          <w:sz w:val="28"/>
          <w:szCs w:val="28"/>
          <w:lang w:val="uk-UA" w:eastAsia="ru-RU"/>
        </w:rPr>
        <w:t>змісту</w:t>
      </w:r>
      <w:r w:rsidRPr="003D6EBA">
        <w:rPr>
          <w:rFonts w:ascii="Times New Roman" w:hAnsi="Times New Roman" w:cs="Times New Roman"/>
          <w:sz w:val="28"/>
          <w:szCs w:val="28"/>
          <w:lang w:val="uk-UA"/>
        </w:rPr>
        <w:t xml:space="preserve"> навчальних тем доцільно розпочинати не з повідомлення готової інформації, а з організації вивчення та сприйняття учнями  процесів, явищ, закономірностей. Сучасний урок суттєво відрізняється від своїх попередників. У його основі лежить такий підхід до навчання, який орієнтований на розвиток особистості кожного учня; урок, який ґрунтується на самостійній діяльності учнів, їх самоорганізації, колективній навчальній діяльності. Сучасний урок – такий, на якому вчитель вміло використовує усі можливості для активного розумового росту учня, глибокого і свідомого засвоєння знань, формування його моральних основ. І якщо раніше вчитель просто формував нові знання, то тепер слід так організувати навчальний процес, щоб учень сам дійшов потрібного висновку. Учні мають відкривати для себе значимість матеріалу, що вивчається. Такий підхід до вивчення розвиває пізнавальний інтерес, збагачує індивідуальний досвід учня, забезпечує реалізацію засад нового стандарту. Основою набуття компетентностей є активна діяльність учнів, що зумовлює вибір учителем сучасних прийомів, форм, засобів навчання.</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Великого значення набуває </w:t>
      </w:r>
      <w:r w:rsidRPr="003D6EBA">
        <w:rPr>
          <w:rFonts w:ascii="Times New Roman" w:hAnsi="Times New Roman" w:cs="Times New Roman"/>
          <w:b/>
          <w:bCs/>
          <w:i/>
          <w:iCs/>
          <w:sz w:val="28"/>
          <w:szCs w:val="28"/>
          <w:lang w:val="uk-UA"/>
        </w:rPr>
        <w:t>метод проблемного навчання</w:t>
      </w:r>
      <w:r w:rsidRPr="003D6EBA">
        <w:rPr>
          <w:rFonts w:ascii="Times New Roman" w:hAnsi="Times New Roman" w:cs="Times New Roman"/>
          <w:sz w:val="28"/>
          <w:szCs w:val="28"/>
          <w:lang w:val="uk-UA"/>
        </w:rPr>
        <w:t>. Проблемність починається з особливої конструкції запитань: Чому</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 (Яка причина</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 Що змінилося</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 Чим відрізняється</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 Які умови необхідні для того, щоб</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 Який висновок треба зробити? і т.д. У відповідях на ці питання обов</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язково повинні бути коментарі, обґрунтування точки зору. Приклади проблемних завдань можуть бути такими: сформулювати завдання;  поставити запитання з теми; спланувати діяльність; висунути гіпотезу і визначити план її перевірки; сформулювати спосіб дій у змінених умовах; визначити власну позицію; оцінити попередні результати тощо.</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Цінність проблемного навчання полягає в тому, що воно робить пояснення більш доказовим, а знання усвідомленими; учить учнів мислити, ознайомлює їх з методами пізнання, підносить емоційність викладу, а тому й підвищує інтерес учнів до вивчення предмета. Проблемне навчання мотивує пізнавальну діяльність учнів, надає роботі творчого характеру.</w:t>
      </w:r>
    </w:p>
    <w:p w:rsidR="00525EB9" w:rsidRPr="003D6EBA" w:rsidRDefault="00525EB9" w:rsidP="003D6EBA">
      <w:pPr>
        <w:shd w:val="clear" w:color="auto" w:fill="FFFFFF"/>
        <w:spacing w:after="0" w:line="240" w:lineRule="auto"/>
        <w:ind w:firstLine="709"/>
        <w:jc w:val="both"/>
        <w:rPr>
          <w:rFonts w:ascii="Times New Roman" w:hAnsi="Times New Roman" w:cs="Times New Roman"/>
          <w:color w:val="000000"/>
          <w:sz w:val="28"/>
          <w:szCs w:val="28"/>
          <w:lang w:val="uk-UA"/>
        </w:rPr>
      </w:pPr>
      <w:r w:rsidRPr="003D6EBA">
        <w:rPr>
          <w:rStyle w:val="rvts17"/>
          <w:rFonts w:ascii="Times New Roman" w:hAnsi="Times New Roman" w:cs="Times New Roman"/>
          <w:color w:val="000000"/>
          <w:sz w:val="28"/>
          <w:szCs w:val="28"/>
          <w:lang w:val="uk-UA"/>
        </w:rPr>
        <w:t xml:space="preserve">Сучасним методом навчання є </w:t>
      </w:r>
      <w:r w:rsidRPr="003D6EBA">
        <w:rPr>
          <w:rStyle w:val="rvts16"/>
          <w:rFonts w:ascii="Times New Roman" w:hAnsi="Times New Roman" w:cs="Times New Roman"/>
          <w:i/>
          <w:iCs/>
          <w:color w:val="000000"/>
          <w:sz w:val="28"/>
          <w:szCs w:val="28"/>
          <w:lang w:val="uk-UA"/>
        </w:rPr>
        <w:t>моделювання –</w:t>
      </w:r>
      <w:r w:rsidRPr="003D6EBA">
        <w:rPr>
          <w:rStyle w:val="rvts17"/>
          <w:rFonts w:ascii="Times New Roman" w:hAnsi="Times New Roman" w:cs="Times New Roman"/>
          <w:color w:val="000000"/>
          <w:sz w:val="28"/>
          <w:szCs w:val="28"/>
          <w:lang w:val="uk-UA"/>
        </w:rPr>
        <w:t xml:space="preserve"> процес складання й застосування різних моделей для глибшого проникнення в суть навчального матеріалу, узагальнення й систематизації знань. Результати моделювання втілюються в модельних схемах, графіках, символах.</w:t>
      </w:r>
    </w:p>
    <w:p w:rsidR="00525EB9" w:rsidRPr="003D6EBA" w:rsidRDefault="00525EB9" w:rsidP="003D6EBA">
      <w:pPr>
        <w:pStyle w:val="rvps666"/>
        <w:shd w:val="clear" w:color="auto" w:fill="FFFFFF"/>
        <w:spacing w:before="0" w:beforeAutospacing="0" w:after="0" w:afterAutospacing="0"/>
        <w:ind w:firstLine="709"/>
        <w:jc w:val="both"/>
        <w:rPr>
          <w:color w:val="000000"/>
          <w:sz w:val="28"/>
          <w:szCs w:val="28"/>
        </w:rPr>
      </w:pPr>
      <w:r w:rsidRPr="003D6EBA">
        <w:rPr>
          <w:rStyle w:val="rvts16"/>
          <w:color w:val="000000"/>
          <w:sz w:val="28"/>
          <w:szCs w:val="28"/>
        </w:rPr>
        <w:t>Моделювання біологічних систем</w:t>
      </w:r>
      <w:r w:rsidRPr="003D6EBA">
        <w:rPr>
          <w:rStyle w:val="rvts16"/>
          <w:i/>
          <w:iCs/>
          <w:color w:val="000000"/>
          <w:sz w:val="28"/>
          <w:szCs w:val="28"/>
        </w:rPr>
        <w:t xml:space="preserve"> </w:t>
      </w:r>
      <w:r w:rsidRPr="003D6EBA">
        <w:rPr>
          <w:rStyle w:val="rvts17"/>
          <w:color w:val="000000"/>
          <w:sz w:val="28"/>
          <w:szCs w:val="28"/>
        </w:rPr>
        <w:t>відносять до активних методів навчання. Він полягає в уявному або практичному створенні учнями моделі біологічного об</w:t>
      </w:r>
      <w:r>
        <w:rPr>
          <w:rStyle w:val="rvts17"/>
          <w:color w:val="000000"/>
          <w:sz w:val="28"/>
          <w:szCs w:val="28"/>
        </w:rPr>
        <w:t>’</w:t>
      </w:r>
      <w:r w:rsidRPr="003D6EBA">
        <w:rPr>
          <w:rStyle w:val="rvts17"/>
          <w:color w:val="000000"/>
          <w:sz w:val="28"/>
          <w:szCs w:val="28"/>
        </w:rPr>
        <w:t xml:space="preserve">єкта. Використання даного методу спонукає школярів до пошуку, часто вимагає різноманітних практичних дій. </w:t>
      </w:r>
      <w:r w:rsidRPr="003D6EBA">
        <w:rPr>
          <w:sz w:val="28"/>
          <w:szCs w:val="28"/>
        </w:rPr>
        <w:t>Ефективність засвоєння програмового матеріалу залежить, в значній мірі, від використання у навчальному процесі сучасних інформаційних технологій, які є визначальними у підготовці особистості до життя у інформаційному суспільстві. Застосування комп</w:t>
      </w:r>
      <w:r>
        <w:rPr>
          <w:sz w:val="28"/>
          <w:szCs w:val="28"/>
        </w:rPr>
        <w:t>’</w:t>
      </w:r>
      <w:r w:rsidRPr="003D6EBA">
        <w:rPr>
          <w:sz w:val="28"/>
          <w:szCs w:val="28"/>
        </w:rPr>
        <w:t>ютерів у навчанні доцільне для зображення фізіологічних процесів, демонстрування моделей, муляжів, мікропрепаратів тощо.</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b/>
          <w:bCs/>
          <w:sz w:val="28"/>
          <w:szCs w:val="28"/>
          <w:lang w:val="uk-UA" w:eastAsia="ru-RU"/>
        </w:rPr>
        <w:t>Оцінювання навчальних досягнень учнів 6-8 класів</w:t>
      </w:r>
      <w:r w:rsidRPr="003D6EBA">
        <w:rPr>
          <w:rFonts w:ascii="Times New Roman" w:hAnsi="Times New Roman" w:cs="Times New Roman"/>
          <w:sz w:val="28"/>
          <w:szCs w:val="28"/>
          <w:lang w:val="uk-UA" w:eastAsia="ru-RU"/>
        </w:rPr>
        <w:t xml:space="preserve">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D6EBA">
        <w:rPr>
          <w:rFonts w:ascii="Times New Roman" w:hAnsi="Times New Roman" w:cs="Times New Roman"/>
          <w:b/>
          <w:bCs/>
          <w:sz w:val="28"/>
          <w:szCs w:val="28"/>
          <w:lang w:val="uk-UA" w:eastAsia="ru-RU"/>
        </w:rPr>
        <w:t>Оцінювання навчальних досягнень учнів 9-11 класів</w:t>
      </w:r>
      <w:r w:rsidRPr="003D6EBA">
        <w:rPr>
          <w:rFonts w:ascii="Times New Roman" w:hAnsi="Times New Roman" w:cs="Times New Roman"/>
          <w:sz w:val="28"/>
          <w:szCs w:val="28"/>
          <w:lang w:val="uk-UA" w:eastAsia="ru-RU"/>
        </w:rPr>
        <w:t xml:space="preserve"> здійснюється відповідно до орієнтовних вимог оцінювання, затверджених наказом МОН України від 30.08.2011 № 996 «Про затвердження орієнтовних вимог оцінювання навчальних досягнень учнів у системі загальної середньої освіти».</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ru-RU"/>
        </w:rPr>
      </w:pPr>
      <w:r w:rsidRPr="00381161">
        <w:rPr>
          <w:rFonts w:ascii="Times New Roman" w:hAnsi="Times New Roman" w:cs="Times New Roman"/>
          <w:sz w:val="28"/>
          <w:szCs w:val="28"/>
          <w:lang w:val="uk-UA" w:eastAsia="ru-RU"/>
        </w:rPr>
        <w:t xml:space="preserve">Чинними залишаються методичні рекомендації щодо організації навчально-виховного процесу </w:t>
      </w:r>
      <w:r w:rsidRPr="00381161">
        <w:rPr>
          <w:rFonts w:ascii="Times New Roman" w:hAnsi="Times New Roman" w:cs="Times New Roman"/>
          <w:b/>
          <w:bCs/>
          <w:sz w:val="28"/>
          <w:szCs w:val="28"/>
          <w:lang w:val="uk-UA" w:eastAsia="ru-RU"/>
        </w:rPr>
        <w:t>з біології у 6-7-х класах</w:t>
      </w:r>
      <w:r w:rsidRPr="00381161">
        <w:rPr>
          <w:rFonts w:ascii="Times New Roman" w:hAnsi="Times New Roman" w:cs="Times New Roman"/>
          <w:sz w:val="28"/>
          <w:szCs w:val="28"/>
          <w:lang w:val="uk-UA" w:eastAsia="ru-RU"/>
        </w:rPr>
        <w:t xml:space="preserve"> (відповідно до листів МОН України від 01.07.2014 № 1/9-343 «Педагогічні особливості навчання учнів у шостих класах», від 20.06.2015 № 1/9-305 «Особливості вивчення базових дисциплін у загальноосвітніх навчальних закладах у 2015-2016 навчальному році»), </w:t>
      </w:r>
      <w:r w:rsidRPr="00381161">
        <w:rPr>
          <w:rFonts w:ascii="Times New Roman" w:hAnsi="Times New Roman" w:cs="Times New Roman"/>
          <w:b/>
          <w:bCs/>
          <w:sz w:val="28"/>
          <w:szCs w:val="28"/>
          <w:lang w:val="uk-UA" w:eastAsia="ru-RU"/>
        </w:rPr>
        <w:t>з біології у 9-11-х класах та з екології в 11-х класах</w:t>
      </w:r>
      <w:r w:rsidRPr="00381161">
        <w:rPr>
          <w:rFonts w:ascii="Times New Roman" w:hAnsi="Times New Roman" w:cs="Times New Roman"/>
          <w:sz w:val="28"/>
          <w:szCs w:val="28"/>
          <w:lang w:val="uk-UA" w:eastAsia="ru-RU"/>
        </w:rPr>
        <w:t xml:space="preserve"> (відповідно до листа МОН України від 01.06.2012 № 1/9-426 «</w:t>
      </w:r>
      <w:r w:rsidRPr="00381161">
        <w:rPr>
          <w:rFonts w:ascii="Times New Roman" w:hAnsi="Times New Roman" w:cs="Times New Roman"/>
          <w:sz w:val="28"/>
          <w:szCs w:val="28"/>
          <w:lang w:val="uk-UA"/>
        </w:rPr>
        <w:t>Щодо інструктивно-методичних рекомендацій із базових дисциплін</w:t>
      </w:r>
      <w:r w:rsidRPr="00381161">
        <w:rPr>
          <w:rFonts w:ascii="Times New Roman" w:hAnsi="Times New Roman" w:cs="Times New Roman"/>
          <w:sz w:val="28"/>
          <w:szCs w:val="28"/>
          <w:lang w:val="uk-UA" w:eastAsia="ru-RU"/>
        </w:rPr>
        <w:t>» .</w:t>
      </w:r>
      <w:r w:rsidRPr="003D6EBA">
        <w:rPr>
          <w:rFonts w:ascii="Times New Roman" w:hAnsi="Times New Roman" w:cs="Times New Roman"/>
          <w:sz w:val="28"/>
          <w:szCs w:val="28"/>
          <w:lang w:val="uk-UA" w:eastAsia="ru-RU"/>
        </w:rPr>
        <w:t xml:space="preserve">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Тематична оцінка виставляється на підставі результатів опанування учнями матеріалу теми, відповідно до вимог навчальних програм з урахуванням поточних оцінок за різні види навчальних робіт, у тому числі лабораторні (практичні) роботи, творчі та ін. Тематична оцінка виставляється у класному журналі в колонці з написом «Тематична» без зазначення дати на підставі результатів опанування учнями матеріалу теми з урахуванням поточних оцінок за різні види навчальних робіт (лабораторні, практичні, самостійні, творчі, ін. роботи) та підсумкового письмового контролю, яким учитель може охоплювати не всіх учнів, а лише тих, які не мають достатньої кількості оцінок з теми, або які бажають підвищити (підтвердити) свої знання. Тематичний контроль може бути частиною (10-15 хв.), а не цілим уроком. Проведення окремого уроку для здійснення тематичного контролю є недоцільним. З метою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єктивного семестрового оцінювання, яке здійснюється на підставі тематичних оцінювань,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комп</w:t>
      </w:r>
      <w:r>
        <w:rPr>
          <w:rFonts w:ascii="Times New Roman" w:hAnsi="Times New Roman" w:cs="Times New Roman"/>
          <w:sz w:val="28"/>
          <w:szCs w:val="28"/>
          <w:lang w:val="uk-UA"/>
        </w:rPr>
        <w:t>’</w:t>
      </w:r>
      <w:r w:rsidRPr="003D6EBA">
        <w:rPr>
          <w:rFonts w:ascii="Times New Roman" w:hAnsi="Times New Roman" w:cs="Times New Roman"/>
          <w:sz w:val="28"/>
          <w:szCs w:val="28"/>
          <w:lang w:val="uk-UA"/>
        </w:rPr>
        <w:t xml:space="preserve">ютерне), тематична контрольна робота. </w:t>
      </w:r>
    </w:p>
    <w:p w:rsidR="00525EB9" w:rsidRPr="003D6EBA" w:rsidRDefault="00525EB9" w:rsidP="003D6EBA">
      <w:pPr>
        <w:spacing w:after="0" w:line="240" w:lineRule="auto"/>
        <w:ind w:firstLine="709"/>
        <w:jc w:val="both"/>
        <w:rPr>
          <w:sz w:val="28"/>
          <w:szCs w:val="28"/>
          <w:lang w:val="uk-UA"/>
        </w:rPr>
      </w:pPr>
      <w:r w:rsidRPr="003D6EBA">
        <w:rPr>
          <w:rFonts w:ascii="Times New Roman" w:hAnsi="Times New Roman" w:cs="Times New Roman"/>
          <w:sz w:val="28"/>
          <w:szCs w:val="28"/>
          <w:lang w:val="uk-UA"/>
        </w:rPr>
        <w:t>З біології проводиться дві тематичні контрольні роботи: у першому і другому семестрах. Контрольні роботи оформляються в зошиті для контролю знань або на окремих проштампованих аркушах паперу. Зберігаються роботи в кабінеті біології протягом навчального року. Відпрацювання пропущених учнем лабораторних, практичних, контрольних робіт є недоцільним. Оцінка за ведення зошитів не виставляється.</w:t>
      </w:r>
    </w:p>
    <w:p w:rsidR="00525EB9" w:rsidRPr="003D6EBA" w:rsidRDefault="00525EB9" w:rsidP="003D6EBA">
      <w:pPr>
        <w:spacing w:after="0" w:line="240" w:lineRule="auto"/>
        <w:ind w:firstLine="709"/>
        <w:jc w:val="both"/>
        <w:rPr>
          <w:rFonts w:ascii="Times New Roman" w:hAnsi="Times New Roman" w:cs="Times New Roman"/>
          <w:sz w:val="28"/>
          <w:szCs w:val="28"/>
          <w:lang w:val="uk-UA" w:eastAsia="uk-UA"/>
        </w:rPr>
      </w:pPr>
      <w:r w:rsidRPr="003D6EBA">
        <w:rPr>
          <w:rFonts w:ascii="Times New Roman" w:hAnsi="Times New Roman" w:cs="Times New Roman"/>
          <w:sz w:val="28"/>
          <w:szCs w:val="28"/>
          <w:lang w:val="uk-UA"/>
        </w:rPr>
        <w:t xml:space="preserve">Навчально-методичне забезпечення, рекомендоване Міністерством освіти і науки України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3D6EBA">
        <w:rPr>
          <w:rFonts w:ascii="Times New Roman" w:hAnsi="Times New Roman" w:cs="Times New Roman"/>
          <w:sz w:val="28"/>
          <w:szCs w:val="28"/>
          <w:lang w:val="uk-UA" w:eastAsia="ru-RU"/>
        </w:rPr>
        <w:t>(</w:t>
      </w:r>
      <w:hyperlink r:id="rId9" w:history="1">
        <w:r w:rsidRPr="00883774">
          <w:rPr>
            <w:rStyle w:val="Hyperlink"/>
            <w:rFonts w:ascii="Times New Roman" w:hAnsi="Times New Roman" w:cs="Times New Roman"/>
            <w:sz w:val="28"/>
            <w:szCs w:val="28"/>
            <w:lang w:val="uk-UA" w:eastAsia="ru-RU"/>
          </w:rPr>
          <w:t>http://mon.gov.ua/activity/education/zagalna-serednya/navchalni-programy.html</w:t>
        </w:r>
      </w:hyperlink>
      <w:r w:rsidRPr="003D6EBA">
        <w:rPr>
          <w:rFonts w:ascii="Times New Roman" w:hAnsi="Times New Roman" w:cs="Times New Roman"/>
          <w:sz w:val="28"/>
          <w:szCs w:val="28"/>
          <w:lang w:val="uk-UA" w:eastAsia="ru-RU"/>
        </w:rPr>
        <w:t>)</w:t>
      </w:r>
      <w:r w:rsidRPr="003D6EBA">
        <w:rPr>
          <w:rFonts w:ascii="Times New Roman" w:hAnsi="Times New Roman" w:cs="Times New Roman"/>
          <w:w w:val="110"/>
          <w:sz w:val="28"/>
          <w:szCs w:val="28"/>
          <w:lang w:val="uk-UA"/>
        </w:rPr>
        <w:t>.</w:t>
      </w:r>
    </w:p>
    <w:p w:rsidR="00525EB9" w:rsidRPr="003D6EBA" w:rsidRDefault="00525EB9" w:rsidP="003D6EBA">
      <w:pPr>
        <w:spacing w:after="0" w:line="240" w:lineRule="auto"/>
        <w:ind w:firstLine="709"/>
        <w:jc w:val="both"/>
        <w:rPr>
          <w:rFonts w:ascii="Times New Roman" w:hAnsi="Times New Roman" w:cs="Times New Roman"/>
          <w:w w:val="108"/>
          <w:sz w:val="28"/>
          <w:szCs w:val="28"/>
          <w:lang w:val="uk-UA"/>
        </w:rPr>
      </w:pPr>
      <w:r w:rsidRPr="003D6EBA">
        <w:rPr>
          <w:rFonts w:ascii="Times New Roman" w:hAnsi="Times New Roman" w:cs="Times New Roman"/>
          <w:sz w:val="28"/>
          <w:szCs w:val="28"/>
          <w:lang w:val="uk-UA"/>
        </w:rPr>
        <w:t xml:space="preserve">У системі засобів навчання навчальна література представлена навчально-методичним комплектом, до якого відносяться підручник, зошити з друкованою основою, збірки тестових завдань, довідники тощо. </w:t>
      </w:r>
      <w:r w:rsidRPr="003D6EBA">
        <w:rPr>
          <w:rFonts w:ascii="Times New Roman" w:hAnsi="Times New Roman" w:cs="Times New Roman"/>
          <w:sz w:val="28"/>
          <w:szCs w:val="28"/>
          <w:lang w:val="uk-UA" w:eastAsia="uk-UA"/>
        </w:rPr>
        <w:t xml:space="preserve">Дозволяється використовувати підручники, посібники з відповідним грифом Міністерства освіти і науки України, </w:t>
      </w:r>
      <w:r w:rsidRPr="003D6EBA">
        <w:rPr>
          <w:rFonts w:ascii="Times New Roman" w:hAnsi="Times New Roman" w:cs="Times New Roman"/>
          <w:sz w:val="28"/>
          <w:szCs w:val="28"/>
          <w:lang w:val="uk-UA"/>
        </w:rPr>
        <w:t xml:space="preserve">що видані в попередні роки, враховуючи при цьому зміни у програмах. </w:t>
      </w:r>
      <w:r w:rsidRPr="003D6EBA">
        <w:rPr>
          <w:rFonts w:ascii="Times New Roman" w:hAnsi="Times New Roman" w:cs="Times New Roman"/>
          <w:w w:val="108"/>
          <w:sz w:val="28"/>
          <w:szCs w:val="28"/>
          <w:lang w:val="uk-UA"/>
        </w:rPr>
        <w:t xml:space="preserve">Щодо додаткової навчально-методичної літератури, то вчитель вільний у її виборі й може застосовувати таку, що найкраще реалізовує його методику навчання. Зазначимо, що використання посібників з друкованою основою сприяє реалізації індивідуально-диференційованого підходу, економить час, вивільняє учнів від непродуктивної механічної роботи, оскільки основні записи в посібнику зроблені.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Підвищення якості знань учнів значною мірою залежить від рівня науково-педагогічної кваліфікації учителя. </w:t>
      </w:r>
      <w:r w:rsidRPr="003D6EBA">
        <w:rPr>
          <w:rFonts w:ascii="Times New Roman" w:hAnsi="Times New Roman" w:cs="Times New Roman"/>
          <w:color w:val="000000"/>
          <w:sz w:val="28"/>
          <w:szCs w:val="28"/>
          <w:lang w:val="uk-UA"/>
        </w:rPr>
        <w:t>Сучасна школа потребує учителя, який послідовно й безперервно вдосконалює зміст і засоби своєї професійної діяльності, є взірцем високої духовної та педагогічної культури; учителя, який уміє самостійно оволодівати новими знаннями, працювати з інформацією, визначати пріоритети, критично мислити, володіти інформаційно-комунікаційними технологіями навчання. Викликом часу є неперервний професійний розвиток педагога, а ефективний науково-методичний супровід цього процесу – одне із найважливіших завдань методичних служб.</w:t>
      </w:r>
      <w:r w:rsidRPr="003D6EBA">
        <w:rPr>
          <w:rFonts w:ascii="Times New Roman" w:hAnsi="Times New Roman" w:cs="Times New Roman"/>
          <w:sz w:val="28"/>
          <w:szCs w:val="28"/>
          <w:lang w:val="uk-UA"/>
        </w:rPr>
        <w:t xml:space="preserve"> Вирішення проблеми змісту методичної підготовки вчителя біології дозволить у багато чому подолати протиріччя, які виникли в умовах реформування освіти, між запитами сучасної школи та рівнем професійної підготовки вчителя.  </w:t>
      </w:r>
    </w:p>
    <w:p w:rsidR="00525EB9" w:rsidRPr="000309DA" w:rsidRDefault="00525EB9" w:rsidP="00F11260">
      <w:pPr>
        <w:spacing w:after="0" w:line="240" w:lineRule="auto"/>
        <w:ind w:firstLine="709"/>
        <w:jc w:val="both"/>
        <w:rPr>
          <w:rFonts w:ascii="Times New Roman" w:hAnsi="Times New Roman" w:cs="Times New Roman"/>
          <w:sz w:val="28"/>
          <w:szCs w:val="28"/>
          <w:lang w:val="uk-UA"/>
        </w:rPr>
      </w:pPr>
      <w:r w:rsidRPr="000309DA">
        <w:rPr>
          <w:rFonts w:ascii="Times New Roman" w:hAnsi="Times New Roman" w:cs="Times New Roman"/>
          <w:sz w:val="28"/>
          <w:szCs w:val="28"/>
          <w:lang w:val="uk-UA"/>
        </w:rPr>
        <w:t>Одним із напрямків роботи учителя є робота з обдарованими школярами. У 2015-2016 навчальному році на ІV етапі Всеукраїнської олімпіади з біології: дипломи ІІ ступеня здобули учениця 10 класу Охтирська загальноосвітня школа І-ІІІ ступенів № 11 Охтирської міської ради Сумської області Пилипко Катерина (вчитель біології Батюк О.Г.) та учень 10 класу Олександрівської гімназії Сумської міської ради Лобода Дмитро (вчитель біології Токарева І.О.); дипломи ІІІ ступеня здобули учениця 8 класу Сумської гімназії № 1 м. Суми Сумської області Кулагіна Єлизавета (вчитель біології Василега Л.О.), учень 9 класу Шосткинської спеціалізованої школи І-ІІІ ступенів № 1 Шосткинської міської ради Сумської області Ільєнко Дмитро (вчитель біології Пилипенко Н. М.), учениця 11 класу Олександрівської гімназії Сумської міської ради Шевцова Катерина (вчитель біології Токарева І.О.); з екології: диплом ІІІ ступеня здобув учень 10 класу Великочернеччинської спеціалізованої школи І-ІІІ ступенів Сумської районної ради Гирявинко Дмитрій (вчитель екології Котькало Є.С.</w:t>
      </w:r>
    </w:p>
    <w:p w:rsidR="00525EB9" w:rsidRPr="000309DA" w:rsidRDefault="00525EB9" w:rsidP="00F11260">
      <w:pPr>
        <w:pStyle w:val="03"/>
        <w:spacing w:line="240" w:lineRule="auto"/>
        <w:ind w:firstLine="709"/>
        <w:rPr>
          <w:rFonts w:ascii="Times New Roman" w:hAnsi="Times New Roman" w:cs="Times New Roman"/>
          <w:sz w:val="28"/>
          <w:szCs w:val="28"/>
        </w:rPr>
      </w:pPr>
      <w:r w:rsidRPr="000309DA">
        <w:rPr>
          <w:rFonts w:ascii="Times New Roman" w:hAnsi="Times New Roman" w:cs="Times New Roman"/>
          <w:sz w:val="28"/>
          <w:szCs w:val="28"/>
        </w:rPr>
        <w:t xml:space="preserve">Учні загальноосвітніх навчальних закладів Сумської області (м. Суми та м. Охтирка) взяли участь у Біологічній школі «Вакалівщина», яка відбулась влітку 2016 року. </w:t>
      </w:r>
    </w:p>
    <w:p w:rsidR="00525EB9" w:rsidRPr="000309DA" w:rsidRDefault="00525EB9" w:rsidP="00E32A76">
      <w:pPr>
        <w:pStyle w:val="03"/>
        <w:spacing w:line="240" w:lineRule="auto"/>
        <w:ind w:firstLine="709"/>
        <w:rPr>
          <w:rFonts w:ascii="Times New Roman" w:hAnsi="Times New Roman" w:cs="Times New Roman"/>
          <w:sz w:val="28"/>
          <w:szCs w:val="28"/>
        </w:rPr>
      </w:pPr>
      <w:r w:rsidRPr="000309DA">
        <w:rPr>
          <w:rFonts w:ascii="Times New Roman" w:hAnsi="Times New Roman" w:cs="Times New Roman"/>
          <w:sz w:val="28"/>
          <w:szCs w:val="28"/>
        </w:rPr>
        <w:t xml:space="preserve">У Всеукраїнській природознавчій грі «Геліантус» у 2015-2016 н.р. взяли участь 3779 учнів. Повну інформацію про Гру (нормативні документи, аналітичні матеріали) можна дізнатись в інформаційно-методичному збірнику «Всеукраїнська природознавча гра «Геліантус»: комплексний підхід», який буде розміщено на мобільній сторінці методиста (розділ </w:t>
      </w:r>
      <w:r w:rsidRPr="000309DA">
        <w:rPr>
          <w:rFonts w:ascii="Times New Roman" w:hAnsi="Times New Roman" w:cs="Times New Roman"/>
          <w:sz w:val="28"/>
          <w:szCs w:val="28"/>
          <w:u w:val="single"/>
        </w:rPr>
        <w:t>Учителю природознавства</w:t>
      </w:r>
      <w:r w:rsidRPr="000309DA">
        <w:rPr>
          <w:rFonts w:ascii="Times New Roman" w:hAnsi="Times New Roman" w:cs="Times New Roman"/>
          <w:sz w:val="28"/>
          <w:szCs w:val="28"/>
        </w:rPr>
        <w:t xml:space="preserve">) </w:t>
      </w:r>
      <w:hyperlink r:id="rId10" w:history="1">
        <w:r w:rsidRPr="000309DA">
          <w:rPr>
            <w:rStyle w:val="Hyperlink"/>
            <w:rFonts w:ascii="Times New Roman" w:hAnsi="Times New Roman" w:cs="Times New Roman"/>
            <w:sz w:val="28"/>
            <w:szCs w:val="28"/>
          </w:rPr>
          <w:t>http://www.soippo.edu.ua/index.php/mobilna-storinka-metodista</w:t>
        </w:r>
      </w:hyperlink>
      <w:r w:rsidRPr="000309DA">
        <w:rPr>
          <w:rFonts w:ascii="Times New Roman" w:hAnsi="Times New Roman" w:cs="Times New Roman"/>
          <w:sz w:val="28"/>
          <w:szCs w:val="28"/>
        </w:rPr>
        <w:t xml:space="preserve"> </w:t>
      </w:r>
      <w:r w:rsidRPr="000309DA">
        <w:rPr>
          <w:rFonts w:ascii="Times New Roman" w:hAnsi="Times New Roman" w:cs="Times New Roman"/>
          <w:b/>
          <w:bCs/>
          <w:sz w:val="28"/>
          <w:szCs w:val="28"/>
        </w:rPr>
        <w:t>у серпні</w:t>
      </w:r>
      <w:r w:rsidRPr="000309DA">
        <w:rPr>
          <w:rFonts w:ascii="Times New Roman" w:hAnsi="Times New Roman" w:cs="Times New Roman"/>
          <w:sz w:val="28"/>
          <w:szCs w:val="28"/>
        </w:rPr>
        <w:t xml:space="preserve"> </w:t>
      </w:r>
      <w:r w:rsidRPr="000309DA">
        <w:rPr>
          <w:rFonts w:ascii="Times New Roman" w:hAnsi="Times New Roman" w:cs="Times New Roman"/>
          <w:b/>
          <w:bCs/>
          <w:sz w:val="28"/>
          <w:szCs w:val="28"/>
        </w:rPr>
        <w:t>2016 року.</w:t>
      </w:r>
    </w:p>
    <w:p w:rsidR="00525EB9" w:rsidRPr="003D6EBA" w:rsidRDefault="00525EB9" w:rsidP="003D6EBA">
      <w:pPr>
        <w:pStyle w:val="03"/>
        <w:spacing w:line="240" w:lineRule="auto"/>
        <w:ind w:firstLine="709"/>
        <w:rPr>
          <w:rFonts w:ascii="Times New Roman" w:hAnsi="Times New Roman" w:cs="Times New Roman"/>
          <w:sz w:val="28"/>
          <w:szCs w:val="28"/>
        </w:rPr>
      </w:pPr>
      <w:r w:rsidRPr="000309DA">
        <w:rPr>
          <w:rFonts w:ascii="Times New Roman" w:hAnsi="Times New Roman" w:cs="Times New Roman"/>
          <w:sz w:val="28"/>
          <w:szCs w:val="28"/>
        </w:rPr>
        <w:t>Разом з тим, слід зазначити, що даний напрямок роботи потребує особливої</w:t>
      </w:r>
      <w:r w:rsidRPr="003D6EBA">
        <w:rPr>
          <w:rFonts w:ascii="Times New Roman" w:hAnsi="Times New Roman" w:cs="Times New Roman"/>
          <w:sz w:val="28"/>
          <w:szCs w:val="28"/>
        </w:rPr>
        <w:t xml:space="preserve"> уваги учителів і методистів. Робота з обдарованими учнями має носити системний характер. Для ефективної роботи з обдарованими, реалізації інформаційно-комунікаційних технологій на уроках біології та екології і позаурочний час пропонуємо до використання Інтернет-ресурси і сайти біологічного та екологічного спрямування:</w:t>
      </w:r>
    </w:p>
    <w:p w:rsidR="00525EB9" w:rsidRPr="003D6EBA" w:rsidRDefault="00525EB9" w:rsidP="003D6EBA">
      <w:pPr>
        <w:pStyle w:val="030"/>
        <w:spacing w:line="240" w:lineRule="auto"/>
        <w:ind w:left="0" w:firstLine="709"/>
        <w:rPr>
          <w:rFonts w:ascii="Times New Roman" w:hAnsi="Times New Roman" w:cs="Times New Roman"/>
          <w:sz w:val="28"/>
          <w:szCs w:val="28"/>
        </w:rPr>
      </w:pPr>
      <w:r w:rsidRPr="003D6EBA">
        <w:rPr>
          <w:rFonts w:ascii="Times New Roman" w:hAnsi="Times New Roman" w:cs="Times New Roman"/>
          <w:i/>
          <w:iCs/>
          <w:sz w:val="28"/>
          <w:szCs w:val="28"/>
        </w:rPr>
        <w:t>http://floqiston.ru.user</w:t>
      </w:r>
      <w:r w:rsidRPr="003D6EBA">
        <w:rPr>
          <w:rFonts w:ascii="Times New Roman" w:hAnsi="Times New Roman" w:cs="Times New Roman"/>
          <w:sz w:val="28"/>
          <w:szCs w:val="28"/>
        </w:rPr>
        <w:t xml:space="preserve"> – каталог освітніх ресурсів.</w:t>
      </w:r>
    </w:p>
    <w:p w:rsidR="00525EB9" w:rsidRPr="003D6EBA" w:rsidRDefault="00525EB9" w:rsidP="003D6EBA">
      <w:pPr>
        <w:pStyle w:val="030"/>
        <w:spacing w:line="240" w:lineRule="auto"/>
        <w:ind w:left="0" w:firstLine="709"/>
        <w:rPr>
          <w:rFonts w:ascii="Times New Roman" w:hAnsi="Times New Roman" w:cs="Times New Roman"/>
          <w:sz w:val="28"/>
          <w:szCs w:val="28"/>
        </w:rPr>
      </w:pPr>
      <w:r w:rsidRPr="003D6EBA">
        <w:rPr>
          <w:rFonts w:ascii="Times New Roman" w:hAnsi="Times New Roman" w:cs="Times New Roman"/>
          <w:i/>
          <w:iCs/>
          <w:sz w:val="28"/>
          <w:szCs w:val="28"/>
        </w:rPr>
        <w:t>http://dictionary.fio.ru</w:t>
      </w:r>
      <w:r w:rsidRPr="003D6EBA">
        <w:rPr>
          <w:rFonts w:ascii="Times New Roman" w:hAnsi="Times New Roman" w:cs="Times New Roman"/>
          <w:sz w:val="28"/>
          <w:szCs w:val="28"/>
        </w:rPr>
        <w:t xml:space="preserve"> – педагогічний енциклопедичний словник</w:t>
      </w:r>
    </w:p>
    <w:p w:rsidR="00525EB9" w:rsidRPr="003D6EBA" w:rsidRDefault="00525EB9" w:rsidP="003D6EBA">
      <w:pPr>
        <w:pStyle w:val="030"/>
        <w:spacing w:line="240" w:lineRule="auto"/>
        <w:ind w:left="0" w:firstLine="709"/>
        <w:rPr>
          <w:rFonts w:ascii="Times New Roman" w:hAnsi="Times New Roman" w:cs="Times New Roman"/>
          <w:sz w:val="28"/>
          <w:szCs w:val="28"/>
        </w:rPr>
      </w:pPr>
      <w:r w:rsidRPr="003D6EBA">
        <w:rPr>
          <w:rFonts w:ascii="Times New Roman" w:hAnsi="Times New Roman" w:cs="Times New Roman"/>
          <w:i/>
          <w:iCs/>
          <w:sz w:val="28"/>
          <w:szCs w:val="28"/>
        </w:rPr>
        <w:t>http://www.biology.org.ua</w:t>
      </w:r>
      <w:r w:rsidRPr="003D6EBA">
        <w:rPr>
          <w:rFonts w:ascii="Times New Roman" w:hAnsi="Times New Roman" w:cs="Times New Roman"/>
          <w:sz w:val="28"/>
          <w:szCs w:val="28"/>
        </w:rPr>
        <w:t xml:space="preserve"> – Український біологічний сайт</w:t>
      </w:r>
    </w:p>
    <w:p w:rsidR="00525EB9" w:rsidRPr="003D6EBA" w:rsidRDefault="00525EB9" w:rsidP="003D6EBA">
      <w:pPr>
        <w:pStyle w:val="030"/>
        <w:spacing w:line="240" w:lineRule="auto"/>
        <w:ind w:left="0" w:firstLine="709"/>
        <w:rPr>
          <w:rFonts w:ascii="Times New Roman" w:hAnsi="Times New Roman" w:cs="Times New Roman"/>
          <w:sz w:val="28"/>
          <w:szCs w:val="28"/>
        </w:rPr>
      </w:pPr>
      <w:r w:rsidRPr="003D6EBA">
        <w:rPr>
          <w:rFonts w:ascii="Times New Roman" w:hAnsi="Times New Roman" w:cs="Times New Roman"/>
          <w:i/>
          <w:iCs/>
          <w:sz w:val="28"/>
          <w:szCs w:val="28"/>
        </w:rPr>
        <w:t>http://biology.civicua.org</w:t>
      </w:r>
      <w:r w:rsidRPr="003D6EBA">
        <w:rPr>
          <w:rFonts w:ascii="Times New Roman" w:hAnsi="Times New Roman" w:cs="Times New Roman"/>
          <w:sz w:val="28"/>
          <w:szCs w:val="28"/>
        </w:rPr>
        <w:t xml:space="preserve"> – Асоціація вчителів біології України</w:t>
      </w:r>
    </w:p>
    <w:p w:rsidR="00525EB9" w:rsidRPr="003D6EBA" w:rsidRDefault="00525EB9" w:rsidP="003D6EBA">
      <w:pPr>
        <w:pStyle w:val="030"/>
        <w:spacing w:line="240" w:lineRule="auto"/>
        <w:ind w:left="0" w:firstLine="709"/>
        <w:rPr>
          <w:rFonts w:ascii="Times New Roman" w:hAnsi="Times New Roman" w:cs="Times New Roman"/>
          <w:sz w:val="28"/>
          <w:szCs w:val="28"/>
        </w:rPr>
      </w:pPr>
      <w:r w:rsidRPr="003D6EBA">
        <w:rPr>
          <w:rFonts w:ascii="Times New Roman" w:hAnsi="Times New Roman" w:cs="Times New Roman"/>
          <w:i/>
          <w:iCs/>
          <w:sz w:val="28"/>
          <w:szCs w:val="28"/>
        </w:rPr>
        <w:t>http://mail.menr.gov.ua/publ/redbook/redbook.php</w:t>
      </w:r>
      <w:r w:rsidRPr="003D6EBA">
        <w:rPr>
          <w:rFonts w:ascii="Times New Roman" w:hAnsi="Times New Roman" w:cs="Times New Roman"/>
          <w:sz w:val="28"/>
          <w:szCs w:val="28"/>
        </w:rPr>
        <w:t xml:space="preserve"> – Червона книга України</w:t>
      </w:r>
    </w:p>
    <w:p w:rsidR="00525EB9" w:rsidRPr="003D6EBA" w:rsidRDefault="00525EB9" w:rsidP="003D6EBA">
      <w:pPr>
        <w:pStyle w:val="030"/>
        <w:spacing w:line="240" w:lineRule="auto"/>
        <w:ind w:left="0" w:firstLine="709"/>
        <w:rPr>
          <w:rFonts w:ascii="Times New Roman" w:hAnsi="Times New Roman" w:cs="Times New Roman"/>
          <w:sz w:val="28"/>
          <w:szCs w:val="28"/>
        </w:rPr>
      </w:pPr>
      <w:r w:rsidRPr="003D6EBA">
        <w:rPr>
          <w:rFonts w:ascii="Times New Roman" w:hAnsi="Times New Roman" w:cs="Times New Roman"/>
          <w:i/>
          <w:iCs/>
          <w:sz w:val="28"/>
          <w:szCs w:val="28"/>
        </w:rPr>
        <w:t>http://www.ecostudy.yar.ru/</w:t>
      </w:r>
      <w:r w:rsidRPr="003D6EBA">
        <w:rPr>
          <w:rFonts w:ascii="Times New Roman" w:hAnsi="Times New Roman" w:cs="Times New Roman"/>
          <w:sz w:val="28"/>
          <w:szCs w:val="28"/>
        </w:rPr>
        <w:t xml:space="preserve"> – екологічний сайт</w:t>
      </w:r>
    </w:p>
    <w:p w:rsidR="00525EB9" w:rsidRPr="003D6EBA" w:rsidRDefault="00525EB9" w:rsidP="003D6EBA">
      <w:pPr>
        <w:pStyle w:val="030"/>
        <w:spacing w:line="240" w:lineRule="auto"/>
        <w:ind w:left="0" w:firstLine="709"/>
        <w:rPr>
          <w:rFonts w:ascii="Times New Roman" w:hAnsi="Times New Roman" w:cs="Times New Roman"/>
          <w:sz w:val="28"/>
          <w:szCs w:val="28"/>
        </w:rPr>
      </w:pPr>
      <w:r w:rsidRPr="003D6EBA">
        <w:rPr>
          <w:rFonts w:ascii="Times New Roman" w:hAnsi="Times New Roman" w:cs="Times New Roman"/>
          <w:i/>
          <w:iCs/>
          <w:sz w:val="28"/>
          <w:szCs w:val="28"/>
        </w:rPr>
        <w:t>http://www.studfiles.ru/</w:t>
      </w:r>
      <w:r w:rsidRPr="003D6EBA">
        <w:rPr>
          <w:rFonts w:ascii="Times New Roman" w:hAnsi="Times New Roman" w:cs="Times New Roman"/>
          <w:sz w:val="28"/>
          <w:szCs w:val="28"/>
        </w:rPr>
        <w:t xml:space="preserve"> – екологічний сайт</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Уроки біології, екології і природознавства, позаурочна і позашкільна робота мають бути спрямовані на реалізацію завдань Концепції національно-патріотичного виховання: формування кращих рис української нації – працелюбності, прагнення до свободи, любові до природи, поваги до батьків; формування ціннісного ставлення до природи, підвищення екологічної свідомості, бажання оберігати живу природу рідного краю. Ці моменти необхідно враховувати у визначенні виховної та розвивальної мети уроку. Екологічна грамотність, екологічна культура створюють сприятливі умови становлення особистості патріотичного, національно гордого покоління.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Звертаємо увагу педагогічних працівників на лист МОНмолодьспорту України від 01.02.12 № 1/9-72 про інструктивно-методичні матеріали «Безпечне проведення занять у кабінетах природничо-математичного напряму загальноосвітніх навчальних закладів», у яких зазначено, що відповідно до Положення про порядок проведення навчання з питань охорони праці, інструктажі з безпеки життєдіяльності з учнями проводять завідувачі кабінету (лабораторії), учителі (викладачі). На початку навчального року перед початком занять у кожному кабінеті, лабораторії проводиться первинний інструктаж з безпеки життєдіяльності. Мета проведення первинного інструктажу – формування відповідального ставлення учнів до особистої безпеки та безпеки тих, хто оточує, свідоме розуміння необхідності захисту та збереження свого власного здоров</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я, дотримання правил безпечної поведінки в умовах виникнення екстремальних ситуацій, у тому числі аварій, і уміння надати першу допомогу і самодопомогу у разі нещасних випадків. Реєстрація такого інструктажу проводиться в журналі реєстрації інструктажів з безпеки життєдіяльності, який зберігається в кожному кабінеті (лабораторії). Перед початком вивчення навчальної теми, виконання завдань, пов</w:t>
      </w:r>
      <w:r>
        <w:rPr>
          <w:rFonts w:ascii="Times New Roman" w:hAnsi="Times New Roman" w:cs="Times New Roman"/>
          <w:sz w:val="28"/>
          <w:szCs w:val="28"/>
          <w:lang w:val="uk-UA"/>
        </w:rPr>
        <w:t>’</w:t>
      </w:r>
      <w:r w:rsidRPr="003D6EBA">
        <w:rPr>
          <w:rFonts w:ascii="Times New Roman" w:hAnsi="Times New Roman" w:cs="Times New Roman"/>
          <w:sz w:val="28"/>
          <w:szCs w:val="28"/>
          <w:lang w:val="uk-UA"/>
        </w:rPr>
        <w:t>язаних з використанням різних матеріалів, інструментів, приладів, на початку уроку, заняття, лабораторної, практичної роботи тощо також проводиться первинний інструктаж з безпеки життєдіяльності. Про проведення такого первинного інструктажу в журналі обліку навчальних занять на сторінці предмета в розділі змісту уроку, заняття робиться запис: «</w:t>
      </w:r>
      <w:r w:rsidRPr="003D6EBA">
        <w:rPr>
          <w:rFonts w:ascii="Times New Roman" w:hAnsi="Times New Roman" w:cs="Times New Roman"/>
          <w:b/>
          <w:bCs/>
          <w:sz w:val="28"/>
          <w:szCs w:val="28"/>
          <w:lang w:val="uk-UA"/>
        </w:rPr>
        <w:t>Інструктаж з БЖД</w:t>
      </w:r>
      <w:r w:rsidRPr="003D6EBA">
        <w:rPr>
          <w:rFonts w:ascii="Times New Roman" w:hAnsi="Times New Roman" w:cs="Times New Roman"/>
          <w:sz w:val="28"/>
          <w:szCs w:val="28"/>
          <w:lang w:val="uk-UA"/>
        </w:rPr>
        <w:t>». Учні, які інструктуються, не розписуються про такий інструктаж. Позаплановий інструктаж з учнями проводиться у разі порушення ними вимог норм і правил, що може призвести чи призвело до травм, аварій, пожеж тощо, при зміні умов виконання навчальних завдань (лабораторних, практичних робіт тощо), у разі нещасних випадків за межами навчального закладу (екскурсії, подорожі тощо). Реєстрація позапланового інструктажу проводиться в журналі реєстрації інструктажів. Під час проведення позанавчальних заходів у кабінетах (лабораторіях) природничо-математичного напряму (конкурси, олімпіади, турніри з предметів, екскурсії, подорожі) або заходів навчального призначення (прибирання приміщення, дослідна робота на навчально-дослідній ділянці, в куточку живої природи тощо) з учнями проводиться цільовий інструктаж. Реєстрація проведення цільового інструктажу здійснюється в журналі реєстрації інструктажів.</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Для подолання проблем у викладанні біології, екології і природознавства рекомендуємо:</w:t>
      </w:r>
    </w:p>
    <w:p w:rsidR="00525EB9" w:rsidRPr="003D6EBA" w:rsidRDefault="00525EB9" w:rsidP="00551A0D">
      <w:pPr>
        <w:pStyle w:val="ListParagraph"/>
        <w:numPr>
          <w:ilvl w:val="0"/>
          <w:numId w:val="13"/>
        </w:numPr>
        <w:spacing w:after="0" w:line="240" w:lineRule="auto"/>
        <w:jc w:val="both"/>
        <w:rPr>
          <w:rFonts w:ascii="Times New Roman" w:hAnsi="Times New Roman" w:cs="Times New Roman"/>
          <w:b/>
          <w:bCs/>
          <w:sz w:val="28"/>
          <w:szCs w:val="28"/>
          <w:lang w:val="uk-UA"/>
        </w:rPr>
      </w:pPr>
      <w:r w:rsidRPr="003D6EBA">
        <w:rPr>
          <w:rFonts w:ascii="Times New Roman" w:hAnsi="Times New Roman" w:cs="Times New Roman"/>
          <w:b/>
          <w:bCs/>
          <w:sz w:val="28"/>
          <w:szCs w:val="28"/>
          <w:lang w:val="uk-UA"/>
        </w:rPr>
        <w:t>методистам біології, екології районних(міських) методичних кабінетів, територіальних громад:</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1. Активізувати роботу методичних угрупувань з питань упровадження нового Стандарту базової та повної загальної середньої освіти, програми «Біологія» 8 клас, програм з розвантаженим змістом;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Організувати консультаційні та сервісні пункти для вчителів, які викладатимуть біологію у 8 класі;</w:t>
      </w:r>
    </w:p>
    <w:p w:rsidR="00525EB9" w:rsidRPr="00C47F2D"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3</w:t>
      </w:r>
      <w:r w:rsidRPr="00551A0D">
        <w:rPr>
          <w:rFonts w:ascii="Times New Roman" w:hAnsi="Times New Roman" w:cs="Times New Roman"/>
          <w:sz w:val="28"/>
          <w:szCs w:val="28"/>
          <w:lang w:val="uk-UA"/>
        </w:rPr>
        <w:t xml:space="preserve">. Провести практичні семінари з питань організації і проведення уроків на підходах, декларованих Державним стандартом (пропонуємо використовувати матеріали обласних семінарів «Освітня діяльність з біології, </w:t>
      </w:r>
      <w:r w:rsidRPr="00551A0D">
        <w:rPr>
          <w:rFonts w:ascii="Times New Roman" w:eastAsia="Batang" w:hAnsi="Times New Roman" w:cs="Times New Roman"/>
          <w:sz w:val="28"/>
          <w:szCs w:val="28"/>
          <w:lang w:val="uk-UA"/>
        </w:rPr>
        <w:t>природознавства та екології: комплексний підхід»</w:t>
      </w:r>
      <w:r w:rsidRPr="00551A0D">
        <w:rPr>
          <w:rFonts w:ascii="Times New Roman" w:hAnsi="Times New Roman" w:cs="Times New Roman"/>
          <w:sz w:val="28"/>
          <w:szCs w:val="28"/>
          <w:lang w:val="uk-UA"/>
        </w:rPr>
        <w:t xml:space="preserve"> (21.04.2016) та «Реалізація практичної складової в курсі біології, природознавства, екології та основ здоров’я» (18.05.2016);</w:t>
      </w:r>
      <w:r w:rsidRPr="00551A0D">
        <w:rPr>
          <w:rFonts w:ascii="Times New Roman" w:hAnsi="Times New Roman" w:cs="Times New Roman"/>
          <w:i/>
          <w:iCs/>
          <w:sz w:val="28"/>
          <w:szCs w:val="28"/>
          <w:lang w:val="uk-UA"/>
        </w:rPr>
        <w:t xml:space="preserve"> </w:t>
      </w:r>
      <w:r w:rsidRPr="00551A0D">
        <w:rPr>
          <w:rFonts w:ascii="Times New Roman" w:hAnsi="Times New Roman" w:cs="Times New Roman"/>
          <w:sz w:val="28"/>
          <w:szCs w:val="28"/>
          <w:lang w:val="uk-UA"/>
        </w:rPr>
        <w:t xml:space="preserve"> інформаційно-аналітичні бюлетні</w:t>
      </w:r>
      <w:r w:rsidRPr="00551A0D">
        <w:rPr>
          <w:rFonts w:ascii="Times New Roman" w:hAnsi="Times New Roman" w:cs="Times New Roman"/>
          <w:b/>
          <w:bCs/>
          <w:sz w:val="28"/>
          <w:szCs w:val="28"/>
          <w:lang w:val="uk-UA"/>
        </w:rPr>
        <w:t xml:space="preserve"> </w:t>
      </w:r>
      <w:r w:rsidRPr="00551A0D">
        <w:rPr>
          <w:rFonts w:ascii="Times New Roman" w:hAnsi="Times New Roman" w:cs="Times New Roman"/>
          <w:sz w:val="28"/>
          <w:szCs w:val="28"/>
          <w:lang w:val="uk-UA"/>
        </w:rPr>
        <w:t>ІІ, ІІІ та І</w:t>
      </w:r>
      <w:r w:rsidRPr="00551A0D">
        <w:rPr>
          <w:rFonts w:ascii="Times New Roman" w:hAnsi="Times New Roman" w:cs="Times New Roman"/>
          <w:sz w:val="28"/>
          <w:szCs w:val="28"/>
          <w:lang w:val="en-US"/>
        </w:rPr>
        <w:t>V</w:t>
      </w:r>
      <w:r w:rsidRPr="00551A0D">
        <w:rPr>
          <w:rFonts w:ascii="Times New Roman" w:hAnsi="Times New Roman" w:cs="Times New Roman"/>
          <w:sz w:val="28"/>
          <w:szCs w:val="28"/>
          <w:lang w:val="uk-UA"/>
        </w:rPr>
        <w:t xml:space="preserve"> етапів Всеукраїнських учнівських олімпіад з біології та екології у 2015-2016 навчальному році;</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3. Взяти на контроль виконання практичної частини програм з природничих предметів, використання у навчально-виховному процесі посібників, зошитів з друкованою основою, практикумів лише з відповідним грифом МОН України;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4. Забезпечити системно-діяльнісний підхід у роботі з обдарованими учнями;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Сприяти популяризації Міжнародного природничого інтерактивного учнівського конкурсу «</w:t>
      </w:r>
      <w:bookmarkStart w:id="0" w:name="_GoBack"/>
      <w:bookmarkEnd w:id="0"/>
      <w:r w:rsidRPr="003D6EBA">
        <w:rPr>
          <w:rFonts w:ascii="Times New Roman" w:hAnsi="Times New Roman" w:cs="Times New Roman"/>
          <w:sz w:val="28"/>
          <w:szCs w:val="28"/>
          <w:lang w:val="uk-UA"/>
        </w:rPr>
        <w:t>Колосок»</w:t>
      </w:r>
      <w:r>
        <w:rPr>
          <w:rFonts w:ascii="Times New Roman" w:hAnsi="Times New Roman" w:cs="Times New Roman"/>
          <w:sz w:val="28"/>
          <w:szCs w:val="28"/>
          <w:lang w:val="uk-UA"/>
        </w:rPr>
        <w:t xml:space="preserve">, </w:t>
      </w:r>
      <w:r w:rsidRPr="0014146E">
        <w:rPr>
          <w:rFonts w:ascii="Times New Roman" w:hAnsi="Times New Roman" w:cs="Times New Roman"/>
          <w:sz w:val="28"/>
          <w:szCs w:val="28"/>
        </w:rPr>
        <w:t>Всеукраїнської природознавчої гри «Геліантус»</w:t>
      </w:r>
      <w:r w:rsidRPr="0014146E">
        <w:rPr>
          <w:rFonts w:ascii="Times New Roman" w:hAnsi="Times New Roman" w:cs="Times New Roman"/>
          <w:sz w:val="28"/>
          <w:szCs w:val="28"/>
          <w:lang w:val="uk-UA"/>
        </w:rPr>
        <w:t>;</w:t>
      </w:r>
      <w:r w:rsidRPr="003D6EBA">
        <w:rPr>
          <w:rFonts w:ascii="Times New Roman" w:hAnsi="Times New Roman" w:cs="Times New Roman"/>
          <w:sz w:val="28"/>
          <w:szCs w:val="28"/>
          <w:lang w:val="uk-UA"/>
        </w:rPr>
        <w:t xml:space="preserve">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6. Пропагувати необхідність поширення фахових видань та сучасної фахової літератури для учителів природничих предметів; </w:t>
      </w:r>
    </w:p>
    <w:p w:rsidR="00525EB9"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7. Систематично проводити моніторингові дослідження якості природничої освіти на локальному рівні;</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p>
    <w:p w:rsidR="00525EB9" w:rsidRPr="003D6EBA" w:rsidRDefault="00525EB9" w:rsidP="00551A0D">
      <w:pPr>
        <w:numPr>
          <w:ilvl w:val="0"/>
          <w:numId w:val="13"/>
        </w:numPr>
        <w:spacing w:after="0" w:line="240" w:lineRule="auto"/>
        <w:rPr>
          <w:rFonts w:ascii="Times New Roman" w:hAnsi="Times New Roman" w:cs="Times New Roman"/>
          <w:b/>
          <w:bCs/>
          <w:sz w:val="28"/>
          <w:szCs w:val="28"/>
          <w:lang w:val="uk-UA"/>
        </w:rPr>
      </w:pPr>
      <w:r w:rsidRPr="003D6EBA">
        <w:rPr>
          <w:rFonts w:ascii="Times New Roman" w:hAnsi="Times New Roman" w:cs="Times New Roman"/>
          <w:b/>
          <w:bCs/>
          <w:sz w:val="28"/>
          <w:szCs w:val="28"/>
          <w:lang w:val="uk-UA"/>
        </w:rPr>
        <w:t>керівникам методичних об</w:t>
      </w:r>
      <w:r>
        <w:rPr>
          <w:rFonts w:ascii="Times New Roman" w:hAnsi="Times New Roman" w:cs="Times New Roman"/>
          <w:b/>
          <w:bCs/>
          <w:sz w:val="28"/>
          <w:szCs w:val="28"/>
          <w:lang w:val="uk-UA"/>
        </w:rPr>
        <w:t>’</w:t>
      </w:r>
      <w:r w:rsidRPr="003D6EBA">
        <w:rPr>
          <w:rFonts w:ascii="Times New Roman" w:hAnsi="Times New Roman" w:cs="Times New Roman"/>
          <w:b/>
          <w:bCs/>
          <w:sz w:val="28"/>
          <w:szCs w:val="28"/>
          <w:lang w:val="uk-UA"/>
        </w:rPr>
        <w:t xml:space="preserve">єднань: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1. Забезпечити випереджувальний характер підготовки вчителя</w:t>
      </w:r>
      <w:r>
        <w:rPr>
          <w:rFonts w:ascii="Times New Roman" w:hAnsi="Times New Roman" w:cs="Times New Roman"/>
          <w:sz w:val="28"/>
          <w:szCs w:val="28"/>
          <w:lang w:val="uk-UA"/>
        </w:rPr>
        <w:t xml:space="preserve"> д</w:t>
      </w:r>
      <w:r w:rsidRPr="003D6EBA">
        <w:rPr>
          <w:rFonts w:ascii="Times New Roman" w:hAnsi="Times New Roman" w:cs="Times New Roman"/>
          <w:sz w:val="28"/>
          <w:szCs w:val="28"/>
          <w:lang w:val="uk-UA"/>
        </w:rPr>
        <w:t>о роботи за новим змістом програм;</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2. Спрямувати роботу методичного об</w:t>
      </w:r>
      <w:r>
        <w:rPr>
          <w:rFonts w:ascii="Times New Roman" w:hAnsi="Times New Roman" w:cs="Times New Roman"/>
          <w:sz w:val="28"/>
          <w:szCs w:val="28"/>
          <w:lang w:val="uk-UA"/>
        </w:rPr>
        <w:t>’</w:t>
      </w:r>
      <w:r w:rsidRPr="003D6EBA">
        <w:rPr>
          <w:rFonts w:ascii="Times New Roman" w:hAnsi="Times New Roman" w:cs="Times New Roman"/>
          <w:sz w:val="28"/>
          <w:szCs w:val="28"/>
          <w:lang w:val="uk-UA"/>
        </w:rPr>
        <w:t xml:space="preserve">єднання на підвищення професійного рівня вчителів через урізноманітнення форм методичної роботи (наприклад: участь у науково-практичних конференціях, постійно діючих семінарах, роботі творчих груп, авторських школах, школах вищої педагогічної майстерності, фахових конкурсах тощо);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3. Проаналізувати результати участі школярів району в олімпіадах ІІІ етапу, ІІ етапу конкурсу-захисту МАН, кількісні і якісні показники конкурсу «Колосок»</w:t>
      </w:r>
      <w:r>
        <w:rPr>
          <w:rFonts w:ascii="Times New Roman" w:hAnsi="Times New Roman" w:cs="Times New Roman"/>
          <w:sz w:val="28"/>
          <w:szCs w:val="28"/>
          <w:lang w:val="uk-UA"/>
        </w:rPr>
        <w:t>, гри «Геліантус»</w:t>
      </w:r>
      <w:r w:rsidRPr="003D6EBA">
        <w:rPr>
          <w:rFonts w:ascii="Times New Roman" w:hAnsi="Times New Roman" w:cs="Times New Roman"/>
          <w:sz w:val="28"/>
          <w:szCs w:val="28"/>
          <w:lang w:val="uk-UA"/>
        </w:rPr>
        <w:t xml:space="preserve">, результати ДПА і ЗНО; </w:t>
      </w:r>
    </w:p>
    <w:p w:rsidR="00525EB9" w:rsidRPr="003D6EBA" w:rsidRDefault="00525EB9" w:rsidP="00551A0D">
      <w:pPr>
        <w:pStyle w:val="ListParagraph"/>
        <w:numPr>
          <w:ilvl w:val="0"/>
          <w:numId w:val="13"/>
        </w:numPr>
        <w:spacing w:after="0" w:line="240" w:lineRule="auto"/>
        <w:rPr>
          <w:rFonts w:ascii="Times New Roman" w:hAnsi="Times New Roman" w:cs="Times New Roman"/>
          <w:b/>
          <w:bCs/>
          <w:sz w:val="28"/>
          <w:szCs w:val="28"/>
          <w:lang w:val="uk-UA"/>
        </w:rPr>
      </w:pPr>
      <w:r w:rsidRPr="003D6EBA">
        <w:rPr>
          <w:rFonts w:ascii="Times New Roman" w:hAnsi="Times New Roman" w:cs="Times New Roman"/>
          <w:b/>
          <w:bCs/>
          <w:sz w:val="28"/>
          <w:szCs w:val="28"/>
          <w:lang w:val="uk-UA"/>
        </w:rPr>
        <w:t>учителям:</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1. Постійно працювати над підвищенням власного рівня теоретичної і методичної підготовки з біології,екології, природознавства;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2. Упроваджувати інноваційні педагогічні технології у навчальний процес з природничих предметів, опановувати комп</w:t>
      </w:r>
      <w:r>
        <w:rPr>
          <w:rFonts w:ascii="Times New Roman" w:hAnsi="Times New Roman" w:cs="Times New Roman"/>
          <w:sz w:val="28"/>
          <w:szCs w:val="28"/>
          <w:lang w:val="uk-UA"/>
        </w:rPr>
        <w:t>’</w:t>
      </w:r>
      <w:r w:rsidRPr="003D6EBA">
        <w:rPr>
          <w:rFonts w:ascii="Times New Roman" w:hAnsi="Times New Roman" w:cs="Times New Roman"/>
          <w:sz w:val="28"/>
          <w:szCs w:val="28"/>
          <w:lang w:val="uk-UA"/>
        </w:rPr>
        <w:t xml:space="preserve">ютерні технології навчання;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 xml:space="preserve">3. Використовувати матеріали Всеукраїнського соціального проекту «Вільний доступ до науково-популярних джерел інформації», мережі Інтернет як під час уроків, так і в роботі з обдарованими учнями;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4. Сприяти осучасненню матеріально-технічної бази кабінетів; біології,</w:t>
      </w:r>
      <w:r>
        <w:rPr>
          <w:rFonts w:ascii="Times New Roman" w:hAnsi="Times New Roman" w:cs="Times New Roman"/>
          <w:sz w:val="28"/>
          <w:szCs w:val="28"/>
          <w:lang w:val="uk-UA"/>
        </w:rPr>
        <w:t xml:space="preserve"> </w:t>
      </w:r>
      <w:r w:rsidRPr="003D6EBA">
        <w:rPr>
          <w:rFonts w:ascii="Times New Roman" w:hAnsi="Times New Roman" w:cs="Times New Roman"/>
          <w:sz w:val="28"/>
          <w:szCs w:val="28"/>
          <w:lang w:val="uk-UA"/>
        </w:rPr>
        <w:t>забезпеченню безпеки життєдіяльності учнів;</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5. Брати участь і фахових конкурсах і освітянських проектах;</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sidRPr="003D6EBA">
        <w:rPr>
          <w:rFonts w:ascii="Times New Roman" w:hAnsi="Times New Roman" w:cs="Times New Roman"/>
          <w:sz w:val="28"/>
          <w:szCs w:val="28"/>
          <w:lang w:val="uk-UA"/>
        </w:rPr>
        <w:t>6. Знайомитись з міжнародним педагогічним досвідом, досвідом освітян регіону та України</w:t>
      </w:r>
      <w:r>
        <w:rPr>
          <w:rFonts w:ascii="Times New Roman" w:hAnsi="Times New Roman" w:cs="Times New Roman"/>
          <w:sz w:val="28"/>
          <w:szCs w:val="28"/>
          <w:lang w:val="uk-UA"/>
        </w:rPr>
        <w:t>, популяризувати</w:t>
      </w:r>
      <w:r w:rsidRPr="003D6EBA">
        <w:rPr>
          <w:rFonts w:ascii="Times New Roman" w:hAnsi="Times New Roman" w:cs="Times New Roman"/>
          <w:sz w:val="28"/>
          <w:szCs w:val="28"/>
          <w:lang w:val="uk-UA"/>
        </w:rPr>
        <w:t xml:space="preserve"> свої методичні доробки на </w:t>
      </w:r>
      <w:r>
        <w:rPr>
          <w:rFonts w:ascii="Times New Roman" w:hAnsi="Times New Roman" w:cs="Times New Roman"/>
          <w:sz w:val="28"/>
          <w:szCs w:val="28"/>
          <w:lang w:val="uk-UA"/>
        </w:rPr>
        <w:t>блогах</w:t>
      </w:r>
      <w:r w:rsidRPr="003D6EBA">
        <w:rPr>
          <w:rFonts w:ascii="Times New Roman" w:hAnsi="Times New Roman" w:cs="Times New Roman"/>
          <w:sz w:val="28"/>
          <w:szCs w:val="28"/>
          <w:lang w:val="uk-UA"/>
        </w:rPr>
        <w:t xml:space="preserve"> і у фахових виданнях.</w:t>
      </w:r>
    </w:p>
    <w:p w:rsidR="00525EB9" w:rsidRDefault="00525EB9" w:rsidP="003D6EBA">
      <w:pPr>
        <w:spacing w:after="0" w:line="240" w:lineRule="auto"/>
        <w:ind w:firstLine="709"/>
        <w:jc w:val="both"/>
        <w:rPr>
          <w:rFonts w:ascii="Times New Roman" w:hAnsi="Times New Roman" w:cs="Times New Roman"/>
          <w:sz w:val="28"/>
          <w:szCs w:val="28"/>
          <w:lang w:val="uk-UA"/>
        </w:rPr>
      </w:pPr>
    </w:p>
    <w:p w:rsidR="00525EB9" w:rsidRDefault="00525EB9" w:rsidP="003D6EBA">
      <w:pPr>
        <w:spacing w:after="0" w:line="240" w:lineRule="auto"/>
        <w:ind w:firstLine="709"/>
        <w:jc w:val="both"/>
        <w:rPr>
          <w:rFonts w:ascii="Times New Roman" w:hAnsi="Times New Roman" w:cs="Times New Roman"/>
          <w:sz w:val="28"/>
          <w:szCs w:val="28"/>
          <w:lang w:val="uk-UA"/>
        </w:rPr>
      </w:pPr>
    </w:p>
    <w:p w:rsidR="00525EB9" w:rsidRDefault="00525EB9" w:rsidP="003D6EB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Методист біології,</w:t>
      </w:r>
    </w:p>
    <w:p w:rsidR="00525EB9" w:rsidRDefault="00525EB9" w:rsidP="003D6EB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екології, природознавства </w:t>
      </w:r>
    </w:p>
    <w:p w:rsidR="00525EB9" w:rsidRPr="003D6EBA" w:rsidRDefault="00525EB9" w:rsidP="003D6EB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основ здоров’я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Т.С. Голубенко</w:t>
      </w:r>
    </w:p>
    <w:sectPr w:rsidR="00525EB9" w:rsidRPr="003D6EBA" w:rsidSect="006E762F">
      <w:headerReference w:type="default" r:id="rId11"/>
      <w:pgSz w:w="11906" w:h="16838" w:code="9"/>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EB9" w:rsidRDefault="00525EB9" w:rsidP="00EE5621">
      <w:pPr>
        <w:spacing w:after="0" w:line="240" w:lineRule="auto"/>
      </w:pPr>
      <w:r>
        <w:separator/>
      </w:r>
    </w:p>
  </w:endnote>
  <w:endnote w:type="continuationSeparator" w:id="1">
    <w:p w:rsidR="00525EB9" w:rsidRDefault="00525EB9" w:rsidP="00EE5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teraturnaj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EB9" w:rsidRDefault="00525EB9" w:rsidP="00EE5621">
      <w:pPr>
        <w:spacing w:after="0" w:line="240" w:lineRule="auto"/>
      </w:pPr>
      <w:r>
        <w:separator/>
      </w:r>
    </w:p>
  </w:footnote>
  <w:footnote w:type="continuationSeparator" w:id="1">
    <w:p w:rsidR="00525EB9" w:rsidRDefault="00525EB9" w:rsidP="00EE5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B9" w:rsidRDefault="00525EB9">
    <w:pPr>
      <w:pStyle w:val="Header"/>
      <w:jc w:val="center"/>
    </w:pPr>
    <w:fldSimple w:instr=" PAGE   \* MERGEFORMAT ">
      <w:r>
        <w:rPr>
          <w:noProof/>
        </w:rPr>
        <w:t>11</w:t>
      </w:r>
    </w:fldSimple>
  </w:p>
  <w:p w:rsidR="00525EB9" w:rsidRDefault="00525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B13"/>
    <w:multiLevelType w:val="hybridMultilevel"/>
    <w:tmpl w:val="15B8AC6A"/>
    <w:lvl w:ilvl="0" w:tplc="D76E2A62">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353D49"/>
    <w:multiLevelType w:val="hybridMultilevel"/>
    <w:tmpl w:val="B3AEB14A"/>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
    <w:nsid w:val="1E107F79"/>
    <w:multiLevelType w:val="hybridMultilevel"/>
    <w:tmpl w:val="3D985B56"/>
    <w:lvl w:ilvl="0" w:tplc="1DD27948">
      <w:start w:val="5"/>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33B269F9"/>
    <w:multiLevelType w:val="hybridMultilevel"/>
    <w:tmpl w:val="14E03A56"/>
    <w:lvl w:ilvl="0" w:tplc="04220001">
      <w:start w:val="1"/>
      <w:numFmt w:val="bullet"/>
      <w:lvlText w:val=""/>
      <w:lvlJc w:val="left"/>
      <w:pPr>
        <w:ind w:left="1011" w:hanging="360"/>
      </w:pPr>
      <w:rPr>
        <w:rFonts w:ascii="Symbol" w:hAnsi="Symbol" w:cs="Symbol" w:hint="default"/>
      </w:rPr>
    </w:lvl>
    <w:lvl w:ilvl="1" w:tplc="04220003">
      <w:start w:val="1"/>
      <w:numFmt w:val="bullet"/>
      <w:lvlText w:val="o"/>
      <w:lvlJc w:val="left"/>
      <w:pPr>
        <w:ind w:left="1731" w:hanging="360"/>
      </w:pPr>
      <w:rPr>
        <w:rFonts w:ascii="Courier New" w:hAnsi="Courier New" w:cs="Courier New" w:hint="default"/>
      </w:rPr>
    </w:lvl>
    <w:lvl w:ilvl="2" w:tplc="04220005">
      <w:start w:val="1"/>
      <w:numFmt w:val="bullet"/>
      <w:lvlText w:val=""/>
      <w:lvlJc w:val="left"/>
      <w:pPr>
        <w:ind w:left="2451" w:hanging="360"/>
      </w:pPr>
      <w:rPr>
        <w:rFonts w:ascii="Wingdings" w:hAnsi="Wingdings" w:cs="Wingdings" w:hint="default"/>
      </w:rPr>
    </w:lvl>
    <w:lvl w:ilvl="3" w:tplc="04220001">
      <w:start w:val="1"/>
      <w:numFmt w:val="bullet"/>
      <w:lvlText w:val=""/>
      <w:lvlJc w:val="left"/>
      <w:pPr>
        <w:ind w:left="3171" w:hanging="360"/>
      </w:pPr>
      <w:rPr>
        <w:rFonts w:ascii="Symbol" w:hAnsi="Symbol" w:cs="Symbol" w:hint="default"/>
      </w:rPr>
    </w:lvl>
    <w:lvl w:ilvl="4" w:tplc="04220003">
      <w:start w:val="1"/>
      <w:numFmt w:val="bullet"/>
      <w:lvlText w:val="o"/>
      <w:lvlJc w:val="left"/>
      <w:pPr>
        <w:ind w:left="3891" w:hanging="360"/>
      </w:pPr>
      <w:rPr>
        <w:rFonts w:ascii="Courier New" w:hAnsi="Courier New" w:cs="Courier New" w:hint="default"/>
      </w:rPr>
    </w:lvl>
    <w:lvl w:ilvl="5" w:tplc="04220005">
      <w:start w:val="1"/>
      <w:numFmt w:val="bullet"/>
      <w:lvlText w:val=""/>
      <w:lvlJc w:val="left"/>
      <w:pPr>
        <w:ind w:left="4611" w:hanging="360"/>
      </w:pPr>
      <w:rPr>
        <w:rFonts w:ascii="Wingdings" w:hAnsi="Wingdings" w:cs="Wingdings" w:hint="default"/>
      </w:rPr>
    </w:lvl>
    <w:lvl w:ilvl="6" w:tplc="04220001">
      <w:start w:val="1"/>
      <w:numFmt w:val="bullet"/>
      <w:lvlText w:val=""/>
      <w:lvlJc w:val="left"/>
      <w:pPr>
        <w:ind w:left="5331" w:hanging="360"/>
      </w:pPr>
      <w:rPr>
        <w:rFonts w:ascii="Symbol" w:hAnsi="Symbol" w:cs="Symbol" w:hint="default"/>
      </w:rPr>
    </w:lvl>
    <w:lvl w:ilvl="7" w:tplc="04220003">
      <w:start w:val="1"/>
      <w:numFmt w:val="bullet"/>
      <w:lvlText w:val="o"/>
      <w:lvlJc w:val="left"/>
      <w:pPr>
        <w:ind w:left="6051" w:hanging="360"/>
      </w:pPr>
      <w:rPr>
        <w:rFonts w:ascii="Courier New" w:hAnsi="Courier New" w:cs="Courier New" w:hint="default"/>
      </w:rPr>
    </w:lvl>
    <w:lvl w:ilvl="8" w:tplc="04220005">
      <w:start w:val="1"/>
      <w:numFmt w:val="bullet"/>
      <w:lvlText w:val=""/>
      <w:lvlJc w:val="left"/>
      <w:pPr>
        <w:ind w:left="6771" w:hanging="360"/>
      </w:pPr>
      <w:rPr>
        <w:rFonts w:ascii="Wingdings" w:hAnsi="Wingdings" w:cs="Wingdings" w:hint="default"/>
      </w:rPr>
    </w:lvl>
  </w:abstractNum>
  <w:abstractNum w:abstractNumId="4">
    <w:nsid w:val="3BF902C1"/>
    <w:multiLevelType w:val="hybridMultilevel"/>
    <w:tmpl w:val="C4962E0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EFE4882"/>
    <w:multiLevelType w:val="multilevel"/>
    <w:tmpl w:val="CDFCEF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4801909"/>
    <w:multiLevelType w:val="hybridMultilevel"/>
    <w:tmpl w:val="4A900C7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495A5490"/>
    <w:multiLevelType w:val="hybridMultilevel"/>
    <w:tmpl w:val="BC20C624"/>
    <w:lvl w:ilvl="0" w:tplc="C67E4686">
      <w:start w:val="1"/>
      <w:numFmt w:val="bullet"/>
      <w:lvlText w:val=""/>
      <w:lvlJc w:val="left"/>
      <w:pPr>
        <w:tabs>
          <w:tab w:val="num" w:pos="720"/>
        </w:tabs>
        <w:ind w:left="720" w:hanging="360"/>
      </w:pPr>
      <w:rPr>
        <w:rFonts w:ascii="Wingdings 2" w:hAnsi="Wingdings 2" w:cs="Wingdings 2" w:hint="default"/>
      </w:rPr>
    </w:lvl>
    <w:lvl w:ilvl="1" w:tplc="09205F36">
      <w:start w:val="1"/>
      <w:numFmt w:val="bullet"/>
      <w:lvlText w:val=""/>
      <w:lvlJc w:val="left"/>
      <w:pPr>
        <w:tabs>
          <w:tab w:val="num" w:pos="1440"/>
        </w:tabs>
        <w:ind w:left="1440" w:hanging="360"/>
      </w:pPr>
      <w:rPr>
        <w:rFonts w:ascii="Wingdings 2" w:hAnsi="Wingdings 2" w:cs="Wingdings 2" w:hint="default"/>
      </w:rPr>
    </w:lvl>
    <w:lvl w:ilvl="2" w:tplc="2AF41736">
      <w:start w:val="1"/>
      <w:numFmt w:val="bullet"/>
      <w:lvlText w:val=""/>
      <w:lvlJc w:val="left"/>
      <w:pPr>
        <w:tabs>
          <w:tab w:val="num" w:pos="2160"/>
        </w:tabs>
        <w:ind w:left="2160" w:hanging="360"/>
      </w:pPr>
      <w:rPr>
        <w:rFonts w:ascii="Wingdings 2" w:hAnsi="Wingdings 2" w:cs="Wingdings 2" w:hint="default"/>
      </w:rPr>
    </w:lvl>
    <w:lvl w:ilvl="3" w:tplc="F89AF39A">
      <w:start w:val="1"/>
      <w:numFmt w:val="bullet"/>
      <w:lvlText w:val=""/>
      <w:lvlJc w:val="left"/>
      <w:pPr>
        <w:tabs>
          <w:tab w:val="num" w:pos="2880"/>
        </w:tabs>
        <w:ind w:left="2880" w:hanging="360"/>
      </w:pPr>
      <w:rPr>
        <w:rFonts w:ascii="Wingdings 2" w:hAnsi="Wingdings 2" w:cs="Wingdings 2" w:hint="default"/>
      </w:rPr>
    </w:lvl>
    <w:lvl w:ilvl="4" w:tplc="1A163816">
      <w:start w:val="1"/>
      <w:numFmt w:val="bullet"/>
      <w:lvlText w:val=""/>
      <w:lvlJc w:val="left"/>
      <w:pPr>
        <w:tabs>
          <w:tab w:val="num" w:pos="3600"/>
        </w:tabs>
        <w:ind w:left="3600" w:hanging="360"/>
      </w:pPr>
      <w:rPr>
        <w:rFonts w:ascii="Wingdings 2" w:hAnsi="Wingdings 2" w:cs="Wingdings 2" w:hint="default"/>
      </w:rPr>
    </w:lvl>
    <w:lvl w:ilvl="5" w:tplc="1F1E2F74">
      <w:start w:val="1"/>
      <w:numFmt w:val="bullet"/>
      <w:lvlText w:val=""/>
      <w:lvlJc w:val="left"/>
      <w:pPr>
        <w:tabs>
          <w:tab w:val="num" w:pos="4320"/>
        </w:tabs>
        <w:ind w:left="4320" w:hanging="360"/>
      </w:pPr>
      <w:rPr>
        <w:rFonts w:ascii="Wingdings 2" w:hAnsi="Wingdings 2" w:cs="Wingdings 2" w:hint="default"/>
      </w:rPr>
    </w:lvl>
    <w:lvl w:ilvl="6" w:tplc="EA4641EE">
      <w:start w:val="1"/>
      <w:numFmt w:val="bullet"/>
      <w:lvlText w:val=""/>
      <w:lvlJc w:val="left"/>
      <w:pPr>
        <w:tabs>
          <w:tab w:val="num" w:pos="5040"/>
        </w:tabs>
        <w:ind w:left="5040" w:hanging="360"/>
      </w:pPr>
      <w:rPr>
        <w:rFonts w:ascii="Wingdings 2" w:hAnsi="Wingdings 2" w:cs="Wingdings 2" w:hint="default"/>
      </w:rPr>
    </w:lvl>
    <w:lvl w:ilvl="7" w:tplc="A3DCCFA2">
      <w:start w:val="1"/>
      <w:numFmt w:val="bullet"/>
      <w:lvlText w:val=""/>
      <w:lvlJc w:val="left"/>
      <w:pPr>
        <w:tabs>
          <w:tab w:val="num" w:pos="5760"/>
        </w:tabs>
        <w:ind w:left="5760" w:hanging="360"/>
      </w:pPr>
      <w:rPr>
        <w:rFonts w:ascii="Wingdings 2" w:hAnsi="Wingdings 2" w:cs="Wingdings 2" w:hint="default"/>
      </w:rPr>
    </w:lvl>
    <w:lvl w:ilvl="8" w:tplc="1A3E38CC">
      <w:start w:val="1"/>
      <w:numFmt w:val="bullet"/>
      <w:lvlText w:val=""/>
      <w:lvlJc w:val="left"/>
      <w:pPr>
        <w:tabs>
          <w:tab w:val="num" w:pos="6480"/>
        </w:tabs>
        <w:ind w:left="6480" w:hanging="360"/>
      </w:pPr>
      <w:rPr>
        <w:rFonts w:ascii="Wingdings 2" w:hAnsi="Wingdings 2" w:cs="Wingdings 2" w:hint="default"/>
      </w:rPr>
    </w:lvl>
  </w:abstractNum>
  <w:abstractNum w:abstractNumId="8">
    <w:nsid w:val="4A8D3C0C"/>
    <w:multiLevelType w:val="hybridMultilevel"/>
    <w:tmpl w:val="47E21AB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E527682"/>
    <w:multiLevelType w:val="hybridMultilevel"/>
    <w:tmpl w:val="61F67AE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
    <w:nsid w:val="77997C3B"/>
    <w:multiLevelType w:val="hybridMultilevel"/>
    <w:tmpl w:val="45AA0F66"/>
    <w:lvl w:ilvl="0" w:tplc="6186E092">
      <w:start w:val="1"/>
      <w:numFmt w:val="bullet"/>
      <w:lvlText w:val=""/>
      <w:lvlJc w:val="left"/>
      <w:pPr>
        <w:tabs>
          <w:tab w:val="num" w:pos="1146"/>
        </w:tabs>
        <w:ind w:left="12" w:firstLine="708"/>
      </w:pPr>
      <w:rPr>
        <w:rFonts w:ascii="Symbol" w:hAnsi="Symbol" w:cs="Symbol" w:hint="default"/>
        <w:sz w:val="28"/>
        <w:szCs w:val="28"/>
      </w:rPr>
    </w:lvl>
    <w:lvl w:ilvl="1" w:tplc="04190003">
      <w:start w:val="1"/>
      <w:numFmt w:val="bullet"/>
      <w:lvlText w:val="o"/>
      <w:lvlJc w:val="left"/>
      <w:pPr>
        <w:tabs>
          <w:tab w:val="num" w:pos="1452"/>
        </w:tabs>
        <w:ind w:left="1452" w:hanging="360"/>
      </w:pPr>
      <w:rPr>
        <w:rFonts w:ascii="Courier New" w:hAnsi="Courier New" w:cs="Courier New" w:hint="default"/>
      </w:rPr>
    </w:lvl>
    <w:lvl w:ilvl="2" w:tplc="04190005">
      <w:start w:val="1"/>
      <w:numFmt w:val="bullet"/>
      <w:lvlText w:val=""/>
      <w:lvlJc w:val="left"/>
      <w:pPr>
        <w:tabs>
          <w:tab w:val="num" w:pos="2172"/>
        </w:tabs>
        <w:ind w:left="2172" w:hanging="360"/>
      </w:pPr>
      <w:rPr>
        <w:rFonts w:ascii="Wingdings" w:hAnsi="Wingdings" w:cs="Wingdings" w:hint="default"/>
      </w:rPr>
    </w:lvl>
    <w:lvl w:ilvl="3" w:tplc="04190001">
      <w:start w:val="1"/>
      <w:numFmt w:val="bullet"/>
      <w:lvlText w:val=""/>
      <w:lvlJc w:val="left"/>
      <w:pPr>
        <w:tabs>
          <w:tab w:val="num" w:pos="2892"/>
        </w:tabs>
        <w:ind w:left="2892" w:hanging="360"/>
      </w:pPr>
      <w:rPr>
        <w:rFonts w:ascii="Symbol" w:hAnsi="Symbol" w:cs="Symbol" w:hint="default"/>
      </w:rPr>
    </w:lvl>
    <w:lvl w:ilvl="4" w:tplc="04190003">
      <w:start w:val="1"/>
      <w:numFmt w:val="bullet"/>
      <w:lvlText w:val="o"/>
      <w:lvlJc w:val="left"/>
      <w:pPr>
        <w:tabs>
          <w:tab w:val="num" w:pos="3612"/>
        </w:tabs>
        <w:ind w:left="3612" w:hanging="360"/>
      </w:pPr>
      <w:rPr>
        <w:rFonts w:ascii="Courier New" w:hAnsi="Courier New" w:cs="Courier New" w:hint="default"/>
      </w:rPr>
    </w:lvl>
    <w:lvl w:ilvl="5" w:tplc="04190005">
      <w:start w:val="1"/>
      <w:numFmt w:val="bullet"/>
      <w:lvlText w:val=""/>
      <w:lvlJc w:val="left"/>
      <w:pPr>
        <w:tabs>
          <w:tab w:val="num" w:pos="4332"/>
        </w:tabs>
        <w:ind w:left="4332" w:hanging="360"/>
      </w:pPr>
      <w:rPr>
        <w:rFonts w:ascii="Wingdings" w:hAnsi="Wingdings" w:cs="Wingdings" w:hint="default"/>
      </w:rPr>
    </w:lvl>
    <w:lvl w:ilvl="6" w:tplc="04190001">
      <w:start w:val="1"/>
      <w:numFmt w:val="bullet"/>
      <w:lvlText w:val=""/>
      <w:lvlJc w:val="left"/>
      <w:pPr>
        <w:tabs>
          <w:tab w:val="num" w:pos="5052"/>
        </w:tabs>
        <w:ind w:left="5052" w:hanging="360"/>
      </w:pPr>
      <w:rPr>
        <w:rFonts w:ascii="Symbol" w:hAnsi="Symbol" w:cs="Symbol" w:hint="default"/>
      </w:rPr>
    </w:lvl>
    <w:lvl w:ilvl="7" w:tplc="04190003">
      <w:start w:val="1"/>
      <w:numFmt w:val="bullet"/>
      <w:lvlText w:val="o"/>
      <w:lvlJc w:val="left"/>
      <w:pPr>
        <w:tabs>
          <w:tab w:val="num" w:pos="5772"/>
        </w:tabs>
        <w:ind w:left="5772" w:hanging="360"/>
      </w:pPr>
      <w:rPr>
        <w:rFonts w:ascii="Courier New" w:hAnsi="Courier New" w:cs="Courier New" w:hint="default"/>
      </w:rPr>
    </w:lvl>
    <w:lvl w:ilvl="8" w:tplc="04190005">
      <w:start w:val="1"/>
      <w:numFmt w:val="bullet"/>
      <w:lvlText w:val=""/>
      <w:lvlJc w:val="left"/>
      <w:pPr>
        <w:tabs>
          <w:tab w:val="num" w:pos="6492"/>
        </w:tabs>
        <w:ind w:left="6492" w:hanging="360"/>
      </w:pPr>
      <w:rPr>
        <w:rFonts w:ascii="Wingdings" w:hAnsi="Wingdings" w:cs="Wingdings" w:hint="default"/>
      </w:rPr>
    </w:lvl>
  </w:abstractNum>
  <w:abstractNum w:abstractNumId="11">
    <w:nsid w:val="7FFB041B"/>
    <w:multiLevelType w:val="hybridMultilevel"/>
    <w:tmpl w:val="44FE11D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2"/>
  </w:num>
  <w:num w:numId="5">
    <w:abstractNumId w:val="5"/>
  </w:num>
  <w:num w:numId="6">
    <w:abstractNumId w:val="1"/>
  </w:num>
  <w:num w:numId="7">
    <w:abstractNumId w:val="11"/>
  </w:num>
  <w:num w:numId="8">
    <w:abstractNumId w:val="7"/>
  </w:num>
  <w:num w:numId="9">
    <w:abstractNumId w:val="3"/>
  </w:num>
  <w:num w:numId="10">
    <w:abstractNumId w:val="8"/>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986"/>
    <w:rsid w:val="0000197D"/>
    <w:rsid w:val="00010712"/>
    <w:rsid w:val="00015232"/>
    <w:rsid w:val="000309DA"/>
    <w:rsid w:val="00032DE5"/>
    <w:rsid w:val="00042386"/>
    <w:rsid w:val="00045EB9"/>
    <w:rsid w:val="00054A6E"/>
    <w:rsid w:val="000702F6"/>
    <w:rsid w:val="00074EF0"/>
    <w:rsid w:val="00082DB6"/>
    <w:rsid w:val="000868D7"/>
    <w:rsid w:val="000879B5"/>
    <w:rsid w:val="00087C7D"/>
    <w:rsid w:val="000B3E00"/>
    <w:rsid w:val="000B4227"/>
    <w:rsid w:val="000C0504"/>
    <w:rsid w:val="000D4796"/>
    <w:rsid w:val="000E0DD8"/>
    <w:rsid w:val="000F4D78"/>
    <w:rsid w:val="00121174"/>
    <w:rsid w:val="001338D7"/>
    <w:rsid w:val="0014146E"/>
    <w:rsid w:val="00170DA1"/>
    <w:rsid w:val="001A450F"/>
    <w:rsid w:val="001B504A"/>
    <w:rsid w:val="001F03D1"/>
    <w:rsid w:val="001F387F"/>
    <w:rsid w:val="001F7B90"/>
    <w:rsid w:val="00205E11"/>
    <w:rsid w:val="00217A09"/>
    <w:rsid w:val="0022606E"/>
    <w:rsid w:val="0023319E"/>
    <w:rsid w:val="00240D36"/>
    <w:rsid w:val="00262438"/>
    <w:rsid w:val="002626E6"/>
    <w:rsid w:val="00263CE9"/>
    <w:rsid w:val="002774FA"/>
    <w:rsid w:val="002B03A4"/>
    <w:rsid w:val="002B46F9"/>
    <w:rsid w:val="002F53A4"/>
    <w:rsid w:val="00325D6A"/>
    <w:rsid w:val="00332D2C"/>
    <w:rsid w:val="00337162"/>
    <w:rsid w:val="00377A37"/>
    <w:rsid w:val="00381161"/>
    <w:rsid w:val="00390C66"/>
    <w:rsid w:val="0039488C"/>
    <w:rsid w:val="003A2BE2"/>
    <w:rsid w:val="003B3F8D"/>
    <w:rsid w:val="003C2D19"/>
    <w:rsid w:val="003D0C07"/>
    <w:rsid w:val="003D125B"/>
    <w:rsid w:val="003D6EBA"/>
    <w:rsid w:val="003F5BC8"/>
    <w:rsid w:val="004020D6"/>
    <w:rsid w:val="00416C2C"/>
    <w:rsid w:val="004179A6"/>
    <w:rsid w:val="00430ABC"/>
    <w:rsid w:val="00434904"/>
    <w:rsid w:val="004418F6"/>
    <w:rsid w:val="00442ED7"/>
    <w:rsid w:val="00451857"/>
    <w:rsid w:val="004579C5"/>
    <w:rsid w:val="00473A87"/>
    <w:rsid w:val="00477830"/>
    <w:rsid w:val="00487845"/>
    <w:rsid w:val="004A5B39"/>
    <w:rsid w:val="004B26AD"/>
    <w:rsid w:val="004B50FB"/>
    <w:rsid w:val="004C44E0"/>
    <w:rsid w:val="004D4FB7"/>
    <w:rsid w:val="004D666F"/>
    <w:rsid w:val="004E04BF"/>
    <w:rsid w:val="004E65AB"/>
    <w:rsid w:val="004E65E4"/>
    <w:rsid w:val="004F25D4"/>
    <w:rsid w:val="004F43F3"/>
    <w:rsid w:val="004F544B"/>
    <w:rsid w:val="004F7668"/>
    <w:rsid w:val="00504788"/>
    <w:rsid w:val="00523C18"/>
    <w:rsid w:val="00525EB9"/>
    <w:rsid w:val="0053080A"/>
    <w:rsid w:val="005418E2"/>
    <w:rsid w:val="00544C37"/>
    <w:rsid w:val="00551A0D"/>
    <w:rsid w:val="005863B9"/>
    <w:rsid w:val="005A0276"/>
    <w:rsid w:val="005B71BE"/>
    <w:rsid w:val="005E33BF"/>
    <w:rsid w:val="005E58A6"/>
    <w:rsid w:val="005F1E4B"/>
    <w:rsid w:val="00616FA9"/>
    <w:rsid w:val="00620663"/>
    <w:rsid w:val="006476BE"/>
    <w:rsid w:val="006757F6"/>
    <w:rsid w:val="00687BEA"/>
    <w:rsid w:val="00690C96"/>
    <w:rsid w:val="00694809"/>
    <w:rsid w:val="006C63C1"/>
    <w:rsid w:val="006E05F4"/>
    <w:rsid w:val="006E19F2"/>
    <w:rsid w:val="006E762F"/>
    <w:rsid w:val="00700F25"/>
    <w:rsid w:val="00714F17"/>
    <w:rsid w:val="0073208F"/>
    <w:rsid w:val="007438F2"/>
    <w:rsid w:val="00743B28"/>
    <w:rsid w:val="007463F4"/>
    <w:rsid w:val="00761E91"/>
    <w:rsid w:val="0077651C"/>
    <w:rsid w:val="007844A2"/>
    <w:rsid w:val="00784764"/>
    <w:rsid w:val="007A106F"/>
    <w:rsid w:val="007A2405"/>
    <w:rsid w:val="007B21A6"/>
    <w:rsid w:val="007B622E"/>
    <w:rsid w:val="007C3183"/>
    <w:rsid w:val="007C610E"/>
    <w:rsid w:val="007E40FA"/>
    <w:rsid w:val="007F4CC9"/>
    <w:rsid w:val="0081550A"/>
    <w:rsid w:val="008736DD"/>
    <w:rsid w:val="00876985"/>
    <w:rsid w:val="00883774"/>
    <w:rsid w:val="008906D4"/>
    <w:rsid w:val="008A5B2F"/>
    <w:rsid w:val="008A66B5"/>
    <w:rsid w:val="008C36AA"/>
    <w:rsid w:val="008F6819"/>
    <w:rsid w:val="00912018"/>
    <w:rsid w:val="009172D1"/>
    <w:rsid w:val="00924D15"/>
    <w:rsid w:val="00925020"/>
    <w:rsid w:val="00932B2B"/>
    <w:rsid w:val="00932D86"/>
    <w:rsid w:val="00934199"/>
    <w:rsid w:val="009415DB"/>
    <w:rsid w:val="0094220F"/>
    <w:rsid w:val="00953C60"/>
    <w:rsid w:val="00961DE6"/>
    <w:rsid w:val="0097769B"/>
    <w:rsid w:val="009A5671"/>
    <w:rsid w:val="009A6B7A"/>
    <w:rsid w:val="009B49DA"/>
    <w:rsid w:val="009B7EE4"/>
    <w:rsid w:val="009E0035"/>
    <w:rsid w:val="009F1CBD"/>
    <w:rsid w:val="00A00318"/>
    <w:rsid w:val="00A1320D"/>
    <w:rsid w:val="00A14775"/>
    <w:rsid w:val="00A2327B"/>
    <w:rsid w:val="00A30B75"/>
    <w:rsid w:val="00A32E43"/>
    <w:rsid w:val="00A351EE"/>
    <w:rsid w:val="00A44310"/>
    <w:rsid w:val="00A5326F"/>
    <w:rsid w:val="00A61D10"/>
    <w:rsid w:val="00A93459"/>
    <w:rsid w:val="00AA51EE"/>
    <w:rsid w:val="00AA6048"/>
    <w:rsid w:val="00AA63EE"/>
    <w:rsid w:val="00AE0E8D"/>
    <w:rsid w:val="00AE2029"/>
    <w:rsid w:val="00B031EB"/>
    <w:rsid w:val="00B13902"/>
    <w:rsid w:val="00B21B65"/>
    <w:rsid w:val="00B43CC9"/>
    <w:rsid w:val="00B64DA4"/>
    <w:rsid w:val="00B66DC9"/>
    <w:rsid w:val="00B75C4E"/>
    <w:rsid w:val="00BA17DE"/>
    <w:rsid w:val="00BA3CDE"/>
    <w:rsid w:val="00BA5803"/>
    <w:rsid w:val="00BB1452"/>
    <w:rsid w:val="00BB7065"/>
    <w:rsid w:val="00BE3D2A"/>
    <w:rsid w:val="00BF2853"/>
    <w:rsid w:val="00BF4E1D"/>
    <w:rsid w:val="00C02980"/>
    <w:rsid w:val="00C0679B"/>
    <w:rsid w:val="00C200E2"/>
    <w:rsid w:val="00C206D6"/>
    <w:rsid w:val="00C244C5"/>
    <w:rsid w:val="00C32DD3"/>
    <w:rsid w:val="00C34992"/>
    <w:rsid w:val="00C47E4A"/>
    <w:rsid w:val="00C47F2D"/>
    <w:rsid w:val="00C55E0A"/>
    <w:rsid w:val="00C75986"/>
    <w:rsid w:val="00C81B54"/>
    <w:rsid w:val="00C86EBF"/>
    <w:rsid w:val="00CA01AB"/>
    <w:rsid w:val="00CB406B"/>
    <w:rsid w:val="00CB7910"/>
    <w:rsid w:val="00CC2CA0"/>
    <w:rsid w:val="00CC30F9"/>
    <w:rsid w:val="00CE7B76"/>
    <w:rsid w:val="00D12D3C"/>
    <w:rsid w:val="00D17006"/>
    <w:rsid w:val="00D2518D"/>
    <w:rsid w:val="00D252EE"/>
    <w:rsid w:val="00D31112"/>
    <w:rsid w:val="00D62D41"/>
    <w:rsid w:val="00D63337"/>
    <w:rsid w:val="00DA504C"/>
    <w:rsid w:val="00DB28E1"/>
    <w:rsid w:val="00DB7D41"/>
    <w:rsid w:val="00DC0DD7"/>
    <w:rsid w:val="00DD5D53"/>
    <w:rsid w:val="00DE1608"/>
    <w:rsid w:val="00DE50E6"/>
    <w:rsid w:val="00DF0524"/>
    <w:rsid w:val="00E17A0F"/>
    <w:rsid w:val="00E32A76"/>
    <w:rsid w:val="00E33D69"/>
    <w:rsid w:val="00E6401F"/>
    <w:rsid w:val="00E738ED"/>
    <w:rsid w:val="00E817CE"/>
    <w:rsid w:val="00E91F8B"/>
    <w:rsid w:val="00EB3F67"/>
    <w:rsid w:val="00EC2E8E"/>
    <w:rsid w:val="00EC5584"/>
    <w:rsid w:val="00EE5621"/>
    <w:rsid w:val="00EF5B15"/>
    <w:rsid w:val="00F0025E"/>
    <w:rsid w:val="00F11260"/>
    <w:rsid w:val="00F22B15"/>
    <w:rsid w:val="00F34FCC"/>
    <w:rsid w:val="00F37BBA"/>
    <w:rsid w:val="00F41989"/>
    <w:rsid w:val="00F42FCF"/>
    <w:rsid w:val="00F43750"/>
    <w:rsid w:val="00F5354E"/>
    <w:rsid w:val="00F6124F"/>
    <w:rsid w:val="00F64382"/>
    <w:rsid w:val="00F70BEC"/>
    <w:rsid w:val="00F7709D"/>
    <w:rsid w:val="00F81EBC"/>
    <w:rsid w:val="00FA23EA"/>
    <w:rsid w:val="00FA27C5"/>
    <w:rsid w:val="00FB055A"/>
    <w:rsid w:val="00FB0B5A"/>
    <w:rsid w:val="00FE54AE"/>
    <w:rsid w:val="00FE60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76"/>
    <w:pPr>
      <w:spacing w:after="200" w:line="276" w:lineRule="auto"/>
    </w:pPr>
    <w:rPr>
      <w:rFonts w:cs="Calibri"/>
      <w:lang w:eastAsia="en-US"/>
    </w:rPr>
  </w:style>
  <w:style w:type="paragraph" w:styleId="Heading1">
    <w:name w:val="heading 1"/>
    <w:basedOn w:val="Normal"/>
    <w:next w:val="Normal"/>
    <w:link w:val="Heading1Char"/>
    <w:uiPriority w:val="99"/>
    <w:qFormat/>
    <w:rsid w:val="00442ED7"/>
    <w:pPr>
      <w:keepNext/>
      <w:spacing w:before="240" w:after="60"/>
      <w:outlineLvl w:val="0"/>
    </w:pPr>
    <w:rPr>
      <w:rFonts w:ascii="Cambria" w:eastAsia="Times New Roman" w:hAnsi="Cambria" w:cs="Cambria"/>
      <w:b/>
      <w:bCs/>
      <w:kern w:val="32"/>
      <w:sz w:val="32"/>
      <w:szCs w:val="32"/>
      <w:lang w:val="uk-UA" w:eastAsia="uk-UA"/>
    </w:rPr>
  </w:style>
  <w:style w:type="paragraph" w:styleId="Heading5">
    <w:name w:val="heading 5"/>
    <w:basedOn w:val="Normal"/>
    <w:next w:val="Normal"/>
    <w:link w:val="Heading5Char"/>
    <w:uiPriority w:val="99"/>
    <w:qFormat/>
    <w:rsid w:val="004D666F"/>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ED7"/>
    <w:rPr>
      <w:rFonts w:ascii="Cambria" w:hAnsi="Cambria" w:cs="Cambria"/>
      <w:b/>
      <w:bCs/>
      <w:kern w:val="32"/>
      <w:sz w:val="32"/>
      <w:szCs w:val="32"/>
      <w:lang w:val="uk-UA" w:eastAsia="uk-UA"/>
    </w:rPr>
  </w:style>
  <w:style w:type="character" w:customStyle="1" w:styleId="Heading5Char">
    <w:name w:val="Heading 5 Char"/>
    <w:basedOn w:val="DefaultParagraphFont"/>
    <w:link w:val="Heading5"/>
    <w:uiPriority w:val="99"/>
    <w:locked/>
    <w:rsid w:val="004D666F"/>
    <w:rPr>
      <w:rFonts w:ascii="Cambria" w:hAnsi="Cambria" w:cs="Cambria"/>
      <w:color w:val="243F60"/>
    </w:rPr>
  </w:style>
  <w:style w:type="paragraph" w:customStyle="1" w:styleId="1">
    <w:name w:val="Обычный1"/>
    <w:uiPriority w:val="99"/>
    <w:rsid w:val="00690C96"/>
    <w:pPr>
      <w:widowControl w:val="0"/>
      <w:ind w:firstLine="300"/>
      <w:jc w:val="both"/>
    </w:pPr>
    <w:rPr>
      <w:rFonts w:ascii="Times New Roman" w:eastAsia="Times New Roman" w:hAnsi="Times New Roman"/>
      <w:sz w:val="20"/>
      <w:szCs w:val="20"/>
      <w:lang w:val="uk-UA"/>
    </w:rPr>
  </w:style>
  <w:style w:type="paragraph" w:styleId="ListParagraph">
    <w:name w:val="List Paragraph"/>
    <w:basedOn w:val="Normal"/>
    <w:uiPriority w:val="99"/>
    <w:qFormat/>
    <w:rsid w:val="00B66DC9"/>
    <w:pPr>
      <w:ind w:left="720"/>
    </w:pPr>
    <w:rPr>
      <w:rFonts w:eastAsia="Times New Roman"/>
      <w:lang w:eastAsia="ru-RU"/>
    </w:rPr>
  </w:style>
  <w:style w:type="character" w:customStyle="1" w:styleId="apple-converted-space">
    <w:name w:val="apple-converted-space"/>
    <w:basedOn w:val="DefaultParagraphFont"/>
    <w:uiPriority w:val="99"/>
    <w:rsid w:val="00B66DC9"/>
  </w:style>
  <w:style w:type="character" w:styleId="Hyperlink">
    <w:name w:val="Hyperlink"/>
    <w:basedOn w:val="DefaultParagraphFont"/>
    <w:uiPriority w:val="99"/>
    <w:rsid w:val="00B66DC9"/>
    <w:rPr>
      <w:color w:val="0000FF"/>
      <w:u w:val="single"/>
    </w:rPr>
  </w:style>
  <w:style w:type="paragraph" w:styleId="BodyText">
    <w:name w:val="Body Text"/>
    <w:basedOn w:val="Normal"/>
    <w:link w:val="BodyTextChar"/>
    <w:uiPriority w:val="99"/>
    <w:rsid w:val="00442ED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locked/>
    <w:rsid w:val="00442ED7"/>
    <w:rPr>
      <w:rFonts w:ascii="Times New Roman" w:hAnsi="Times New Roman" w:cs="Times New Roman"/>
      <w:sz w:val="20"/>
      <w:szCs w:val="20"/>
      <w:lang w:val="en-US"/>
    </w:rPr>
  </w:style>
  <w:style w:type="paragraph" w:styleId="BodyTextIndent">
    <w:name w:val="Body Text Indent"/>
    <w:basedOn w:val="Normal"/>
    <w:link w:val="BodyTextIndentChar"/>
    <w:uiPriority w:val="99"/>
    <w:semiHidden/>
    <w:rsid w:val="002B03A4"/>
    <w:pPr>
      <w:spacing w:after="120"/>
      <w:ind w:left="283"/>
    </w:pPr>
  </w:style>
  <w:style w:type="character" w:customStyle="1" w:styleId="BodyTextIndentChar">
    <w:name w:val="Body Text Indent Char"/>
    <w:basedOn w:val="DefaultParagraphFont"/>
    <w:link w:val="BodyTextIndent"/>
    <w:uiPriority w:val="99"/>
    <w:semiHidden/>
    <w:locked/>
    <w:rsid w:val="002B03A4"/>
  </w:style>
  <w:style w:type="paragraph" w:styleId="NoSpacing">
    <w:name w:val="No Spacing"/>
    <w:uiPriority w:val="99"/>
    <w:qFormat/>
    <w:rsid w:val="002B03A4"/>
    <w:rPr>
      <w:rFonts w:cs="Calibri"/>
      <w:lang w:eastAsia="en-US"/>
    </w:rPr>
  </w:style>
  <w:style w:type="character" w:customStyle="1" w:styleId="NoSpacingChar">
    <w:name w:val="No Spacing Char"/>
    <w:link w:val="10"/>
    <w:uiPriority w:val="99"/>
    <w:locked/>
    <w:rsid w:val="00700F25"/>
    <w:rPr>
      <w:sz w:val="22"/>
      <w:szCs w:val="22"/>
      <w:lang w:val="ru-RU" w:eastAsia="en-US"/>
    </w:rPr>
  </w:style>
  <w:style w:type="paragraph" w:customStyle="1" w:styleId="10">
    <w:name w:val="Без интервала1"/>
    <w:link w:val="NoSpacingChar"/>
    <w:uiPriority w:val="99"/>
    <w:rsid w:val="00700F25"/>
    <w:rPr>
      <w:rFonts w:cs="Calibri"/>
      <w:lang w:eastAsia="en-US"/>
    </w:rPr>
  </w:style>
  <w:style w:type="paragraph" w:customStyle="1" w:styleId="2">
    <w:name w:val="Без интервала2"/>
    <w:uiPriority w:val="99"/>
    <w:rsid w:val="00700F25"/>
    <w:rPr>
      <w:rFonts w:cs="Calibri"/>
      <w:lang w:eastAsia="en-US"/>
    </w:rPr>
  </w:style>
  <w:style w:type="character" w:customStyle="1" w:styleId="FontStyle11">
    <w:name w:val="Font Style11"/>
    <w:uiPriority w:val="99"/>
    <w:rsid w:val="00700F25"/>
    <w:rPr>
      <w:rFonts w:ascii="Times New Roman" w:hAnsi="Times New Roman" w:cs="Times New Roman"/>
      <w:sz w:val="26"/>
      <w:szCs w:val="26"/>
    </w:rPr>
  </w:style>
  <w:style w:type="paragraph" w:styleId="Header">
    <w:name w:val="header"/>
    <w:basedOn w:val="Normal"/>
    <w:link w:val="HeaderChar"/>
    <w:uiPriority w:val="99"/>
    <w:rsid w:val="00EE562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E5621"/>
  </w:style>
  <w:style w:type="paragraph" w:styleId="Footer">
    <w:name w:val="footer"/>
    <w:basedOn w:val="Normal"/>
    <w:link w:val="FooterChar"/>
    <w:uiPriority w:val="99"/>
    <w:semiHidden/>
    <w:rsid w:val="00EE562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E5621"/>
  </w:style>
  <w:style w:type="character" w:customStyle="1" w:styleId="rvts17">
    <w:name w:val="rvts17"/>
    <w:basedOn w:val="DefaultParagraphFont"/>
    <w:uiPriority w:val="99"/>
    <w:rsid w:val="00AE0E8D"/>
  </w:style>
  <w:style w:type="character" w:customStyle="1" w:styleId="rvts16">
    <w:name w:val="rvts16"/>
    <w:basedOn w:val="DefaultParagraphFont"/>
    <w:uiPriority w:val="99"/>
    <w:rsid w:val="00AE0E8D"/>
  </w:style>
  <w:style w:type="paragraph" w:customStyle="1" w:styleId="rvps666">
    <w:name w:val="rvps666"/>
    <w:basedOn w:val="Normal"/>
    <w:uiPriority w:val="99"/>
    <w:rsid w:val="00AE0E8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512">
    <w:name w:val="rvps512"/>
    <w:basedOn w:val="Normal"/>
    <w:uiPriority w:val="99"/>
    <w:rsid w:val="00AE0E8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4D666F"/>
    <w:rPr>
      <w:b/>
      <w:bCs/>
    </w:rPr>
  </w:style>
  <w:style w:type="paragraph" w:customStyle="1" w:styleId="03">
    <w:name w:val="03_осн. текст укр."/>
    <w:basedOn w:val="Normal"/>
    <w:uiPriority w:val="99"/>
    <w:rsid w:val="00325D6A"/>
    <w:pPr>
      <w:autoSpaceDE w:val="0"/>
      <w:autoSpaceDN w:val="0"/>
      <w:adjustRightInd w:val="0"/>
      <w:spacing w:after="0" w:line="254" w:lineRule="auto"/>
      <w:ind w:firstLine="283"/>
      <w:jc w:val="both"/>
      <w:textAlignment w:val="center"/>
    </w:pPr>
    <w:rPr>
      <w:rFonts w:ascii="Literaturnaja" w:eastAsia="Times New Roman" w:hAnsi="Literaturnaja" w:cs="Literaturnaja"/>
      <w:color w:val="000000"/>
      <w:sz w:val="21"/>
      <w:szCs w:val="21"/>
      <w:lang w:val="uk-UA" w:eastAsia="ru-RU"/>
    </w:rPr>
  </w:style>
  <w:style w:type="paragraph" w:customStyle="1" w:styleId="030">
    <w:name w:val="03_осн список"/>
    <w:basedOn w:val="03"/>
    <w:uiPriority w:val="99"/>
    <w:rsid w:val="00325D6A"/>
    <w:pPr>
      <w:ind w:left="283" w:hanging="283"/>
    </w:p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w:basedOn w:val="Normal"/>
    <w:uiPriority w:val="99"/>
    <w:rsid w:val="007C3183"/>
    <w:pPr>
      <w:spacing w:after="0" w:line="240" w:lineRule="auto"/>
    </w:pPr>
    <w:rPr>
      <w:rFonts w:ascii="Verdana" w:hAnsi="Verdana" w:cs="Verdana"/>
      <w:sz w:val="20"/>
      <w:szCs w:val="20"/>
      <w:lang w:val="en-US"/>
    </w:rPr>
  </w:style>
  <w:style w:type="paragraph" w:customStyle="1" w:styleId="12">
    <w:name w:val="1"/>
    <w:basedOn w:val="Normal"/>
    <w:uiPriority w:val="99"/>
    <w:rsid w:val="00D2518D"/>
    <w:pPr>
      <w:spacing w:after="0" w:line="240" w:lineRule="auto"/>
    </w:pPr>
    <w:rPr>
      <w:rFonts w:ascii="Verdana" w:hAnsi="Verdana" w:cs="Verdana"/>
      <w:sz w:val="20"/>
      <w:szCs w:val="20"/>
      <w:lang w:val="en-US"/>
    </w:rPr>
  </w:style>
  <w:style w:type="paragraph" w:customStyle="1" w:styleId="a">
    <w:name w:val="Знак Знак"/>
    <w:basedOn w:val="Normal"/>
    <w:uiPriority w:val="99"/>
    <w:rsid w:val="00C47F2D"/>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61675748">
      <w:marLeft w:val="0"/>
      <w:marRight w:val="0"/>
      <w:marTop w:val="0"/>
      <w:marBottom w:val="0"/>
      <w:divBdr>
        <w:top w:val="none" w:sz="0" w:space="0" w:color="auto"/>
        <w:left w:val="none" w:sz="0" w:space="0" w:color="auto"/>
        <w:bottom w:val="none" w:sz="0" w:space="0" w:color="auto"/>
        <w:right w:val="none" w:sz="0" w:space="0" w:color="auto"/>
      </w:divBdr>
    </w:div>
    <w:div w:id="561675749">
      <w:marLeft w:val="0"/>
      <w:marRight w:val="0"/>
      <w:marTop w:val="0"/>
      <w:marBottom w:val="0"/>
      <w:divBdr>
        <w:top w:val="none" w:sz="0" w:space="0" w:color="auto"/>
        <w:left w:val="none" w:sz="0" w:space="0" w:color="auto"/>
        <w:bottom w:val="none" w:sz="0" w:space="0" w:color="auto"/>
        <w:right w:val="none" w:sz="0" w:space="0" w:color="auto"/>
      </w:divBdr>
    </w:div>
    <w:div w:id="561675750">
      <w:marLeft w:val="0"/>
      <w:marRight w:val="0"/>
      <w:marTop w:val="0"/>
      <w:marBottom w:val="0"/>
      <w:divBdr>
        <w:top w:val="none" w:sz="0" w:space="0" w:color="auto"/>
        <w:left w:val="none" w:sz="0" w:space="0" w:color="auto"/>
        <w:bottom w:val="none" w:sz="0" w:space="0" w:color="auto"/>
        <w:right w:val="none" w:sz="0" w:space="0" w:color="auto"/>
      </w:divBdr>
    </w:div>
    <w:div w:id="561675752">
      <w:marLeft w:val="0"/>
      <w:marRight w:val="0"/>
      <w:marTop w:val="0"/>
      <w:marBottom w:val="0"/>
      <w:divBdr>
        <w:top w:val="none" w:sz="0" w:space="0" w:color="auto"/>
        <w:left w:val="none" w:sz="0" w:space="0" w:color="auto"/>
        <w:bottom w:val="none" w:sz="0" w:space="0" w:color="auto"/>
        <w:right w:val="none" w:sz="0" w:space="0" w:color="auto"/>
      </w:divBdr>
      <w:divsChild>
        <w:div w:id="5616757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ippo.edu.ua/index.php/mobilna-storinka-metodis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ippo.edu.ua/index.php/mobilna-storinka-metodista" TargetMode="External"/><Relationship Id="rId4" Type="http://schemas.openxmlformats.org/officeDocument/2006/relationships/webSettings" Target="webSettings.xml"/><Relationship Id="rId9"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1034</TotalTime>
  <Pages>11</Pages>
  <Words>4658</Words>
  <Characters>26553</Characters>
  <Application>Microsoft Office Outlook</Application>
  <DocSecurity>0</DocSecurity>
  <Lines>0</Lines>
  <Paragraphs>0</Paragraphs>
  <ScaleCrop>false</ScaleCrop>
  <Company>Balta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Nilka</dc:creator>
  <cp:keywords/>
  <dc:description/>
  <cp:lastModifiedBy>klas</cp:lastModifiedBy>
  <cp:revision>38</cp:revision>
  <cp:lastPrinted>2016-05-18T11:05:00Z</cp:lastPrinted>
  <dcterms:created xsi:type="dcterms:W3CDTF">2016-06-22T06:11:00Z</dcterms:created>
  <dcterms:modified xsi:type="dcterms:W3CDTF">2016-09-08T06:48:00Z</dcterms:modified>
</cp:coreProperties>
</file>