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F5" w:rsidRDefault="00B717F5" w:rsidP="00B717F5">
      <w:pPr>
        <w:ind w:firstLine="709"/>
        <w:jc w:val="center"/>
        <w:rPr>
          <w:b/>
          <w:sz w:val="28"/>
          <w:lang w:val="uk-UA"/>
        </w:rPr>
      </w:pPr>
      <w:r w:rsidRPr="00AA58CD">
        <w:rPr>
          <w:b/>
          <w:sz w:val="28"/>
          <w:lang w:val="uk-UA"/>
        </w:rPr>
        <w:t>Методичні рекомендації</w:t>
      </w:r>
      <w:r>
        <w:rPr>
          <w:b/>
          <w:sz w:val="28"/>
          <w:lang w:val="uk-UA"/>
        </w:rPr>
        <w:t xml:space="preserve"> </w:t>
      </w:r>
      <w:r w:rsidRPr="00AA58CD">
        <w:rPr>
          <w:b/>
          <w:sz w:val="28"/>
          <w:lang w:val="uk-UA"/>
        </w:rPr>
        <w:t xml:space="preserve">щодо проведення підсумкового оцінювання </w:t>
      </w:r>
      <w:r>
        <w:rPr>
          <w:b/>
          <w:sz w:val="28"/>
          <w:lang w:val="uk-UA"/>
        </w:rPr>
        <w:t xml:space="preserve">та організованого завершення </w:t>
      </w:r>
    </w:p>
    <w:p w:rsidR="00B717F5" w:rsidRDefault="00B717F5" w:rsidP="00B717F5">
      <w:pPr>
        <w:ind w:firstLine="709"/>
        <w:jc w:val="center"/>
        <w:rPr>
          <w:b/>
          <w:sz w:val="28"/>
          <w:lang w:val="uk-UA"/>
        </w:rPr>
      </w:pPr>
      <w:r w:rsidRPr="00AA58CD">
        <w:rPr>
          <w:b/>
          <w:sz w:val="28"/>
          <w:lang w:val="uk-UA"/>
        </w:rPr>
        <w:t>2019-2020 навчального року</w:t>
      </w:r>
    </w:p>
    <w:p w:rsidR="00B717F5" w:rsidRPr="00B717F5" w:rsidRDefault="00B717F5" w:rsidP="00B717F5">
      <w:pPr>
        <w:ind w:firstLine="709"/>
        <w:jc w:val="center"/>
        <w:rPr>
          <w:i/>
          <w:sz w:val="28"/>
          <w:lang w:val="uk-UA"/>
        </w:rPr>
      </w:pPr>
      <w:r w:rsidRPr="00B717F5">
        <w:rPr>
          <w:i/>
          <w:sz w:val="28"/>
          <w:lang w:val="uk-UA"/>
        </w:rPr>
        <w:t>(музичне мистецтво, образотворче мистецтво, інтегрований курс «Мистецтво»)</w:t>
      </w:r>
    </w:p>
    <w:p w:rsidR="00F512E4" w:rsidRDefault="00F512E4">
      <w:pPr>
        <w:rPr>
          <w:lang w:val="uk-UA"/>
        </w:rPr>
      </w:pPr>
    </w:p>
    <w:p w:rsidR="00B717F5" w:rsidRDefault="00B717F5" w:rsidP="00283F46">
      <w:pPr>
        <w:ind w:firstLine="709"/>
        <w:jc w:val="both"/>
        <w:rPr>
          <w:sz w:val="28"/>
          <w:szCs w:val="28"/>
          <w:lang w:val="uk-UA"/>
        </w:rPr>
      </w:pPr>
      <w:r>
        <w:rPr>
          <w:sz w:val="28"/>
          <w:szCs w:val="28"/>
          <w:lang w:val="uk-UA"/>
        </w:rPr>
        <w:t xml:space="preserve">У </w:t>
      </w:r>
      <w:r w:rsidRPr="00B717F5">
        <w:rPr>
          <w:sz w:val="28"/>
          <w:szCs w:val="28"/>
          <w:lang w:val="uk-UA"/>
        </w:rPr>
        <w:t xml:space="preserve">зв’язку з епідеміологічною ситуацією, що склалася в Україні, та з метою запобігання поширенню </w:t>
      </w:r>
      <w:proofErr w:type="spellStart"/>
      <w:r w:rsidRPr="00B717F5">
        <w:rPr>
          <w:sz w:val="28"/>
          <w:szCs w:val="28"/>
          <w:lang w:val="uk-UA"/>
        </w:rPr>
        <w:t>коронавірусної</w:t>
      </w:r>
      <w:proofErr w:type="spellEnd"/>
      <w:r w:rsidRPr="00B717F5">
        <w:rPr>
          <w:sz w:val="28"/>
          <w:szCs w:val="28"/>
          <w:lang w:val="uk-UA"/>
        </w:rPr>
        <w:t xml:space="preserve"> хвороби, Міністерство освіти і науки України рекомендує завершити 2019-2020 навчальний рік </w:t>
      </w:r>
      <w:r w:rsidR="00283F46">
        <w:rPr>
          <w:sz w:val="28"/>
          <w:szCs w:val="28"/>
          <w:lang w:val="uk-UA"/>
        </w:rPr>
        <w:t xml:space="preserve"> д</w:t>
      </w:r>
      <w:r w:rsidRPr="00B717F5">
        <w:rPr>
          <w:sz w:val="28"/>
          <w:szCs w:val="28"/>
          <w:lang w:val="uk-UA"/>
        </w:rPr>
        <w:t>истанційно.</w:t>
      </w:r>
    </w:p>
    <w:p w:rsidR="00283F46" w:rsidRPr="00283F46" w:rsidRDefault="00283F46" w:rsidP="00283F46">
      <w:pPr>
        <w:tabs>
          <w:tab w:val="left" w:pos="0"/>
          <w:tab w:val="left" w:pos="426"/>
        </w:tabs>
        <w:ind w:firstLine="709"/>
        <w:jc w:val="both"/>
        <w:rPr>
          <w:color w:val="050505"/>
          <w:sz w:val="28"/>
          <w:szCs w:val="28"/>
          <w:shd w:val="clear" w:color="auto" w:fill="FFFFFF"/>
          <w:lang w:val="uk-UA"/>
        </w:rPr>
      </w:pPr>
      <w:r w:rsidRPr="00283F46">
        <w:rPr>
          <w:color w:val="050505"/>
          <w:sz w:val="28"/>
          <w:szCs w:val="28"/>
          <w:shd w:val="clear" w:color="auto" w:fill="FFFFFF"/>
          <w:lang w:val="uk-UA"/>
        </w:rPr>
        <w:t>Відповідно до частин третьої та четвертої статті 10 Закону України «</w:t>
      </w:r>
      <w:r w:rsidRPr="00283F46">
        <w:rPr>
          <w:sz w:val="28"/>
          <w:szCs w:val="28"/>
          <w:bdr w:val="none" w:sz="0" w:space="0" w:color="auto" w:frame="1"/>
          <w:shd w:val="clear" w:color="auto" w:fill="FFFFFF"/>
          <w:lang w:val="uk-UA"/>
        </w:rPr>
        <w:t>Про повну загальну середню освіту</w:t>
      </w:r>
      <w:r w:rsidRPr="00283F46">
        <w:rPr>
          <w:sz w:val="28"/>
          <w:szCs w:val="28"/>
          <w:lang w:val="uk-UA"/>
        </w:rPr>
        <w:t>» освітній процес у закладах загальної середньої освіти організовується в межах навчального року, що закінчується не пізніше 1 липня.</w:t>
      </w:r>
      <w:r w:rsidRPr="00283F46">
        <w:rPr>
          <w:color w:val="050505"/>
          <w:sz w:val="28"/>
          <w:szCs w:val="28"/>
          <w:shd w:val="clear" w:color="auto" w:fill="FFFFFF"/>
          <w:lang w:val="uk-UA"/>
        </w:rPr>
        <w:t xml:space="preserve"> У межах академічної автономії,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p>
    <w:p w:rsidR="00283F46" w:rsidRPr="00283F46" w:rsidRDefault="00283F46" w:rsidP="00283F46">
      <w:pPr>
        <w:ind w:firstLine="708"/>
        <w:jc w:val="both"/>
        <w:rPr>
          <w:sz w:val="28"/>
          <w:szCs w:val="28"/>
          <w:lang w:val="uk-UA"/>
        </w:rPr>
      </w:pPr>
      <w:r w:rsidRPr="00283F46">
        <w:rPr>
          <w:sz w:val="28"/>
          <w:szCs w:val="28"/>
          <w:lang w:val="uk-UA"/>
        </w:rPr>
        <w:t xml:space="preserve">Звертаємо увагу, що питання організації виконання освітньої програми, навчального плану та освітнього процесу є внутрішнім питанням кожного закладу загальної середньої освіти, його педагогічної ради та завданням педагогічних працівників. </w:t>
      </w:r>
      <w:r>
        <w:rPr>
          <w:sz w:val="28"/>
          <w:szCs w:val="28"/>
          <w:lang w:val="uk-UA"/>
        </w:rPr>
        <w:t>Отже</w:t>
      </w:r>
      <w:r w:rsidRPr="00283F46">
        <w:rPr>
          <w:sz w:val="28"/>
          <w:szCs w:val="28"/>
          <w:lang w:val="uk-UA"/>
        </w:rPr>
        <w:t>, учителі, під час дистанційного навчання, мають вжити заходів щодо виконання календарно-тематичних планів із додержанням вимог державних стандартів загальної середньої освіти шляхом використання технологій дистанційного навчання та, за потреби, ущільнення відповідного матеріалу (на розсуд учителя) з організацією повторення окремих тем на початку наступного навчального року  (лист Міністерства освіти та науки України від 31.03.2020 № 1/9-182 «Щодо організованого завершення 2019/2020 навчального року та зарахування до закла</w:t>
      </w:r>
      <w:r>
        <w:rPr>
          <w:sz w:val="28"/>
          <w:szCs w:val="28"/>
          <w:lang w:val="uk-UA"/>
        </w:rPr>
        <w:t>дів загальної середньої освіти»).</w:t>
      </w:r>
    </w:p>
    <w:p w:rsidR="00AB3F07" w:rsidRDefault="00AB3F07" w:rsidP="00283F46">
      <w:pPr>
        <w:tabs>
          <w:tab w:val="left" w:pos="0"/>
          <w:tab w:val="left" w:pos="426"/>
        </w:tabs>
        <w:ind w:firstLine="709"/>
        <w:jc w:val="both"/>
        <w:rPr>
          <w:sz w:val="28"/>
          <w:szCs w:val="28"/>
          <w:lang w:val="uk-UA"/>
        </w:rPr>
      </w:pPr>
      <w:r w:rsidRPr="00BC6947">
        <w:rPr>
          <w:rFonts w:eastAsia="Times New Roman"/>
          <w:color w:val="000000"/>
          <w:sz w:val="28"/>
          <w:szCs w:val="28"/>
          <w:lang w:val="uk-UA" w:eastAsia="ru-RU"/>
        </w:rPr>
        <w:t xml:space="preserve">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здійснюється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дистанційної, мережевої, сімейної (домашньої), </w:t>
      </w:r>
      <w:proofErr w:type="spellStart"/>
      <w:r w:rsidRPr="00BC6947">
        <w:rPr>
          <w:rFonts w:eastAsia="Times New Roman"/>
          <w:color w:val="000000"/>
          <w:sz w:val="28"/>
          <w:szCs w:val="28"/>
          <w:lang w:val="uk-UA" w:eastAsia="ru-RU"/>
        </w:rPr>
        <w:t>екстернатної</w:t>
      </w:r>
      <w:proofErr w:type="spellEnd"/>
      <w:r w:rsidRPr="00BC6947">
        <w:rPr>
          <w:rFonts w:eastAsia="Times New Roman"/>
          <w:color w:val="000000"/>
          <w:sz w:val="28"/>
          <w:szCs w:val="28"/>
          <w:lang w:val="uk-UA" w:eastAsia="ru-RU"/>
        </w:rPr>
        <w:t>, педагогічного патронажу).</w:t>
      </w:r>
    </w:p>
    <w:p w:rsidR="00283F46" w:rsidRDefault="00283F46" w:rsidP="00283F46">
      <w:pPr>
        <w:tabs>
          <w:tab w:val="left" w:pos="0"/>
          <w:tab w:val="left" w:pos="426"/>
        </w:tabs>
        <w:ind w:firstLine="709"/>
        <w:jc w:val="both"/>
        <w:rPr>
          <w:sz w:val="28"/>
          <w:szCs w:val="28"/>
          <w:lang w:val="uk-UA"/>
        </w:rPr>
      </w:pPr>
      <w:r>
        <w:rPr>
          <w:sz w:val="28"/>
          <w:szCs w:val="28"/>
          <w:lang w:val="uk-UA"/>
        </w:rPr>
        <w:t>П</w:t>
      </w:r>
      <w:r w:rsidRPr="001B6F1E">
        <w:rPr>
          <w:sz w:val="28"/>
          <w:szCs w:val="28"/>
          <w:lang w:val="uk-UA"/>
        </w:rPr>
        <w:t>ідсумкове оцінювання навчальних досягнень учнів</w:t>
      </w:r>
      <w:r>
        <w:rPr>
          <w:sz w:val="28"/>
          <w:szCs w:val="28"/>
          <w:lang w:val="uk-UA"/>
        </w:rPr>
        <w:t xml:space="preserve"> варто проводити</w:t>
      </w:r>
      <w:r w:rsidRPr="001B6F1E">
        <w:rPr>
          <w:sz w:val="28"/>
          <w:szCs w:val="28"/>
          <w:lang w:val="uk-UA"/>
        </w:rPr>
        <w:t>, враховуючи очне навч</w:t>
      </w:r>
      <w:r>
        <w:rPr>
          <w:sz w:val="28"/>
          <w:szCs w:val="28"/>
          <w:lang w:val="uk-UA"/>
        </w:rPr>
        <w:t xml:space="preserve">ання впродовж січня-березня та </w:t>
      </w:r>
      <w:r w:rsidRPr="001B6F1E">
        <w:rPr>
          <w:sz w:val="28"/>
          <w:szCs w:val="28"/>
          <w:lang w:val="uk-UA"/>
        </w:rPr>
        <w:t>результатів оцінювання з використанням технологій дистанцій</w:t>
      </w:r>
      <w:r>
        <w:rPr>
          <w:sz w:val="28"/>
          <w:szCs w:val="28"/>
          <w:lang w:val="uk-UA"/>
        </w:rPr>
        <w:t>ного навчання за другий семестр. Завершення</w:t>
      </w:r>
      <w:r w:rsidRPr="00905D7D">
        <w:rPr>
          <w:sz w:val="28"/>
          <w:szCs w:val="28"/>
          <w:lang w:val="uk-UA"/>
        </w:rPr>
        <w:t xml:space="preserve"> оформлення шкільної документації, зокрема класних журналів, </w:t>
      </w:r>
      <w:r>
        <w:rPr>
          <w:sz w:val="28"/>
          <w:szCs w:val="28"/>
          <w:lang w:val="uk-UA"/>
        </w:rPr>
        <w:t xml:space="preserve">рекомендовано </w:t>
      </w:r>
      <w:r w:rsidRPr="00905D7D">
        <w:rPr>
          <w:sz w:val="28"/>
          <w:szCs w:val="28"/>
          <w:lang w:val="uk-UA"/>
        </w:rPr>
        <w:t xml:space="preserve">після прийняття Урядом рішення щодо послаблення карантинних </w:t>
      </w:r>
      <w:r>
        <w:rPr>
          <w:sz w:val="28"/>
          <w:szCs w:val="28"/>
          <w:lang w:val="uk-UA"/>
        </w:rPr>
        <w:t>обмежень</w:t>
      </w:r>
      <w:r w:rsidR="00AB3F07">
        <w:rPr>
          <w:sz w:val="28"/>
          <w:szCs w:val="28"/>
          <w:lang w:val="uk-UA"/>
        </w:rPr>
        <w:t>.</w:t>
      </w:r>
    </w:p>
    <w:p w:rsidR="00283F46" w:rsidRPr="00283F46" w:rsidRDefault="00892DB8" w:rsidP="00892DB8">
      <w:pPr>
        <w:tabs>
          <w:tab w:val="left" w:pos="0"/>
          <w:tab w:val="left" w:pos="426"/>
        </w:tabs>
        <w:ind w:firstLine="709"/>
        <w:jc w:val="both"/>
        <w:rPr>
          <w:sz w:val="28"/>
          <w:szCs w:val="28"/>
          <w:lang w:val="uk-UA"/>
        </w:rPr>
      </w:pPr>
      <w:r w:rsidRPr="00BC6947">
        <w:rPr>
          <w:rFonts w:eastAsia="Times New Roman"/>
          <w:color w:val="000000"/>
          <w:sz w:val="28"/>
          <w:szCs w:val="28"/>
          <w:lang w:val="uk-UA" w:eastAsia="ru-RU"/>
        </w:rPr>
        <w:t xml:space="preserve">Підсумкова оцінка за другий семестр виставляється з урахуванням результатів поточного, тематичного оцінювання, отриманих учнями під час дистанційного навчання та </w:t>
      </w:r>
      <w:r w:rsidRPr="00BC6947">
        <w:rPr>
          <w:sz w:val="28"/>
          <w:szCs w:val="28"/>
        </w:rPr>
        <w:t xml:space="preserve">очного </w:t>
      </w:r>
      <w:proofErr w:type="spellStart"/>
      <w:r w:rsidRPr="00BC6947">
        <w:rPr>
          <w:sz w:val="28"/>
          <w:szCs w:val="28"/>
        </w:rPr>
        <w:t>навчання</w:t>
      </w:r>
      <w:proofErr w:type="spellEnd"/>
      <w:r w:rsidRPr="00BC6947">
        <w:rPr>
          <w:sz w:val="28"/>
          <w:szCs w:val="28"/>
        </w:rPr>
        <w:t xml:space="preserve"> </w:t>
      </w:r>
      <w:proofErr w:type="spellStart"/>
      <w:r w:rsidRPr="00BC6947">
        <w:rPr>
          <w:sz w:val="28"/>
          <w:szCs w:val="28"/>
        </w:rPr>
        <w:t>впродовж</w:t>
      </w:r>
      <w:proofErr w:type="spellEnd"/>
      <w:r w:rsidRPr="00BC6947">
        <w:rPr>
          <w:sz w:val="28"/>
          <w:szCs w:val="28"/>
        </w:rPr>
        <w:t xml:space="preserve"> </w:t>
      </w:r>
      <w:proofErr w:type="spellStart"/>
      <w:r w:rsidRPr="00BC6947">
        <w:rPr>
          <w:sz w:val="28"/>
          <w:szCs w:val="28"/>
        </w:rPr>
        <w:t>січня-березня</w:t>
      </w:r>
      <w:proofErr w:type="spellEnd"/>
      <w:r w:rsidRPr="00BC6947">
        <w:rPr>
          <w:sz w:val="28"/>
          <w:szCs w:val="28"/>
          <w:lang w:val="uk-UA"/>
        </w:rPr>
        <w:t xml:space="preserve"> 2020 року</w:t>
      </w:r>
    </w:p>
    <w:p w:rsidR="00283F46" w:rsidRPr="00AA58CD" w:rsidRDefault="00283F46" w:rsidP="00283F46">
      <w:pPr>
        <w:ind w:firstLine="709"/>
        <w:jc w:val="both"/>
        <w:rPr>
          <w:sz w:val="28"/>
          <w:lang w:val="uk-UA"/>
        </w:rPr>
      </w:pPr>
      <w:r w:rsidRPr="00AA58CD">
        <w:rPr>
          <w:sz w:val="28"/>
          <w:lang w:val="uk-UA"/>
        </w:rPr>
        <w:t xml:space="preserve">Нагадуємо, що відповідно до наказу Міністерства освіти і науки України від 03.06.2008 № 496 «Про затвердження Інструкції з ведення </w:t>
      </w:r>
      <w:r w:rsidRPr="00AA58CD">
        <w:rPr>
          <w:sz w:val="28"/>
          <w:lang w:val="uk-UA"/>
        </w:rPr>
        <w:lastRenderedPageBreak/>
        <w:t>класного журналу учнів 5-11(12)-х класів загальноосвітніх навчальних закладів», семестрова оцінка може підлягати коригуванню. Річна оцінка виставляється на підставі семестрових або скоригованих оцінок та не підлягає коригуванню.</w:t>
      </w:r>
    </w:p>
    <w:p w:rsidR="00DD45AB" w:rsidRDefault="00DD45AB" w:rsidP="00DD45AB">
      <w:pPr>
        <w:shd w:val="clear" w:color="auto" w:fill="FFFFFF"/>
        <w:ind w:firstLine="709"/>
        <w:jc w:val="both"/>
        <w:rPr>
          <w:bCs/>
          <w:sz w:val="28"/>
          <w:szCs w:val="28"/>
          <w:lang w:val="uk-UA"/>
        </w:rPr>
      </w:pPr>
      <w:r>
        <w:rPr>
          <w:bCs/>
          <w:sz w:val="28"/>
          <w:szCs w:val="28"/>
          <w:lang w:val="uk-UA"/>
        </w:rPr>
        <w:t xml:space="preserve">Система оцінювання результатів навчання в освітній галузі «Мистецтво» </w:t>
      </w:r>
      <w:r w:rsidR="00AB3F07" w:rsidRPr="00AB3F07">
        <w:rPr>
          <w:sz w:val="28"/>
          <w:lang w:val="uk-UA"/>
        </w:rPr>
        <w:t>(музичне мистецтво, образотворче мистецтво, інтегрований курс «Мистецтво»)</w:t>
      </w:r>
      <w:r w:rsidR="00AB3F07">
        <w:rPr>
          <w:sz w:val="28"/>
          <w:lang w:val="uk-UA"/>
        </w:rPr>
        <w:t xml:space="preserve"> </w:t>
      </w:r>
      <w:r w:rsidRPr="00AB3F07">
        <w:rPr>
          <w:bCs/>
          <w:sz w:val="28"/>
          <w:szCs w:val="28"/>
          <w:lang w:val="uk-UA"/>
        </w:rPr>
        <w:t>ґрунтується</w:t>
      </w:r>
      <w:r>
        <w:rPr>
          <w:bCs/>
          <w:sz w:val="28"/>
          <w:szCs w:val="28"/>
          <w:lang w:val="uk-UA"/>
        </w:rPr>
        <w:t xml:space="preserve">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w:t>
      </w:r>
      <w:r w:rsidR="00AB3F07">
        <w:rPr>
          <w:bCs/>
          <w:sz w:val="28"/>
          <w:szCs w:val="28"/>
          <w:lang w:val="uk-UA"/>
        </w:rPr>
        <w:t>–</w:t>
      </w:r>
      <w:r>
        <w:rPr>
          <w:bCs/>
          <w:sz w:val="28"/>
          <w:szCs w:val="28"/>
          <w:lang w:val="uk-UA"/>
        </w:rPr>
        <w:t xml:space="preserve">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510FD0" w:rsidRPr="00AB3F07" w:rsidRDefault="00AB3F07" w:rsidP="00AB3F07">
      <w:pPr>
        <w:ind w:firstLine="709"/>
        <w:jc w:val="both"/>
        <w:rPr>
          <w:sz w:val="28"/>
          <w:szCs w:val="28"/>
          <w:lang w:val="uk-UA"/>
        </w:rPr>
      </w:pPr>
      <w:r w:rsidRPr="00AB3F07">
        <w:rPr>
          <w:b/>
          <w:sz w:val="28"/>
          <w:szCs w:val="28"/>
          <w:lang w:val="uk-UA"/>
        </w:rPr>
        <w:t>Акцентуємо</w:t>
      </w:r>
      <w:r w:rsidR="00510FD0" w:rsidRPr="00AB3F07">
        <w:rPr>
          <w:b/>
          <w:sz w:val="28"/>
          <w:szCs w:val="28"/>
          <w:lang w:val="uk-UA"/>
        </w:rPr>
        <w:t xml:space="preserve"> увагу</w:t>
      </w:r>
      <w:r w:rsidR="00510FD0" w:rsidRPr="00AB3F07">
        <w:rPr>
          <w:sz w:val="28"/>
          <w:szCs w:val="28"/>
          <w:lang w:val="uk-UA"/>
        </w:rPr>
        <w:t xml:space="preserve"> на те, що письмові тематичні перевірки (</w:t>
      </w:r>
      <w:r w:rsidR="00510FD0" w:rsidRPr="00AB3F07">
        <w:rPr>
          <w:i/>
          <w:sz w:val="28"/>
          <w:szCs w:val="28"/>
          <w:lang w:val="uk-UA"/>
        </w:rPr>
        <w:t>контрольні, самостійні роботи</w:t>
      </w:r>
      <w:r w:rsidR="00510FD0" w:rsidRPr="00AB3F07">
        <w:rPr>
          <w:sz w:val="28"/>
          <w:szCs w:val="28"/>
          <w:lang w:val="uk-UA"/>
        </w:rPr>
        <w:t>) з музичного мистецтва</w:t>
      </w:r>
      <w:r>
        <w:rPr>
          <w:sz w:val="28"/>
          <w:szCs w:val="28"/>
          <w:lang w:val="uk-UA"/>
        </w:rPr>
        <w:t>, образотворчого мистецтва</w:t>
      </w:r>
      <w:r w:rsidR="00510FD0" w:rsidRPr="00AB3F07">
        <w:rPr>
          <w:sz w:val="28"/>
          <w:szCs w:val="28"/>
          <w:lang w:val="uk-UA"/>
        </w:rPr>
        <w:t xml:space="preserve"> та інтегрованого курсу «Мистецтво» </w:t>
      </w:r>
      <w:r w:rsidR="00510FD0" w:rsidRPr="00AB3F07">
        <w:rPr>
          <w:sz w:val="28"/>
          <w:szCs w:val="28"/>
          <w:u w:val="single"/>
          <w:lang w:val="uk-UA"/>
        </w:rPr>
        <w:t>не проводяться</w:t>
      </w:r>
      <w:r w:rsidR="00510FD0" w:rsidRPr="00AB3F07">
        <w:rPr>
          <w:sz w:val="28"/>
          <w:szCs w:val="28"/>
          <w:lang w:val="uk-UA"/>
        </w:rPr>
        <w:t xml:space="preserve">. </w:t>
      </w:r>
      <w:r w:rsidR="00510FD0" w:rsidRPr="00AB3F07">
        <w:rPr>
          <w:iCs/>
          <w:sz w:val="28"/>
          <w:szCs w:val="28"/>
          <w:lang w:val="uk-UA"/>
        </w:rPr>
        <w:t xml:space="preserve">Тематичне оцінювання проводиться один раз або двічі на семестр та виставляється в журналі в окрему колонку без дати. </w:t>
      </w:r>
    </w:p>
    <w:p w:rsidR="00510FD0" w:rsidRPr="00BC6947" w:rsidRDefault="00510FD0" w:rsidP="00510FD0">
      <w:pPr>
        <w:ind w:firstLine="709"/>
        <w:jc w:val="both"/>
        <w:rPr>
          <w:rFonts w:eastAsia="Times New Roman"/>
          <w:bCs/>
          <w:sz w:val="28"/>
          <w:szCs w:val="28"/>
          <w:bdr w:val="none" w:sz="0" w:space="0" w:color="auto" w:frame="1"/>
          <w:lang w:val="uk-UA" w:eastAsia="ru-RU"/>
        </w:rPr>
      </w:pPr>
      <w:r w:rsidRPr="00BC6947">
        <w:rPr>
          <w:rFonts w:eastAsia="Times New Roman"/>
          <w:color w:val="000000"/>
          <w:sz w:val="28"/>
          <w:szCs w:val="28"/>
          <w:lang w:val="uk-UA" w:eastAsia="ru-RU"/>
        </w:rPr>
        <w:t>Нагадуємо, що с</w:t>
      </w:r>
      <w:r w:rsidRPr="00BC6947">
        <w:rPr>
          <w:rFonts w:eastAsia="Times New Roman"/>
          <w:sz w:val="28"/>
          <w:szCs w:val="28"/>
          <w:lang w:val="uk-UA" w:eastAsia="ru-RU"/>
        </w:rPr>
        <w:t>еместрова оцінка може підлягати коригуванню (</w:t>
      </w:r>
      <w:r w:rsidRPr="00BC6947">
        <w:rPr>
          <w:rFonts w:eastAsia="Times New Roman"/>
          <w:bCs/>
          <w:sz w:val="28"/>
          <w:szCs w:val="28"/>
          <w:bdr w:val="none" w:sz="0" w:space="0" w:color="auto" w:frame="1"/>
          <w:lang w:val="uk-UA" w:eastAsia="ru-RU"/>
        </w:rPr>
        <w:t>наказ</w:t>
      </w:r>
      <w:r w:rsidRPr="00BC6947">
        <w:rPr>
          <w:rFonts w:eastAsia="Times New Roman"/>
          <w:b/>
          <w:bCs/>
          <w:sz w:val="28"/>
          <w:szCs w:val="28"/>
          <w:bdr w:val="none" w:sz="0" w:space="0" w:color="auto" w:frame="1"/>
          <w:lang w:val="uk-UA" w:eastAsia="ru-RU"/>
        </w:rPr>
        <w:t xml:space="preserve"> </w:t>
      </w:r>
      <w:r w:rsidRPr="00BC6947">
        <w:rPr>
          <w:rFonts w:eastAsia="Times New Roman"/>
          <w:sz w:val="28"/>
          <w:szCs w:val="28"/>
          <w:lang w:val="uk-UA" w:eastAsia="ru-RU"/>
        </w:rPr>
        <w:t xml:space="preserve">Міністерства освіти і науки України від 03.06.2008 № </w:t>
      </w:r>
      <w:r w:rsidRPr="00BC6947">
        <w:rPr>
          <w:rFonts w:eastAsia="Times New Roman"/>
          <w:bCs/>
          <w:sz w:val="28"/>
          <w:szCs w:val="28"/>
          <w:bdr w:val="none" w:sz="0" w:space="0" w:color="auto" w:frame="1"/>
          <w:lang w:val="uk-UA" w:eastAsia="ru-RU"/>
        </w:rPr>
        <w:t>496 «</w:t>
      </w:r>
      <w:r w:rsidRPr="00BC6947">
        <w:rPr>
          <w:rFonts w:eastAsia="Times New Roman"/>
          <w:sz w:val="28"/>
          <w:szCs w:val="28"/>
          <w:lang w:val="uk-UA" w:eastAsia="ru-RU"/>
        </w:rPr>
        <w:t xml:space="preserve">Про затвердження </w:t>
      </w:r>
      <w:r w:rsidRPr="00BC6947">
        <w:rPr>
          <w:rFonts w:eastAsia="Times New Roman"/>
          <w:bCs/>
          <w:sz w:val="28"/>
          <w:szCs w:val="28"/>
          <w:bdr w:val="none" w:sz="0" w:space="0" w:color="auto" w:frame="1"/>
          <w:lang w:val="uk-UA" w:eastAsia="ru-RU"/>
        </w:rPr>
        <w:t xml:space="preserve">Інструкції з ведення класного журналу учнів 5-11(12)-х класів загальноосвітніх навчальних закладів»). </w:t>
      </w:r>
    </w:p>
    <w:p w:rsidR="00892DB8" w:rsidRPr="008612D1" w:rsidRDefault="00892DB8" w:rsidP="004F70C5">
      <w:pPr>
        <w:ind w:firstLine="709"/>
        <w:jc w:val="both"/>
        <w:rPr>
          <w:sz w:val="28"/>
          <w:szCs w:val="28"/>
          <w:lang w:val="uk-UA"/>
        </w:rPr>
      </w:pPr>
      <w:r>
        <w:rPr>
          <w:sz w:val="28"/>
          <w:szCs w:val="28"/>
          <w:lang w:val="uk-UA"/>
        </w:rPr>
        <w:t>Відповідно до листа</w:t>
      </w:r>
      <w:r w:rsidRPr="008612D1">
        <w:rPr>
          <w:sz w:val="28"/>
          <w:szCs w:val="28"/>
          <w:lang w:val="uk-UA"/>
        </w:rPr>
        <w:t xml:space="preserve"> Міністерства освіти і науки</w:t>
      </w:r>
      <w:r>
        <w:rPr>
          <w:sz w:val="28"/>
          <w:szCs w:val="28"/>
          <w:lang w:val="uk-UA"/>
        </w:rPr>
        <w:t xml:space="preserve"> України № 1/9-173 від 23.03.20</w:t>
      </w:r>
      <w:r w:rsidRPr="008612D1">
        <w:rPr>
          <w:sz w:val="28"/>
          <w:szCs w:val="28"/>
          <w:lang w:val="uk-UA"/>
        </w:rPr>
        <w:t xml:space="preserve"> «Щодо організації освітнього процесу в закладах загальної середньої освіти під час карантину», зазначено, що в умовах карантину вчителі працюють з учнями, які перебувають удома, шляхом використання технологій дистанційного навчання з урахуванням матеріально-технічних можливостей закладу освіти, що адміністрація закладу освіти може запропонувати різні підходи щодо організації та обліку реалізації освітнього процесу, зокрема здійсненого з використанням дистанційних технологій, коли вчитель знаходиться поза межами закладу освіти. </w:t>
      </w:r>
    </w:p>
    <w:p w:rsidR="00892DB8" w:rsidRDefault="00892DB8" w:rsidP="00892DB8">
      <w:pPr>
        <w:ind w:firstLine="851"/>
        <w:jc w:val="both"/>
        <w:rPr>
          <w:sz w:val="28"/>
          <w:szCs w:val="28"/>
          <w:lang w:val="uk-UA"/>
        </w:rPr>
      </w:pPr>
      <w:r w:rsidRPr="008612D1">
        <w:rPr>
          <w:sz w:val="28"/>
          <w:szCs w:val="28"/>
          <w:lang w:val="uk-UA"/>
        </w:rPr>
        <w:t xml:space="preserve">У </w:t>
      </w:r>
      <w:r w:rsidR="00DC3145">
        <w:rPr>
          <w:sz w:val="28"/>
          <w:szCs w:val="28"/>
          <w:lang w:val="uk-UA"/>
        </w:rPr>
        <w:t xml:space="preserve">вказаному вище </w:t>
      </w:r>
      <w:r w:rsidRPr="008612D1">
        <w:rPr>
          <w:sz w:val="28"/>
          <w:szCs w:val="28"/>
          <w:lang w:val="uk-UA"/>
        </w:rPr>
        <w:t>листі надано роз'яснення вчителям щодо «фіксації» освітнього процесу та ведення клас</w:t>
      </w:r>
      <w:r>
        <w:rPr>
          <w:sz w:val="28"/>
          <w:szCs w:val="28"/>
          <w:lang w:val="uk-UA"/>
        </w:rPr>
        <w:t>них журналів під час карантину:</w:t>
      </w:r>
    </w:p>
    <w:p w:rsidR="00892DB8" w:rsidRPr="00F55759" w:rsidRDefault="00892DB8" w:rsidP="00892DB8">
      <w:pPr>
        <w:pStyle w:val="a4"/>
        <w:numPr>
          <w:ilvl w:val="0"/>
          <w:numId w:val="1"/>
        </w:numPr>
        <w:tabs>
          <w:tab w:val="left" w:pos="709"/>
          <w:tab w:val="left" w:pos="993"/>
        </w:tabs>
        <w:spacing w:after="0" w:line="240" w:lineRule="auto"/>
        <w:ind w:left="0" w:firstLine="709"/>
        <w:jc w:val="both"/>
        <w:rPr>
          <w:rFonts w:ascii="Times New Roman" w:hAnsi="Times New Roman" w:cs="Times New Roman"/>
          <w:sz w:val="28"/>
          <w:szCs w:val="28"/>
          <w:lang w:val="uk-UA"/>
        </w:rPr>
      </w:pPr>
      <w:r w:rsidRPr="00F55759">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F55759">
        <w:rPr>
          <w:rFonts w:ascii="Times New Roman" w:hAnsi="Times New Roman" w:cs="Times New Roman"/>
          <w:sz w:val="28"/>
          <w:szCs w:val="28"/>
          <w:lang w:val="uk-UA"/>
        </w:rPr>
        <w:t>ісля закінчення дистанційного навчання оцінки слід буде перен</w:t>
      </w:r>
      <w:r w:rsidR="00DC3145">
        <w:rPr>
          <w:rFonts w:ascii="Times New Roman" w:hAnsi="Times New Roman" w:cs="Times New Roman"/>
          <w:sz w:val="28"/>
          <w:szCs w:val="28"/>
          <w:lang w:val="uk-UA"/>
        </w:rPr>
        <w:t>ести у звичайний класний журнал;</w:t>
      </w:r>
    </w:p>
    <w:p w:rsidR="00892DB8" w:rsidRDefault="00892DB8" w:rsidP="00892DB8">
      <w:pPr>
        <w:pStyle w:val="a4"/>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8612D1">
        <w:rPr>
          <w:rFonts w:ascii="Times New Roman" w:hAnsi="Times New Roman" w:cs="Times New Roman"/>
          <w:sz w:val="28"/>
          <w:szCs w:val="28"/>
          <w:lang w:val="uk-UA"/>
        </w:rPr>
        <w:t>виставлення оцінок та зазначення тем здійснювати відповідно до безпосередньо проведених навчальних занять у дистанційному режимі через електронні та інші наявні засоби;</w:t>
      </w:r>
    </w:p>
    <w:p w:rsidR="00892DB8" w:rsidRDefault="00892DB8" w:rsidP="00892DB8">
      <w:pPr>
        <w:pStyle w:val="a4"/>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sidRPr="008612D1">
        <w:rPr>
          <w:rFonts w:ascii="Times New Roman" w:hAnsi="Times New Roman" w:cs="Times New Roman"/>
          <w:sz w:val="28"/>
          <w:szCs w:val="28"/>
          <w:lang w:val="uk-UA"/>
        </w:rPr>
        <w:lastRenderedPageBreak/>
        <w:t>у класному журналі із зазначенням певної дати фіксувати лише навчальні заняття, що були фактично проведені за безпосередньою участю здобувачів освіти;</w:t>
      </w:r>
    </w:p>
    <w:p w:rsidR="00892DB8" w:rsidRDefault="00892DB8" w:rsidP="00892DB8">
      <w:pPr>
        <w:pStyle w:val="a4"/>
        <w:numPr>
          <w:ilvl w:val="0"/>
          <w:numId w:val="1"/>
        </w:numPr>
        <w:tabs>
          <w:tab w:val="left" w:pos="993"/>
        </w:tabs>
        <w:spacing w:after="0" w:line="240" w:lineRule="auto"/>
        <w:ind w:left="0" w:firstLine="709"/>
        <w:jc w:val="both"/>
        <w:rPr>
          <w:rFonts w:ascii="Times New Roman" w:hAnsi="Times New Roman" w:cs="Times New Roman"/>
          <w:i/>
          <w:sz w:val="28"/>
          <w:szCs w:val="28"/>
          <w:lang w:val="uk-UA"/>
        </w:rPr>
      </w:pPr>
      <w:r w:rsidRPr="008612D1">
        <w:rPr>
          <w:rFonts w:ascii="Times New Roman" w:hAnsi="Times New Roman" w:cs="Times New Roman"/>
          <w:sz w:val="28"/>
          <w:szCs w:val="28"/>
          <w:lang w:val="uk-UA"/>
        </w:rPr>
        <w:t xml:space="preserve">у класному журналі на відповідній сторінці навчального предмета зазначати тематику навчального матеріалу, домашніх завдань, а також форми роботи: </w:t>
      </w:r>
      <w:r w:rsidRPr="008612D1">
        <w:rPr>
          <w:rFonts w:ascii="Times New Roman" w:hAnsi="Times New Roman" w:cs="Times New Roman"/>
          <w:i/>
          <w:sz w:val="28"/>
          <w:szCs w:val="28"/>
          <w:lang w:val="uk-UA"/>
        </w:rPr>
        <w:t xml:space="preserve">дистанційні </w:t>
      </w:r>
      <w:proofErr w:type="spellStart"/>
      <w:r w:rsidRPr="008612D1">
        <w:rPr>
          <w:rFonts w:ascii="Times New Roman" w:hAnsi="Times New Roman" w:cs="Times New Roman"/>
          <w:i/>
          <w:sz w:val="28"/>
          <w:szCs w:val="28"/>
          <w:lang w:val="uk-UA"/>
        </w:rPr>
        <w:t>онлайн-консультації</w:t>
      </w:r>
      <w:proofErr w:type="spellEnd"/>
      <w:r w:rsidRPr="008612D1">
        <w:rPr>
          <w:rFonts w:ascii="Times New Roman" w:hAnsi="Times New Roman" w:cs="Times New Roman"/>
          <w:i/>
          <w:sz w:val="28"/>
          <w:szCs w:val="28"/>
          <w:lang w:val="uk-UA"/>
        </w:rPr>
        <w:t xml:space="preserve">, </w:t>
      </w:r>
      <w:proofErr w:type="spellStart"/>
      <w:r w:rsidRPr="008612D1">
        <w:rPr>
          <w:rFonts w:ascii="Times New Roman" w:hAnsi="Times New Roman" w:cs="Times New Roman"/>
          <w:i/>
          <w:sz w:val="28"/>
          <w:szCs w:val="28"/>
          <w:lang w:val="uk-UA"/>
        </w:rPr>
        <w:t>відеоуроки</w:t>
      </w:r>
      <w:proofErr w:type="spellEnd"/>
      <w:r w:rsidRPr="008612D1">
        <w:rPr>
          <w:rFonts w:ascii="Times New Roman" w:hAnsi="Times New Roman" w:cs="Times New Roman"/>
          <w:i/>
          <w:sz w:val="28"/>
          <w:szCs w:val="28"/>
          <w:lang w:val="uk-UA"/>
        </w:rPr>
        <w:t xml:space="preserve">, </w:t>
      </w:r>
      <w:proofErr w:type="spellStart"/>
      <w:r w:rsidRPr="008612D1">
        <w:rPr>
          <w:rFonts w:ascii="Times New Roman" w:hAnsi="Times New Roman" w:cs="Times New Roman"/>
          <w:i/>
          <w:sz w:val="28"/>
          <w:szCs w:val="28"/>
          <w:lang w:val="uk-UA"/>
        </w:rPr>
        <w:t>скайп-конференції</w:t>
      </w:r>
      <w:proofErr w:type="spellEnd"/>
      <w:r w:rsidRPr="008612D1">
        <w:rPr>
          <w:rFonts w:ascii="Times New Roman" w:hAnsi="Times New Roman" w:cs="Times New Roman"/>
          <w:i/>
          <w:sz w:val="28"/>
          <w:szCs w:val="28"/>
          <w:lang w:val="uk-UA"/>
        </w:rPr>
        <w:t>, тестування тощо, якщо виконання освітніх програм здійснюється із використанням технологій дистанційного навчання (за рішенням закладу освіти);</w:t>
      </w:r>
    </w:p>
    <w:p w:rsidR="00892DB8" w:rsidRPr="008612D1" w:rsidRDefault="00892DB8" w:rsidP="00892DB8">
      <w:pPr>
        <w:pStyle w:val="a4"/>
        <w:numPr>
          <w:ilvl w:val="0"/>
          <w:numId w:val="1"/>
        </w:numPr>
        <w:tabs>
          <w:tab w:val="left" w:pos="993"/>
        </w:tabs>
        <w:spacing w:after="0" w:line="240" w:lineRule="auto"/>
        <w:ind w:left="0"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о</w:t>
      </w:r>
      <w:r w:rsidRPr="008612D1">
        <w:rPr>
          <w:rFonts w:ascii="Times New Roman" w:hAnsi="Times New Roman" w:cs="Times New Roman"/>
          <w:sz w:val="28"/>
          <w:szCs w:val="28"/>
          <w:lang w:val="uk-UA"/>
        </w:rPr>
        <w:t xml:space="preserve">цінювання результатів навчання здобувачів освіти під час освітнього процесу із використанням технологій дистанційного навчання здійснювати у зручний для вчителя спосіб, а в подальшому оцінки занести до відповідних сторінок класного журналу. Якщо технічні можливості не дозволяють провести оцінювання навчальних досягнень учнів дистанційно, варто </w:t>
      </w:r>
      <w:proofErr w:type="spellStart"/>
      <w:r w:rsidRPr="008612D1">
        <w:rPr>
          <w:rFonts w:ascii="Times New Roman" w:hAnsi="Times New Roman" w:cs="Times New Roman"/>
          <w:sz w:val="28"/>
          <w:szCs w:val="28"/>
          <w:lang w:val="uk-UA"/>
        </w:rPr>
        <w:t>відтермінувати</w:t>
      </w:r>
      <w:proofErr w:type="spellEnd"/>
      <w:r w:rsidRPr="008612D1">
        <w:rPr>
          <w:rFonts w:ascii="Times New Roman" w:hAnsi="Times New Roman" w:cs="Times New Roman"/>
          <w:sz w:val="28"/>
          <w:szCs w:val="28"/>
          <w:lang w:val="uk-UA"/>
        </w:rPr>
        <w:t xml:space="preserve"> його проведення до завершення епідеміологічної ситуації.</w:t>
      </w:r>
    </w:p>
    <w:p w:rsidR="00892DB8" w:rsidRPr="004F70C5" w:rsidRDefault="00892DB8" w:rsidP="004F70C5">
      <w:pPr>
        <w:ind w:firstLine="709"/>
        <w:jc w:val="both"/>
        <w:rPr>
          <w:sz w:val="28"/>
          <w:szCs w:val="28"/>
          <w:lang w:val="uk-UA"/>
        </w:rPr>
      </w:pPr>
      <w:r w:rsidRPr="004F70C5">
        <w:rPr>
          <w:sz w:val="28"/>
          <w:szCs w:val="28"/>
          <w:lang w:val="uk-UA"/>
        </w:rPr>
        <w:t>Міністерство освіти і науки України у короткому відео надало більш детальне роз’яснення щодо «фіксації» освітнього процесу та ведення класних журналів під час карантину</w:t>
      </w:r>
      <w:r w:rsidR="004F70C5" w:rsidRPr="004F70C5">
        <w:rPr>
          <w:sz w:val="28"/>
          <w:szCs w:val="28"/>
          <w:lang w:val="uk-UA"/>
        </w:rPr>
        <w:t xml:space="preserve"> </w:t>
      </w:r>
      <w:r w:rsidR="004F70C5">
        <w:rPr>
          <w:sz w:val="28"/>
          <w:szCs w:val="28"/>
          <w:lang w:val="uk-UA"/>
        </w:rPr>
        <w:t>(</w:t>
      </w:r>
      <w:hyperlink r:id="rId6" w:history="1">
        <w:r w:rsidR="004F70C5" w:rsidRPr="000A1A5F">
          <w:rPr>
            <w:rStyle w:val="a3"/>
            <w:sz w:val="28"/>
            <w:szCs w:val="28"/>
            <w:lang w:val="uk-UA"/>
          </w:rPr>
          <w:t>https://www.youtube.com/watch?v=aV6JWhAO8Eo</w:t>
        </w:r>
      </w:hyperlink>
      <w:r w:rsidR="004F70C5">
        <w:rPr>
          <w:rStyle w:val="a3"/>
          <w:sz w:val="28"/>
          <w:szCs w:val="28"/>
          <w:lang w:val="uk-UA"/>
        </w:rPr>
        <w:t>)</w:t>
      </w:r>
      <w:r w:rsidRPr="00BC32F3">
        <w:rPr>
          <w:b/>
          <w:sz w:val="28"/>
          <w:szCs w:val="28"/>
          <w:lang w:val="uk-UA"/>
        </w:rPr>
        <w:t>:</w:t>
      </w:r>
    </w:p>
    <w:p w:rsidR="00892DB8" w:rsidRDefault="00892DB8" w:rsidP="00C217B1">
      <w:pPr>
        <w:pStyle w:val="a4"/>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8612D1">
        <w:rPr>
          <w:rFonts w:ascii="Times New Roman" w:hAnsi="Times New Roman" w:cs="Times New Roman"/>
          <w:sz w:val="28"/>
          <w:szCs w:val="28"/>
          <w:lang w:val="uk-UA"/>
        </w:rPr>
        <w:t>журнали можна буде заповнити після завершення карантину;</w:t>
      </w:r>
    </w:p>
    <w:p w:rsidR="00892DB8" w:rsidRDefault="00892DB8" w:rsidP="00C217B1">
      <w:pPr>
        <w:pStyle w:val="a4"/>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8612D1">
        <w:rPr>
          <w:rFonts w:ascii="Times New Roman" w:hAnsi="Times New Roman" w:cs="Times New Roman"/>
          <w:sz w:val="28"/>
          <w:szCs w:val="28"/>
          <w:lang w:val="uk-UA"/>
        </w:rPr>
        <w:t>заповнення журналів відбуватиметься за індивідуальним графіком закладу освіти;</w:t>
      </w:r>
    </w:p>
    <w:p w:rsidR="00892DB8" w:rsidRDefault="00892DB8" w:rsidP="00C217B1">
      <w:pPr>
        <w:pStyle w:val="a4"/>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8612D1">
        <w:rPr>
          <w:rFonts w:ascii="Times New Roman" w:hAnsi="Times New Roman" w:cs="Times New Roman"/>
          <w:sz w:val="28"/>
          <w:szCs w:val="28"/>
          <w:lang w:val="uk-UA"/>
        </w:rPr>
        <w:t>дати та зміст уроків потрібно записувати у класні журнали відповідно до календарно-тематичного планування згідно з розкладом;</w:t>
      </w:r>
    </w:p>
    <w:p w:rsidR="00892DB8" w:rsidRDefault="00892DB8" w:rsidP="00C217B1">
      <w:pPr>
        <w:pStyle w:val="a4"/>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8612D1">
        <w:rPr>
          <w:rFonts w:ascii="Times New Roman" w:hAnsi="Times New Roman" w:cs="Times New Roman"/>
          <w:sz w:val="28"/>
          <w:szCs w:val="28"/>
          <w:lang w:val="uk-UA"/>
        </w:rPr>
        <w:t>під час заповнення журналу можна використовувати нотатки й замітки із власних записів та електронних журналів, які були зроблені вчителем у довільній формі під час карантину;</w:t>
      </w:r>
    </w:p>
    <w:p w:rsidR="00892DB8" w:rsidRPr="004255D7" w:rsidRDefault="00892DB8" w:rsidP="004255D7">
      <w:pPr>
        <w:pStyle w:val="a4"/>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8612D1">
        <w:rPr>
          <w:rFonts w:ascii="Times New Roman" w:hAnsi="Times New Roman" w:cs="Times New Roman"/>
          <w:sz w:val="28"/>
          <w:szCs w:val="28"/>
          <w:lang w:val="uk-UA"/>
        </w:rPr>
        <w:t xml:space="preserve">на підставі поточних оцінок </w:t>
      </w:r>
      <w:r w:rsidR="004255D7">
        <w:rPr>
          <w:rFonts w:ascii="Times New Roman" w:hAnsi="Times New Roman" w:cs="Times New Roman"/>
          <w:sz w:val="28"/>
          <w:szCs w:val="28"/>
          <w:lang w:val="uk-UA"/>
        </w:rPr>
        <w:t>виставляють тематичні</w:t>
      </w:r>
      <w:r w:rsidRPr="004255D7">
        <w:rPr>
          <w:rFonts w:ascii="Times New Roman" w:hAnsi="Times New Roman" w:cs="Times New Roman"/>
          <w:sz w:val="28"/>
          <w:szCs w:val="28"/>
          <w:lang w:val="uk-UA"/>
        </w:rPr>
        <w:t>;</w:t>
      </w:r>
    </w:p>
    <w:p w:rsidR="00892DB8" w:rsidRDefault="00892DB8" w:rsidP="00C217B1">
      <w:pPr>
        <w:pStyle w:val="a4"/>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8612D1">
        <w:rPr>
          <w:rFonts w:ascii="Times New Roman" w:hAnsi="Times New Roman" w:cs="Times New Roman"/>
          <w:sz w:val="28"/>
          <w:szCs w:val="28"/>
          <w:lang w:val="uk-UA"/>
        </w:rPr>
        <w:t>семестрове оцінювання здійснюється на підставі тематичного оцінювання, здійсненого під час другого семестру;</w:t>
      </w:r>
    </w:p>
    <w:p w:rsidR="004255D7" w:rsidRDefault="00892DB8" w:rsidP="004255D7">
      <w:pPr>
        <w:pStyle w:val="a4"/>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8612D1">
        <w:rPr>
          <w:rFonts w:ascii="Times New Roman" w:hAnsi="Times New Roman" w:cs="Times New Roman"/>
          <w:sz w:val="28"/>
          <w:szCs w:val="28"/>
          <w:lang w:val="uk-UA"/>
        </w:rPr>
        <w:t>річне оцінювання проводиться за результатами семестрових оцінок;</w:t>
      </w:r>
    </w:p>
    <w:p w:rsidR="00892DB8" w:rsidRPr="004255D7" w:rsidRDefault="00892DB8" w:rsidP="004255D7">
      <w:pPr>
        <w:pStyle w:val="a4"/>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sidRPr="004255D7">
        <w:rPr>
          <w:rFonts w:ascii="Times New Roman" w:hAnsi="Times New Roman" w:cs="Times New Roman"/>
          <w:sz w:val="28"/>
          <w:szCs w:val="28"/>
          <w:lang w:val="uk-UA"/>
        </w:rPr>
        <w:t>журнал обліку замін не заповнюєть</w:t>
      </w:r>
      <w:bookmarkStart w:id="0" w:name="_GoBack"/>
      <w:bookmarkEnd w:id="0"/>
      <w:r w:rsidRPr="004255D7">
        <w:rPr>
          <w:rFonts w:ascii="Times New Roman" w:hAnsi="Times New Roman" w:cs="Times New Roman"/>
          <w:sz w:val="28"/>
          <w:szCs w:val="28"/>
          <w:lang w:val="uk-UA"/>
        </w:rPr>
        <w:t>.</w:t>
      </w:r>
    </w:p>
    <w:p w:rsidR="00892DB8" w:rsidRDefault="00892DB8">
      <w:pPr>
        <w:rPr>
          <w:lang w:val="uk-UA"/>
        </w:rPr>
      </w:pPr>
    </w:p>
    <w:p w:rsidR="00C217B1" w:rsidRDefault="00C217B1">
      <w:pPr>
        <w:rPr>
          <w:lang w:val="uk-UA"/>
        </w:rPr>
      </w:pPr>
    </w:p>
    <w:p w:rsidR="004F70C5" w:rsidRDefault="004F70C5">
      <w:pPr>
        <w:rPr>
          <w:sz w:val="28"/>
          <w:lang w:val="uk-UA"/>
        </w:rPr>
      </w:pPr>
      <w:r w:rsidRPr="004F70C5">
        <w:rPr>
          <w:sz w:val="28"/>
          <w:lang w:val="uk-UA"/>
        </w:rPr>
        <w:t xml:space="preserve">Методист з музики та естетичних </w:t>
      </w:r>
    </w:p>
    <w:p w:rsidR="004F70C5" w:rsidRDefault="004F70C5">
      <w:pPr>
        <w:rPr>
          <w:sz w:val="28"/>
          <w:lang w:val="uk-UA"/>
        </w:rPr>
      </w:pPr>
      <w:r w:rsidRPr="004F70C5">
        <w:rPr>
          <w:sz w:val="28"/>
          <w:lang w:val="uk-UA"/>
        </w:rPr>
        <w:t xml:space="preserve">дисциплін навчально-методичного </w:t>
      </w:r>
    </w:p>
    <w:p w:rsidR="004F70C5" w:rsidRDefault="004F70C5">
      <w:pPr>
        <w:rPr>
          <w:sz w:val="28"/>
          <w:lang w:val="uk-UA"/>
        </w:rPr>
      </w:pPr>
      <w:r w:rsidRPr="004F70C5">
        <w:rPr>
          <w:sz w:val="28"/>
          <w:lang w:val="uk-UA"/>
        </w:rPr>
        <w:t xml:space="preserve">відділу координації освітньої діяльності </w:t>
      </w:r>
    </w:p>
    <w:p w:rsidR="004F70C5" w:rsidRDefault="004F70C5">
      <w:pPr>
        <w:rPr>
          <w:sz w:val="28"/>
          <w:lang w:val="uk-UA"/>
        </w:rPr>
      </w:pPr>
      <w:r w:rsidRPr="004F70C5">
        <w:rPr>
          <w:sz w:val="28"/>
          <w:lang w:val="uk-UA"/>
        </w:rPr>
        <w:t>та професійного розвитку Сумського ОППО</w:t>
      </w:r>
      <w:r>
        <w:rPr>
          <w:sz w:val="28"/>
          <w:lang w:val="uk-UA"/>
        </w:rPr>
        <w:tab/>
      </w:r>
      <w:r>
        <w:rPr>
          <w:sz w:val="28"/>
          <w:lang w:val="uk-UA"/>
        </w:rPr>
        <w:tab/>
      </w:r>
      <w:r>
        <w:rPr>
          <w:sz w:val="28"/>
          <w:lang w:val="uk-UA"/>
        </w:rPr>
        <w:tab/>
      </w:r>
      <w:r>
        <w:rPr>
          <w:sz w:val="28"/>
          <w:lang w:val="uk-UA"/>
        </w:rPr>
        <w:tab/>
        <w:t>О.П. Сердюк</w:t>
      </w:r>
    </w:p>
    <w:p w:rsidR="004F70C5" w:rsidRPr="004F70C5" w:rsidRDefault="004F70C5">
      <w:pPr>
        <w:rPr>
          <w:sz w:val="20"/>
          <w:lang w:val="uk-UA"/>
        </w:rPr>
      </w:pPr>
    </w:p>
    <w:p w:rsidR="004F70C5" w:rsidRPr="004F70C5" w:rsidRDefault="004F70C5" w:rsidP="004F70C5">
      <w:pPr>
        <w:jc w:val="center"/>
        <w:rPr>
          <w:lang w:val="uk-UA"/>
        </w:rPr>
      </w:pPr>
      <w:r w:rsidRPr="004F70C5">
        <w:rPr>
          <w:lang w:val="uk-UA"/>
        </w:rPr>
        <w:t>Підпис наявний в оригіналі</w:t>
      </w:r>
    </w:p>
    <w:sectPr w:rsidR="004F70C5" w:rsidRPr="004F70C5" w:rsidSect="004F70C5">
      <w:pgSz w:w="11906" w:h="16838"/>
      <w:pgMar w:top="1021"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61E8"/>
    <w:multiLevelType w:val="hybridMultilevel"/>
    <w:tmpl w:val="A4A4C8EE"/>
    <w:lvl w:ilvl="0" w:tplc="3B2EAD40">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F5456FE"/>
    <w:multiLevelType w:val="hybridMultilevel"/>
    <w:tmpl w:val="3F16840C"/>
    <w:lvl w:ilvl="0" w:tplc="3B2EAD40">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D9"/>
    <w:rsid w:val="00283F46"/>
    <w:rsid w:val="004255D7"/>
    <w:rsid w:val="004F70C5"/>
    <w:rsid w:val="00510FD0"/>
    <w:rsid w:val="00892DB8"/>
    <w:rsid w:val="00AB3F07"/>
    <w:rsid w:val="00B717F5"/>
    <w:rsid w:val="00C217B1"/>
    <w:rsid w:val="00DC3145"/>
    <w:rsid w:val="00DD45AB"/>
    <w:rsid w:val="00E9235A"/>
    <w:rsid w:val="00F512E4"/>
    <w:rsid w:val="00F7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F5"/>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3F46"/>
    <w:rPr>
      <w:color w:val="0000FF"/>
      <w:u w:val="single"/>
    </w:rPr>
  </w:style>
  <w:style w:type="paragraph" w:styleId="a4">
    <w:name w:val="List Paragraph"/>
    <w:basedOn w:val="a"/>
    <w:uiPriority w:val="34"/>
    <w:qFormat/>
    <w:rsid w:val="00892DB8"/>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F5"/>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3F46"/>
    <w:rPr>
      <w:color w:val="0000FF"/>
      <w:u w:val="single"/>
    </w:rPr>
  </w:style>
  <w:style w:type="paragraph" w:styleId="a4">
    <w:name w:val="List Paragraph"/>
    <w:basedOn w:val="a"/>
    <w:uiPriority w:val="34"/>
    <w:qFormat/>
    <w:rsid w:val="00892DB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V6JWhAO8E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6</cp:revision>
  <dcterms:created xsi:type="dcterms:W3CDTF">2020-05-19T18:17:00Z</dcterms:created>
  <dcterms:modified xsi:type="dcterms:W3CDTF">2020-05-20T11:33:00Z</dcterms:modified>
</cp:coreProperties>
</file>